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82C" w:rsidRDefault="0015182C" w:rsidP="001A7C05">
      <w:pPr>
        <w:pStyle w:val="MINH1spacing"/>
      </w:pPr>
    </w:p>
    <w:p w:rsidR="0009752B" w:rsidRPr="00925417" w:rsidRDefault="00F65DD4" w:rsidP="00C4575A">
      <w:pPr>
        <w:pStyle w:val="MINH1"/>
        <w:spacing w:line="240" w:lineRule="auto"/>
        <w:rPr>
          <w:sz w:val="132"/>
          <w:szCs w:val="132"/>
        </w:rPr>
      </w:pPr>
      <w:r w:rsidRPr="00925417">
        <w:rPr>
          <w:sz w:val="132"/>
          <w:szCs w:val="132"/>
        </w:rPr>
        <w:t xml:space="preserve">Sierra </w:t>
      </w:r>
      <w:r w:rsidR="00925417" w:rsidRPr="00925417">
        <w:rPr>
          <w:sz w:val="132"/>
          <w:szCs w:val="132"/>
        </w:rPr>
        <w:t>Circulation</w:t>
      </w:r>
    </w:p>
    <w:p w:rsidR="009221AA" w:rsidRPr="00C4575A" w:rsidRDefault="00F711E4" w:rsidP="00C4575A">
      <w:pPr>
        <w:pStyle w:val="MINH2"/>
        <w:rPr>
          <w:sz w:val="96"/>
        </w:rPr>
      </w:pPr>
      <w:r>
        <w:rPr>
          <w:sz w:val="96"/>
        </w:rPr>
        <w:t>URSUS</w:t>
      </w:r>
    </w:p>
    <w:p w:rsidR="009221AA" w:rsidRDefault="009221AA" w:rsidP="00FC2255">
      <w:pPr>
        <w:spacing w:after="0" w:line="360" w:lineRule="auto"/>
        <w:jc w:val="right"/>
        <w:rPr>
          <w:rFonts w:ascii="Times New Roman" w:hAnsi="Times New Roman" w:cs="Times New Roman"/>
          <w:sz w:val="96"/>
          <w:szCs w:val="96"/>
        </w:rPr>
      </w:pPr>
    </w:p>
    <w:p w:rsidR="00EA023F" w:rsidRDefault="00EA023F" w:rsidP="00FC2255">
      <w:pPr>
        <w:spacing w:after="0" w:line="360" w:lineRule="auto"/>
        <w:rPr>
          <w:rFonts w:ascii="Times New Roman" w:hAnsi="Times New Roman" w:cs="Times New Roman"/>
          <w:sz w:val="32"/>
          <w:szCs w:val="32"/>
        </w:rPr>
      </w:pPr>
    </w:p>
    <w:p w:rsidR="00184F6A" w:rsidRDefault="00184F6A" w:rsidP="00FC2255">
      <w:pPr>
        <w:spacing w:after="0" w:line="360" w:lineRule="auto"/>
        <w:rPr>
          <w:rFonts w:ascii="Times New Roman" w:hAnsi="Times New Roman" w:cs="Times New Roman"/>
          <w:sz w:val="32"/>
          <w:szCs w:val="32"/>
        </w:rPr>
      </w:pPr>
    </w:p>
    <w:p w:rsidR="00184F6A" w:rsidRDefault="00184F6A" w:rsidP="00FC2255">
      <w:pPr>
        <w:spacing w:after="0" w:line="360" w:lineRule="auto"/>
        <w:rPr>
          <w:rFonts w:ascii="Times New Roman" w:hAnsi="Times New Roman" w:cs="Times New Roman"/>
          <w:sz w:val="32"/>
          <w:szCs w:val="32"/>
        </w:rPr>
      </w:pPr>
    </w:p>
    <w:p w:rsidR="00D41595" w:rsidRDefault="00D41595" w:rsidP="00FC2255">
      <w:pPr>
        <w:spacing w:after="0" w:line="360" w:lineRule="auto"/>
        <w:rPr>
          <w:rFonts w:ascii="Times New Roman" w:hAnsi="Times New Roman" w:cs="Times New Roman"/>
          <w:sz w:val="32"/>
          <w:szCs w:val="32"/>
        </w:rPr>
      </w:pPr>
    </w:p>
    <w:p w:rsidR="00925417" w:rsidRDefault="00925417" w:rsidP="00FC2255">
      <w:pPr>
        <w:spacing w:after="0" w:line="360" w:lineRule="auto"/>
        <w:rPr>
          <w:rFonts w:ascii="Times New Roman" w:hAnsi="Times New Roman" w:cs="Times New Roman"/>
          <w:sz w:val="32"/>
          <w:szCs w:val="32"/>
        </w:rPr>
      </w:pPr>
    </w:p>
    <w:p w:rsidR="00925417" w:rsidRDefault="00925417" w:rsidP="00FC2255">
      <w:pPr>
        <w:spacing w:after="0" w:line="360" w:lineRule="auto"/>
        <w:rPr>
          <w:rFonts w:ascii="Times New Roman" w:hAnsi="Times New Roman" w:cs="Times New Roman"/>
          <w:sz w:val="32"/>
          <w:szCs w:val="32"/>
        </w:rPr>
      </w:pPr>
    </w:p>
    <w:p w:rsidR="00925417" w:rsidRDefault="00925417" w:rsidP="00FC2255">
      <w:pPr>
        <w:spacing w:after="0" w:line="360" w:lineRule="auto"/>
        <w:rPr>
          <w:rFonts w:ascii="Times New Roman" w:hAnsi="Times New Roman" w:cs="Times New Roman"/>
          <w:sz w:val="32"/>
          <w:szCs w:val="32"/>
        </w:rPr>
      </w:pPr>
    </w:p>
    <w:p w:rsidR="005C7492" w:rsidRDefault="005C7492" w:rsidP="00FC2255">
      <w:pPr>
        <w:spacing w:after="0" w:line="360" w:lineRule="auto"/>
        <w:rPr>
          <w:rFonts w:ascii="Times New Roman" w:hAnsi="Times New Roman" w:cs="Times New Roman"/>
          <w:sz w:val="32"/>
          <w:szCs w:val="32"/>
        </w:rPr>
      </w:pPr>
    </w:p>
    <w:p w:rsidR="00AF4C80" w:rsidRDefault="00AF4C80" w:rsidP="00FC2255">
      <w:pPr>
        <w:spacing w:after="0" w:line="360" w:lineRule="auto"/>
        <w:rPr>
          <w:rFonts w:cs="Arial"/>
          <w:sz w:val="18"/>
          <w:szCs w:val="18"/>
        </w:rPr>
      </w:pPr>
    </w:p>
    <w:p w:rsidR="00EA023F" w:rsidRPr="00BF7FEC" w:rsidRDefault="00EA023F" w:rsidP="005C7492">
      <w:pPr>
        <w:spacing w:after="0" w:line="240" w:lineRule="auto"/>
        <w:rPr>
          <w:rFonts w:eastAsia="Arial Unicode MS" w:cs="Arial"/>
          <w:sz w:val="18"/>
          <w:szCs w:val="18"/>
        </w:rPr>
      </w:pPr>
      <w:proofErr w:type="gramStart"/>
      <w:r w:rsidRPr="00BF7FEC">
        <w:rPr>
          <w:rFonts w:cs="Arial"/>
          <w:sz w:val="18"/>
          <w:szCs w:val="18"/>
        </w:rPr>
        <w:t>Copyright © 2009 by Innovative Interfaces, Inc.</w:t>
      </w:r>
      <w:proofErr w:type="gramEnd"/>
    </w:p>
    <w:p w:rsidR="00087C10" w:rsidRPr="00087C10" w:rsidRDefault="00EA023F" w:rsidP="00087C10">
      <w:pPr>
        <w:spacing w:after="0" w:line="240" w:lineRule="auto"/>
        <w:rPr>
          <w:rFonts w:cs="Arial"/>
          <w:sz w:val="16"/>
          <w:szCs w:val="16"/>
        </w:rPr>
      </w:pPr>
      <w:r w:rsidRPr="00BF7FEC">
        <w:rPr>
          <w:rFonts w:cs="Arial"/>
          <w:sz w:val="18"/>
          <w:szCs w:val="18"/>
        </w:rP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rsidR="00BF7FEC" w:rsidRPr="00BF7FEC">
        <w:rPr>
          <w:rFonts w:cs="Arial"/>
          <w:sz w:val="16"/>
          <w:szCs w:val="16"/>
        </w:rPr>
        <w:tab/>
      </w:r>
      <w:r w:rsidR="00BF7FEC" w:rsidRPr="00BF7FEC">
        <w:rPr>
          <w:rFonts w:cs="Arial"/>
          <w:sz w:val="18"/>
          <w:szCs w:val="16"/>
        </w:rPr>
        <w:tab/>
      </w:r>
      <w:r w:rsidR="00BF7FEC" w:rsidRPr="00BF7FEC">
        <w:rPr>
          <w:rFonts w:cs="Arial"/>
          <w:sz w:val="18"/>
          <w:szCs w:val="16"/>
        </w:rPr>
        <w:tab/>
      </w:r>
      <w:r w:rsidR="00BF7FEC" w:rsidRPr="00BF7FEC">
        <w:rPr>
          <w:rFonts w:cs="Arial"/>
          <w:sz w:val="18"/>
          <w:szCs w:val="16"/>
        </w:rPr>
        <w:tab/>
      </w:r>
      <w:r w:rsidR="00BF7FEC" w:rsidRPr="00BF7FEC">
        <w:rPr>
          <w:rFonts w:cs="Arial"/>
          <w:sz w:val="18"/>
          <w:szCs w:val="16"/>
        </w:rPr>
        <w:tab/>
      </w:r>
      <w:r w:rsidR="00AF4C80" w:rsidRPr="00BF7FEC">
        <w:rPr>
          <w:rFonts w:cs="Arial"/>
          <w:sz w:val="18"/>
          <w:szCs w:val="16"/>
        </w:rPr>
        <w:tab/>
      </w:r>
      <w:r w:rsidR="00AF4C80" w:rsidRPr="00BF7FEC">
        <w:rPr>
          <w:rFonts w:cs="Arial"/>
          <w:sz w:val="18"/>
          <w:szCs w:val="16"/>
        </w:rPr>
        <w:tab/>
      </w:r>
      <w:r w:rsidR="00E1629A">
        <w:rPr>
          <w:rFonts w:cs="Arial"/>
          <w:sz w:val="18"/>
          <w:szCs w:val="16"/>
        </w:rPr>
        <w:tab/>
      </w:r>
      <w:r w:rsidR="00E1629A">
        <w:rPr>
          <w:rFonts w:cs="Arial"/>
          <w:sz w:val="18"/>
          <w:szCs w:val="16"/>
        </w:rPr>
        <w:tab/>
      </w:r>
      <w:r w:rsidR="00E1629A">
        <w:rPr>
          <w:rFonts w:cs="Arial"/>
          <w:sz w:val="18"/>
          <w:szCs w:val="16"/>
        </w:rPr>
        <w:tab/>
      </w:r>
    </w:p>
    <w:p w:rsidR="00064357" w:rsidRDefault="00E1629A" w:rsidP="00087C10">
      <w:pPr>
        <w:spacing w:after="0" w:line="360" w:lineRule="auto"/>
        <w:ind w:left="6480" w:firstLine="720"/>
        <w:rPr>
          <w:b/>
          <w:caps/>
          <w:sz w:val="48"/>
        </w:rPr>
      </w:pPr>
      <w:r>
        <w:rPr>
          <w:sz w:val="16"/>
          <w:szCs w:val="16"/>
        </w:rPr>
        <w:t>Rev. 09-25</w:t>
      </w:r>
      <w:r w:rsidRPr="00797CC5">
        <w:rPr>
          <w:sz w:val="16"/>
          <w:szCs w:val="16"/>
        </w:rPr>
        <w:t xml:space="preserve">-2014 URSUS - </w:t>
      </w:r>
      <w:proofErr w:type="spellStart"/>
      <w:r w:rsidRPr="00797CC5">
        <w:rPr>
          <w:sz w:val="16"/>
          <w:szCs w:val="16"/>
        </w:rPr>
        <w:t>lau</w:t>
      </w:r>
      <w:proofErr w:type="spellEnd"/>
      <w:r w:rsidR="00064357">
        <w:rPr>
          <w:b/>
          <w:caps/>
          <w:sz w:val="48"/>
        </w:rPr>
        <w:br w:type="page"/>
      </w:r>
    </w:p>
    <w:p w:rsidR="00AE684F" w:rsidRPr="00AE684F" w:rsidRDefault="00AE684F" w:rsidP="00FC2255">
      <w:pPr>
        <w:spacing w:after="0" w:line="360" w:lineRule="auto"/>
        <w:rPr>
          <w:b/>
          <w:caps/>
          <w:sz w:val="48"/>
        </w:rPr>
      </w:pPr>
      <w:r w:rsidRPr="00AE684F">
        <w:rPr>
          <w:b/>
          <w:caps/>
          <w:sz w:val="48"/>
        </w:rPr>
        <w:lastRenderedPageBreak/>
        <w:t>Table of Contents</w:t>
      </w:r>
    </w:p>
    <w:p w:rsidR="00DA5B43" w:rsidRDefault="001172EA">
      <w:pPr>
        <w:pStyle w:val="TOC1"/>
        <w:rPr>
          <w:rFonts w:eastAsiaTheme="minorEastAsia"/>
          <w:b w:val="0"/>
          <w:sz w:val="22"/>
        </w:rPr>
      </w:pPr>
      <w:r w:rsidRPr="001172EA">
        <w:fldChar w:fldCharType="begin"/>
      </w:r>
      <w:r w:rsidR="00973532">
        <w:instrText xml:space="preserve"> TOC \h \z \t "Sierra S-H,4,MIN H1 ¶ spacing,2,MIN ST H2,3,MIN §,4,MIN Header,1" </w:instrText>
      </w:r>
      <w:r w:rsidRPr="001172EA">
        <w:fldChar w:fldCharType="separate"/>
      </w:r>
      <w:hyperlink w:anchor="_Toc399424605" w:history="1">
        <w:r w:rsidR="00DA5B43" w:rsidRPr="00781896">
          <w:rPr>
            <w:rStyle w:val="Hyperlink"/>
          </w:rPr>
          <w:t>OVERVIEW</w:t>
        </w:r>
        <w:r w:rsidR="00DA5B43">
          <w:rPr>
            <w:webHidden/>
          </w:rPr>
          <w:tab/>
        </w:r>
        <w:r>
          <w:rPr>
            <w:webHidden/>
          </w:rPr>
          <w:fldChar w:fldCharType="begin"/>
        </w:r>
        <w:r w:rsidR="00DA5B43">
          <w:rPr>
            <w:webHidden/>
          </w:rPr>
          <w:instrText xml:space="preserve"> PAGEREF _Toc399424605 \h </w:instrText>
        </w:r>
        <w:r>
          <w:rPr>
            <w:webHidden/>
          </w:rPr>
        </w:r>
        <w:r>
          <w:rPr>
            <w:webHidden/>
          </w:rPr>
          <w:fldChar w:fldCharType="separate"/>
        </w:r>
        <w:r w:rsidR="00DA5B43">
          <w:rPr>
            <w:webHidden/>
          </w:rPr>
          <w:t>6</w:t>
        </w:r>
        <w:r>
          <w:rPr>
            <w:webHidden/>
          </w:rPr>
          <w:fldChar w:fldCharType="end"/>
        </w:r>
      </w:hyperlink>
    </w:p>
    <w:p w:rsidR="00DA5B43" w:rsidRDefault="001172EA">
      <w:pPr>
        <w:pStyle w:val="TOC2"/>
        <w:tabs>
          <w:tab w:val="right" w:leader="dot" w:pos="9350"/>
        </w:tabs>
        <w:rPr>
          <w:rFonts w:eastAsiaTheme="minorEastAsia"/>
          <w:noProof/>
        </w:rPr>
      </w:pPr>
      <w:hyperlink w:anchor="_Toc399424606" w:history="1">
        <w:r w:rsidR="00DA5B43" w:rsidRPr="00781896">
          <w:rPr>
            <w:rStyle w:val="Hyperlink"/>
            <w:noProof/>
          </w:rPr>
          <w:t>Login</w:t>
        </w:r>
        <w:r w:rsidR="00DA5B43">
          <w:rPr>
            <w:noProof/>
            <w:webHidden/>
          </w:rPr>
          <w:tab/>
        </w:r>
        <w:r>
          <w:rPr>
            <w:noProof/>
            <w:webHidden/>
          </w:rPr>
          <w:fldChar w:fldCharType="begin"/>
        </w:r>
        <w:r w:rsidR="00DA5B43">
          <w:rPr>
            <w:noProof/>
            <w:webHidden/>
          </w:rPr>
          <w:instrText xml:space="preserve"> PAGEREF _Toc399424606 \h </w:instrText>
        </w:r>
        <w:r>
          <w:rPr>
            <w:noProof/>
            <w:webHidden/>
          </w:rPr>
        </w:r>
        <w:r>
          <w:rPr>
            <w:noProof/>
            <w:webHidden/>
          </w:rPr>
          <w:fldChar w:fldCharType="separate"/>
        </w:r>
        <w:r w:rsidR="00DA5B43">
          <w:rPr>
            <w:noProof/>
            <w:webHidden/>
          </w:rPr>
          <w:t>6</w:t>
        </w:r>
        <w:r>
          <w:rPr>
            <w:noProof/>
            <w:webHidden/>
          </w:rPr>
          <w:fldChar w:fldCharType="end"/>
        </w:r>
      </w:hyperlink>
    </w:p>
    <w:p w:rsidR="00DA5B43" w:rsidRDefault="001172EA">
      <w:pPr>
        <w:pStyle w:val="TOC2"/>
        <w:tabs>
          <w:tab w:val="right" w:leader="dot" w:pos="9350"/>
        </w:tabs>
        <w:rPr>
          <w:rFonts w:eastAsiaTheme="minorEastAsia"/>
          <w:noProof/>
        </w:rPr>
      </w:pPr>
      <w:hyperlink w:anchor="_Toc399424607" w:history="1">
        <w:r w:rsidR="00DA5B43" w:rsidRPr="00781896">
          <w:rPr>
            <w:rStyle w:val="Hyperlink"/>
            <w:noProof/>
          </w:rPr>
          <w:t>Customizing Settings, Options and Preferences</w:t>
        </w:r>
        <w:r w:rsidR="00DA5B43">
          <w:rPr>
            <w:noProof/>
            <w:webHidden/>
          </w:rPr>
          <w:tab/>
        </w:r>
        <w:r>
          <w:rPr>
            <w:noProof/>
            <w:webHidden/>
          </w:rPr>
          <w:fldChar w:fldCharType="begin"/>
        </w:r>
        <w:r w:rsidR="00DA5B43">
          <w:rPr>
            <w:noProof/>
            <w:webHidden/>
          </w:rPr>
          <w:instrText xml:space="preserve"> PAGEREF _Toc399424607 \h </w:instrText>
        </w:r>
        <w:r>
          <w:rPr>
            <w:noProof/>
            <w:webHidden/>
          </w:rPr>
        </w:r>
        <w:r>
          <w:rPr>
            <w:noProof/>
            <w:webHidden/>
          </w:rPr>
          <w:fldChar w:fldCharType="separate"/>
        </w:r>
        <w:r w:rsidR="00DA5B43">
          <w:rPr>
            <w:noProof/>
            <w:webHidden/>
          </w:rPr>
          <w:t>6</w:t>
        </w:r>
        <w:r>
          <w:rPr>
            <w:noProof/>
            <w:webHidden/>
          </w:rPr>
          <w:fldChar w:fldCharType="end"/>
        </w:r>
      </w:hyperlink>
    </w:p>
    <w:p w:rsidR="00DA5B43" w:rsidRDefault="001172EA">
      <w:pPr>
        <w:pStyle w:val="TOC3"/>
        <w:tabs>
          <w:tab w:val="right" w:leader="dot" w:pos="9350"/>
        </w:tabs>
        <w:rPr>
          <w:rFonts w:eastAsiaTheme="minorEastAsia"/>
          <w:noProof/>
        </w:rPr>
      </w:pPr>
      <w:hyperlink w:anchor="_Toc399424608" w:history="1">
        <w:r w:rsidR="00DA5B43" w:rsidRPr="00781896">
          <w:rPr>
            <w:rStyle w:val="Hyperlink"/>
            <w:bCs/>
            <w:noProof/>
          </w:rPr>
          <w:t>Settings</w:t>
        </w:r>
        <w:r w:rsidR="00DA5B43">
          <w:rPr>
            <w:noProof/>
            <w:webHidden/>
          </w:rPr>
          <w:tab/>
        </w:r>
        <w:r>
          <w:rPr>
            <w:noProof/>
            <w:webHidden/>
          </w:rPr>
          <w:fldChar w:fldCharType="begin"/>
        </w:r>
        <w:r w:rsidR="00DA5B43">
          <w:rPr>
            <w:noProof/>
            <w:webHidden/>
          </w:rPr>
          <w:instrText xml:space="preserve"> PAGEREF _Toc399424608 \h </w:instrText>
        </w:r>
        <w:r>
          <w:rPr>
            <w:noProof/>
            <w:webHidden/>
          </w:rPr>
        </w:r>
        <w:r>
          <w:rPr>
            <w:noProof/>
            <w:webHidden/>
          </w:rPr>
          <w:fldChar w:fldCharType="separate"/>
        </w:r>
        <w:r w:rsidR="00DA5B43">
          <w:rPr>
            <w:noProof/>
            <w:webHidden/>
          </w:rPr>
          <w:t>6</w:t>
        </w:r>
        <w:r>
          <w:rPr>
            <w:noProof/>
            <w:webHidden/>
          </w:rPr>
          <w:fldChar w:fldCharType="end"/>
        </w:r>
      </w:hyperlink>
    </w:p>
    <w:p w:rsidR="00DA5B43" w:rsidRDefault="001172EA">
      <w:pPr>
        <w:pStyle w:val="TOC3"/>
        <w:tabs>
          <w:tab w:val="right" w:leader="dot" w:pos="9350"/>
        </w:tabs>
        <w:rPr>
          <w:rFonts w:eastAsiaTheme="minorEastAsia"/>
          <w:noProof/>
        </w:rPr>
      </w:pPr>
      <w:hyperlink w:anchor="_Toc399424609" w:history="1">
        <w:r w:rsidR="00DA5B43" w:rsidRPr="00781896">
          <w:rPr>
            <w:rStyle w:val="Hyperlink"/>
            <w:noProof/>
          </w:rPr>
          <w:t>Preferences</w:t>
        </w:r>
        <w:r w:rsidR="00DA5B43">
          <w:rPr>
            <w:noProof/>
            <w:webHidden/>
          </w:rPr>
          <w:tab/>
        </w:r>
        <w:r>
          <w:rPr>
            <w:noProof/>
            <w:webHidden/>
          </w:rPr>
          <w:fldChar w:fldCharType="begin"/>
        </w:r>
        <w:r w:rsidR="00DA5B43">
          <w:rPr>
            <w:noProof/>
            <w:webHidden/>
          </w:rPr>
          <w:instrText xml:space="preserve"> PAGEREF _Toc399424609 \h </w:instrText>
        </w:r>
        <w:r>
          <w:rPr>
            <w:noProof/>
            <w:webHidden/>
          </w:rPr>
        </w:r>
        <w:r>
          <w:rPr>
            <w:noProof/>
            <w:webHidden/>
          </w:rPr>
          <w:fldChar w:fldCharType="separate"/>
        </w:r>
        <w:r w:rsidR="00DA5B43">
          <w:rPr>
            <w:noProof/>
            <w:webHidden/>
          </w:rPr>
          <w:t>7</w:t>
        </w:r>
        <w:r>
          <w:rPr>
            <w:noProof/>
            <w:webHidden/>
          </w:rPr>
          <w:fldChar w:fldCharType="end"/>
        </w:r>
      </w:hyperlink>
    </w:p>
    <w:p w:rsidR="00DA5B43" w:rsidRDefault="001172EA">
      <w:pPr>
        <w:pStyle w:val="TOC1"/>
        <w:rPr>
          <w:rFonts w:eastAsiaTheme="minorEastAsia"/>
          <w:b w:val="0"/>
          <w:sz w:val="22"/>
        </w:rPr>
      </w:pPr>
      <w:hyperlink w:anchor="_Toc399424610" w:history="1">
        <w:r w:rsidR="00DA5B43" w:rsidRPr="00781896">
          <w:rPr>
            <w:rStyle w:val="Hyperlink"/>
          </w:rPr>
          <w:t>Record Structure and Data Fields</w:t>
        </w:r>
        <w:r w:rsidR="00DA5B43">
          <w:rPr>
            <w:webHidden/>
          </w:rPr>
          <w:tab/>
        </w:r>
        <w:r>
          <w:rPr>
            <w:webHidden/>
          </w:rPr>
          <w:fldChar w:fldCharType="begin"/>
        </w:r>
        <w:r w:rsidR="00DA5B43">
          <w:rPr>
            <w:webHidden/>
          </w:rPr>
          <w:instrText xml:space="preserve"> PAGEREF _Toc399424610 \h </w:instrText>
        </w:r>
        <w:r>
          <w:rPr>
            <w:webHidden/>
          </w:rPr>
        </w:r>
        <w:r>
          <w:rPr>
            <w:webHidden/>
          </w:rPr>
          <w:fldChar w:fldCharType="separate"/>
        </w:r>
        <w:r w:rsidR="00DA5B43">
          <w:rPr>
            <w:webHidden/>
          </w:rPr>
          <w:t>7</w:t>
        </w:r>
        <w:r>
          <w:rPr>
            <w:webHidden/>
          </w:rPr>
          <w:fldChar w:fldCharType="end"/>
        </w:r>
      </w:hyperlink>
    </w:p>
    <w:p w:rsidR="00DA5B43" w:rsidRDefault="001172EA">
      <w:pPr>
        <w:pStyle w:val="TOC2"/>
        <w:tabs>
          <w:tab w:val="right" w:leader="dot" w:pos="9350"/>
        </w:tabs>
        <w:rPr>
          <w:rFonts w:eastAsiaTheme="minorEastAsia"/>
          <w:noProof/>
        </w:rPr>
      </w:pPr>
      <w:hyperlink w:anchor="_Toc399424611" w:history="1">
        <w:r w:rsidR="00DA5B43" w:rsidRPr="00781896">
          <w:rPr>
            <w:rStyle w:val="Hyperlink"/>
            <w:noProof/>
          </w:rPr>
          <w:t>Item Record Structure</w:t>
        </w:r>
        <w:r w:rsidR="00DA5B43">
          <w:rPr>
            <w:noProof/>
            <w:webHidden/>
          </w:rPr>
          <w:tab/>
        </w:r>
        <w:r>
          <w:rPr>
            <w:noProof/>
            <w:webHidden/>
          </w:rPr>
          <w:fldChar w:fldCharType="begin"/>
        </w:r>
        <w:r w:rsidR="00DA5B43">
          <w:rPr>
            <w:noProof/>
            <w:webHidden/>
          </w:rPr>
          <w:instrText xml:space="preserve"> PAGEREF _Toc399424611 \h </w:instrText>
        </w:r>
        <w:r>
          <w:rPr>
            <w:noProof/>
            <w:webHidden/>
          </w:rPr>
        </w:r>
        <w:r>
          <w:rPr>
            <w:noProof/>
            <w:webHidden/>
          </w:rPr>
          <w:fldChar w:fldCharType="separate"/>
        </w:r>
        <w:r w:rsidR="00DA5B43">
          <w:rPr>
            <w:noProof/>
            <w:webHidden/>
          </w:rPr>
          <w:t>8</w:t>
        </w:r>
        <w:r>
          <w:rPr>
            <w:noProof/>
            <w:webHidden/>
          </w:rPr>
          <w:fldChar w:fldCharType="end"/>
        </w:r>
      </w:hyperlink>
    </w:p>
    <w:p w:rsidR="00DA5B43" w:rsidRDefault="001172EA">
      <w:pPr>
        <w:pStyle w:val="TOC3"/>
        <w:tabs>
          <w:tab w:val="right" w:leader="dot" w:pos="9350"/>
        </w:tabs>
        <w:rPr>
          <w:rFonts w:eastAsiaTheme="minorEastAsia"/>
          <w:noProof/>
        </w:rPr>
      </w:pPr>
      <w:hyperlink w:anchor="_Toc399424612" w:history="1">
        <w:r w:rsidR="00DA5B43" w:rsidRPr="00781896">
          <w:rPr>
            <w:rStyle w:val="Hyperlink"/>
            <w:noProof/>
          </w:rPr>
          <w:t>Fixed-Field Descriptions</w:t>
        </w:r>
        <w:r w:rsidR="00DA5B43">
          <w:rPr>
            <w:noProof/>
            <w:webHidden/>
          </w:rPr>
          <w:tab/>
        </w:r>
        <w:r>
          <w:rPr>
            <w:noProof/>
            <w:webHidden/>
          </w:rPr>
          <w:fldChar w:fldCharType="begin"/>
        </w:r>
        <w:r w:rsidR="00DA5B43">
          <w:rPr>
            <w:noProof/>
            <w:webHidden/>
          </w:rPr>
          <w:instrText xml:space="preserve"> PAGEREF _Toc399424612 \h </w:instrText>
        </w:r>
        <w:r>
          <w:rPr>
            <w:noProof/>
            <w:webHidden/>
          </w:rPr>
        </w:r>
        <w:r>
          <w:rPr>
            <w:noProof/>
            <w:webHidden/>
          </w:rPr>
          <w:fldChar w:fldCharType="separate"/>
        </w:r>
        <w:r w:rsidR="00DA5B43">
          <w:rPr>
            <w:noProof/>
            <w:webHidden/>
          </w:rPr>
          <w:t>8</w:t>
        </w:r>
        <w:r>
          <w:rPr>
            <w:noProof/>
            <w:webHidden/>
          </w:rPr>
          <w:fldChar w:fldCharType="end"/>
        </w:r>
      </w:hyperlink>
    </w:p>
    <w:p w:rsidR="00DA5B43" w:rsidRDefault="001172EA">
      <w:pPr>
        <w:pStyle w:val="TOC2"/>
        <w:tabs>
          <w:tab w:val="right" w:leader="dot" w:pos="9350"/>
        </w:tabs>
        <w:rPr>
          <w:rFonts w:eastAsiaTheme="minorEastAsia"/>
          <w:noProof/>
        </w:rPr>
      </w:pPr>
      <w:hyperlink w:anchor="_Toc399424613" w:history="1">
        <w:r w:rsidR="00DA5B43" w:rsidRPr="00781896">
          <w:rPr>
            <w:rStyle w:val="Hyperlink"/>
            <w:noProof/>
          </w:rPr>
          <w:t>Patron Record Structure</w:t>
        </w:r>
        <w:r w:rsidR="00DA5B43">
          <w:rPr>
            <w:noProof/>
            <w:webHidden/>
          </w:rPr>
          <w:tab/>
        </w:r>
        <w:r>
          <w:rPr>
            <w:noProof/>
            <w:webHidden/>
          </w:rPr>
          <w:fldChar w:fldCharType="begin"/>
        </w:r>
        <w:r w:rsidR="00DA5B43">
          <w:rPr>
            <w:noProof/>
            <w:webHidden/>
          </w:rPr>
          <w:instrText xml:space="preserve"> PAGEREF _Toc399424613 \h </w:instrText>
        </w:r>
        <w:r>
          <w:rPr>
            <w:noProof/>
            <w:webHidden/>
          </w:rPr>
        </w:r>
        <w:r>
          <w:rPr>
            <w:noProof/>
            <w:webHidden/>
          </w:rPr>
          <w:fldChar w:fldCharType="separate"/>
        </w:r>
        <w:r w:rsidR="00DA5B43">
          <w:rPr>
            <w:noProof/>
            <w:webHidden/>
          </w:rPr>
          <w:t>9</w:t>
        </w:r>
        <w:r>
          <w:rPr>
            <w:noProof/>
            <w:webHidden/>
          </w:rPr>
          <w:fldChar w:fldCharType="end"/>
        </w:r>
      </w:hyperlink>
    </w:p>
    <w:p w:rsidR="00DA5B43" w:rsidRDefault="001172EA">
      <w:pPr>
        <w:pStyle w:val="TOC3"/>
        <w:tabs>
          <w:tab w:val="right" w:leader="dot" w:pos="9350"/>
        </w:tabs>
        <w:rPr>
          <w:rFonts w:eastAsiaTheme="minorEastAsia"/>
          <w:noProof/>
        </w:rPr>
      </w:pPr>
      <w:hyperlink w:anchor="_Toc399424614" w:history="1">
        <w:r w:rsidR="00DA5B43" w:rsidRPr="00781896">
          <w:rPr>
            <w:rStyle w:val="Hyperlink"/>
            <w:noProof/>
          </w:rPr>
          <w:t>Fixed-Field Descriptions</w:t>
        </w:r>
        <w:r w:rsidR="00DA5B43">
          <w:rPr>
            <w:noProof/>
            <w:webHidden/>
          </w:rPr>
          <w:tab/>
        </w:r>
        <w:r>
          <w:rPr>
            <w:noProof/>
            <w:webHidden/>
          </w:rPr>
          <w:fldChar w:fldCharType="begin"/>
        </w:r>
        <w:r w:rsidR="00DA5B43">
          <w:rPr>
            <w:noProof/>
            <w:webHidden/>
          </w:rPr>
          <w:instrText xml:space="preserve"> PAGEREF _Toc399424614 \h </w:instrText>
        </w:r>
        <w:r>
          <w:rPr>
            <w:noProof/>
            <w:webHidden/>
          </w:rPr>
        </w:r>
        <w:r>
          <w:rPr>
            <w:noProof/>
            <w:webHidden/>
          </w:rPr>
          <w:fldChar w:fldCharType="separate"/>
        </w:r>
        <w:r w:rsidR="00DA5B43">
          <w:rPr>
            <w:noProof/>
            <w:webHidden/>
          </w:rPr>
          <w:t>9</w:t>
        </w:r>
        <w:r>
          <w:rPr>
            <w:noProof/>
            <w:webHidden/>
          </w:rPr>
          <w:fldChar w:fldCharType="end"/>
        </w:r>
      </w:hyperlink>
    </w:p>
    <w:p w:rsidR="00DA5B43" w:rsidRDefault="001172EA">
      <w:pPr>
        <w:pStyle w:val="TOC1"/>
        <w:rPr>
          <w:rFonts w:eastAsiaTheme="minorEastAsia"/>
          <w:b w:val="0"/>
          <w:sz w:val="22"/>
        </w:rPr>
      </w:pPr>
      <w:hyperlink w:anchor="_Toc399424615" w:history="1">
        <w:r w:rsidR="00DA5B43" w:rsidRPr="00781896">
          <w:rPr>
            <w:rStyle w:val="Hyperlink"/>
          </w:rPr>
          <w:t>Patron Records</w:t>
        </w:r>
        <w:r w:rsidR="00DA5B43">
          <w:rPr>
            <w:webHidden/>
          </w:rPr>
          <w:tab/>
        </w:r>
        <w:r>
          <w:rPr>
            <w:webHidden/>
          </w:rPr>
          <w:fldChar w:fldCharType="begin"/>
        </w:r>
        <w:r w:rsidR="00DA5B43">
          <w:rPr>
            <w:webHidden/>
          </w:rPr>
          <w:instrText xml:space="preserve"> PAGEREF _Toc399424615 \h </w:instrText>
        </w:r>
        <w:r>
          <w:rPr>
            <w:webHidden/>
          </w:rPr>
        </w:r>
        <w:r>
          <w:rPr>
            <w:webHidden/>
          </w:rPr>
          <w:fldChar w:fldCharType="separate"/>
        </w:r>
        <w:r w:rsidR="00DA5B43">
          <w:rPr>
            <w:webHidden/>
          </w:rPr>
          <w:t>10</w:t>
        </w:r>
        <w:r>
          <w:rPr>
            <w:webHidden/>
          </w:rPr>
          <w:fldChar w:fldCharType="end"/>
        </w:r>
      </w:hyperlink>
    </w:p>
    <w:p w:rsidR="00DA5B43" w:rsidRDefault="001172EA">
      <w:pPr>
        <w:pStyle w:val="TOC3"/>
        <w:tabs>
          <w:tab w:val="right" w:leader="dot" w:pos="9350"/>
        </w:tabs>
        <w:rPr>
          <w:rFonts w:eastAsiaTheme="minorEastAsia"/>
          <w:noProof/>
        </w:rPr>
      </w:pPr>
      <w:hyperlink w:anchor="_Toc399424616" w:history="1">
        <w:r w:rsidR="00DA5B43" w:rsidRPr="00781896">
          <w:rPr>
            <w:rStyle w:val="Hyperlink"/>
            <w:noProof/>
          </w:rPr>
          <w:t>Retrieving Patron Records</w:t>
        </w:r>
        <w:r w:rsidR="00DA5B43">
          <w:rPr>
            <w:noProof/>
            <w:webHidden/>
          </w:rPr>
          <w:tab/>
        </w:r>
        <w:r>
          <w:rPr>
            <w:noProof/>
            <w:webHidden/>
          </w:rPr>
          <w:fldChar w:fldCharType="begin"/>
        </w:r>
        <w:r w:rsidR="00DA5B43">
          <w:rPr>
            <w:noProof/>
            <w:webHidden/>
          </w:rPr>
          <w:instrText xml:space="preserve"> PAGEREF _Toc399424616 \h </w:instrText>
        </w:r>
        <w:r>
          <w:rPr>
            <w:noProof/>
            <w:webHidden/>
          </w:rPr>
        </w:r>
        <w:r>
          <w:rPr>
            <w:noProof/>
            <w:webHidden/>
          </w:rPr>
          <w:fldChar w:fldCharType="separate"/>
        </w:r>
        <w:r w:rsidR="00DA5B43">
          <w:rPr>
            <w:noProof/>
            <w:webHidden/>
          </w:rPr>
          <w:t>10</w:t>
        </w:r>
        <w:r>
          <w:rPr>
            <w:noProof/>
            <w:webHidden/>
          </w:rPr>
          <w:fldChar w:fldCharType="end"/>
        </w:r>
      </w:hyperlink>
    </w:p>
    <w:p w:rsidR="00DA5B43" w:rsidRDefault="001172EA">
      <w:pPr>
        <w:pStyle w:val="TOC3"/>
        <w:tabs>
          <w:tab w:val="right" w:leader="dot" w:pos="9350"/>
        </w:tabs>
        <w:rPr>
          <w:rFonts w:eastAsiaTheme="minorEastAsia"/>
          <w:noProof/>
        </w:rPr>
      </w:pPr>
      <w:hyperlink w:anchor="_Toc399424617" w:history="1">
        <w:r w:rsidR="00DA5B43" w:rsidRPr="00781896">
          <w:rPr>
            <w:rStyle w:val="Hyperlink"/>
            <w:noProof/>
          </w:rPr>
          <w:t>Creating a Patron Record</w:t>
        </w:r>
        <w:r w:rsidR="00DA5B43">
          <w:rPr>
            <w:noProof/>
            <w:webHidden/>
          </w:rPr>
          <w:tab/>
        </w:r>
        <w:r>
          <w:rPr>
            <w:noProof/>
            <w:webHidden/>
          </w:rPr>
          <w:fldChar w:fldCharType="begin"/>
        </w:r>
        <w:r w:rsidR="00DA5B43">
          <w:rPr>
            <w:noProof/>
            <w:webHidden/>
          </w:rPr>
          <w:instrText xml:space="preserve"> PAGEREF _Toc399424617 \h </w:instrText>
        </w:r>
        <w:r>
          <w:rPr>
            <w:noProof/>
            <w:webHidden/>
          </w:rPr>
        </w:r>
        <w:r>
          <w:rPr>
            <w:noProof/>
            <w:webHidden/>
          </w:rPr>
          <w:fldChar w:fldCharType="separate"/>
        </w:r>
        <w:r w:rsidR="00DA5B43">
          <w:rPr>
            <w:noProof/>
            <w:webHidden/>
          </w:rPr>
          <w:t>10</w:t>
        </w:r>
        <w:r>
          <w:rPr>
            <w:noProof/>
            <w:webHidden/>
          </w:rPr>
          <w:fldChar w:fldCharType="end"/>
        </w:r>
      </w:hyperlink>
    </w:p>
    <w:p w:rsidR="00DA5B43" w:rsidRDefault="001172EA">
      <w:pPr>
        <w:pStyle w:val="TOC3"/>
        <w:tabs>
          <w:tab w:val="right" w:leader="dot" w:pos="9350"/>
        </w:tabs>
        <w:rPr>
          <w:rFonts w:eastAsiaTheme="minorEastAsia"/>
          <w:noProof/>
        </w:rPr>
      </w:pPr>
      <w:hyperlink w:anchor="_Toc399424618" w:history="1">
        <w:r w:rsidR="00DA5B43" w:rsidRPr="00781896">
          <w:rPr>
            <w:rStyle w:val="Hyperlink"/>
            <w:noProof/>
          </w:rPr>
          <w:t>Copying a Patron Record</w:t>
        </w:r>
        <w:r w:rsidR="00DA5B43">
          <w:rPr>
            <w:noProof/>
            <w:webHidden/>
          </w:rPr>
          <w:tab/>
        </w:r>
        <w:r>
          <w:rPr>
            <w:noProof/>
            <w:webHidden/>
          </w:rPr>
          <w:fldChar w:fldCharType="begin"/>
        </w:r>
        <w:r w:rsidR="00DA5B43">
          <w:rPr>
            <w:noProof/>
            <w:webHidden/>
          </w:rPr>
          <w:instrText xml:space="preserve"> PAGEREF _Toc399424618 \h </w:instrText>
        </w:r>
        <w:r>
          <w:rPr>
            <w:noProof/>
            <w:webHidden/>
          </w:rPr>
        </w:r>
        <w:r>
          <w:rPr>
            <w:noProof/>
            <w:webHidden/>
          </w:rPr>
          <w:fldChar w:fldCharType="separate"/>
        </w:r>
        <w:r w:rsidR="00DA5B43">
          <w:rPr>
            <w:noProof/>
            <w:webHidden/>
          </w:rPr>
          <w:t>10</w:t>
        </w:r>
        <w:r>
          <w:rPr>
            <w:noProof/>
            <w:webHidden/>
          </w:rPr>
          <w:fldChar w:fldCharType="end"/>
        </w:r>
      </w:hyperlink>
    </w:p>
    <w:p w:rsidR="00DA5B43" w:rsidRDefault="001172EA">
      <w:pPr>
        <w:pStyle w:val="TOC3"/>
        <w:tabs>
          <w:tab w:val="right" w:leader="dot" w:pos="9350"/>
        </w:tabs>
        <w:rPr>
          <w:rFonts w:eastAsiaTheme="minorEastAsia"/>
          <w:noProof/>
        </w:rPr>
      </w:pPr>
      <w:hyperlink w:anchor="_Toc399424619" w:history="1">
        <w:r w:rsidR="00DA5B43" w:rsidRPr="00781896">
          <w:rPr>
            <w:rStyle w:val="Hyperlink"/>
            <w:noProof/>
          </w:rPr>
          <w:t>Editing Patron Records</w:t>
        </w:r>
        <w:r w:rsidR="00DA5B43">
          <w:rPr>
            <w:noProof/>
            <w:webHidden/>
          </w:rPr>
          <w:tab/>
        </w:r>
        <w:r>
          <w:rPr>
            <w:noProof/>
            <w:webHidden/>
          </w:rPr>
          <w:fldChar w:fldCharType="begin"/>
        </w:r>
        <w:r w:rsidR="00DA5B43">
          <w:rPr>
            <w:noProof/>
            <w:webHidden/>
          </w:rPr>
          <w:instrText xml:space="preserve"> PAGEREF _Toc399424619 \h </w:instrText>
        </w:r>
        <w:r>
          <w:rPr>
            <w:noProof/>
            <w:webHidden/>
          </w:rPr>
        </w:r>
        <w:r>
          <w:rPr>
            <w:noProof/>
            <w:webHidden/>
          </w:rPr>
          <w:fldChar w:fldCharType="separate"/>
        </w:r>
        <w:r w:rsidR="00DA5B43">
          <w:rPr>
            <w:noProof/>
            <w:webHidden/>
          </w:rPr>
          <w:t>11</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0" w:history="1">
        <w:r w:rsidR="00DA5B43" w:rsidRPr="00781896">
          <w:rPr>
            <w:rStyle w:val="Hyperlink"/>
            <w:noProof/>
          </w:rPr>
          <w:t>Deleting Patron Records</w:t>
        </w:r>
        <w:r w:rsidR="00DA5B43">
          <w:rPr>
            <w:noProof/>
            <w:webHidden/>
          </w:rPr>
          <w:tab/>
        </w:r>
        <w:r>
          <w:rPr>
            <w:noProof/>
            <w:webHidden/>
          </w:rPr>
          <w:fldChar w:fldCharType="begin"/>
        </w:r>
        <w:r w:rsidR="00DA5B43">
          <w:rPr>
            <w:noProof/>
            <w:webHidden/>
          </w:rPr>
          <w:instrText xml:space="preserve"> PAGEREF _Toc399424620 \h </w:instrText>
        </w:r>
        <w:r>
          <w:rPr>
            <w:noProof/>
            <w:webHidden/>
          </w:rPr>
        </w:r>
        <w:r>
          <w:rPr>
            <w:noProof/>
            <w:webHidden/>
          </w:rPr>
          <w:fldChar w:fldCharType="separate"/>
        </w:r>
        <w:r w:rsidR="00DA5B43">
          <w:rPr>
            <w:noProof/>
            <w:webHidden/>
          </w:rPr>
          <w:t>12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1" w:history="1">
        <w:r w:rsidR="00DA5B43" w:rsidRPr="00781896">
          <w:rPr>
            <w:rStyle w:val="Hyperlink"/>
            <w:noProof/>
          </w:rPr>
          <w:t>Creating Patron Records On-The-Fly</w:t>
        </w:r>
        <w:r w:rsidR="00DA5B43">
          <w:rPr>
            <w:noProof/>
            <w:webHidden/>
          </w:rPr>
          <w:tab/>
        </w:r>
        <w:r>
          <w:rPr>
            <w:noProof/>
            <w:webHidden/>
          </w:rPr>
          <w:fldChar w:fldCharType="begin"/>
        </w:r>
        <w:r w:rsidR="00DA5B43">
          <w:rPr>
            <w:noProof/>
            <w:webHidden/>
          </w:rPr>
          <w:instrText xml:space="preserve"> PAGEREF _Toc399424621 \h </w:instrText>
        </w:r>
        <w:r>
          <w:rPr>
            <w:noProof/>
            <w:webHidden/>
          </w:rPr>
        </w:r>
        <w:r>
          <w:rPr>
            <w:noProof/>
            <w:webHidden/>
          </w:rPr>
          <w:fldChar w:fldCharType="separate"/>
        </w:r>
        <w:r w:rsidR="00DA5B43">
          <w:rPr>
            <w:noProof/>
            <w:webHidden/>
          </w:rPr>
          <w:t>12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2" w:history="1">
        <w:r w:rsidR="00DA5B43" w:rsidRPr="00781896">
          <w:rPr>
            <w:rStyle w:val="Hyperlink"/>
            <w:noProof/>
          </w:rPr>
          <w:t>Recent Patron Record</w:t>
        </w:r>
        <w:r w:rsidR="00DA5B43">
          <w:rPr>
            <w:noProof/>
            <w:webHidden/>
          </w:rPr>
          <w:tab/>
        </w:r>
        <w:r>
          <w:rPr>
            <w:noProof/>
            <w:webHidden/>
          </w:rPr>
          <w:fldChar w:fldCharType="begin"/>
        </w:r>
        <w:r w:rsidR="00DA5B43">
          <w:rPr>
            <w:noProof/>
            <w:webHidden/>
          </w:rPr>
          <w:instrText xml:space="preserve"> PAGEREF _Toc399424622 \h </w:instrText>
        </w:r>
        <w:r>
          <w:rPr>
            <w:noProof/>
            <w:webHidden/>
          </w:rPr>
        </w:r>
        <w:r>
          <w:rPr>
            <w:noProof/>
            <w:webHidden/>
          </w:rPr>
          <w:fldChar w:fldCharType="separate"/>
        </w:r>
        <w:r w:rsidR="00DA5B43">
          <w:rPr>
            <w:noProof/>
            <w:webHidden/>
          </w:rPr>
          <w:t>13</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3" w:history="1">
        <w:r w:rsidR="00DA5B43" w:rsidRPr="00781896">
          <w:rPr>
            <w:rStyle w:val="Hyperlink"/>
            <w:noProof/>
          </w:rPr>
          <w:t>View Last Patron</w:t>
        </w:r>
        <w:r w:rsidR="00DA5B43">
          <w:rPr>
            <w:noProof/>
            <w:webHidden/>
          </w:rPr>
          <w:tab/>
        </w:r>
        <w:r>
          <w:rPr>
            <w:noProof/>
            <w:webHidden/>
          </w:rPr>
          <w:fldChar w:fldCharType="begin"/>
        </w:r>
        <w:r w:rsidR="00DA5B43">
          <w:rPr>
            <w:noProof/>
            <w:webHidden/>
          </w:rPr>
          <w:instrText xml:space="preserve"> PAGEREF _Toc399424623 \h </w:instrText>
        </w:r>
        <w:r>
          <w:rPr>
            <w:noProof/>
            <w:webHidden/>
          </w:rPr>
        </w:r>
        <w:r>
          <w:rPr>
            <w:noProof/>
            <w:webHidden/>
          </w:rPr>
          <w:fldChar w:fldCharType="separate"/>
        </w:r>
        <w:r w:rsidR="00DA5B43">
          <w:rPr>
            <w:noProof/>
            <w:webHidden/>
          </w:rPr>
          <w:t>13</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4" w:history="1">
        <w:r w:rsidR="00DA5B43" w:rsidRPr="00781896">
          <w:rPr>
            <w:rStyle w:val="Hyperlink"/>
            <w:noProof/>
          </w:rPr>
          <w:t>Merging Duplicate Patrons</w:t>
        </w:r>
        <w:r w:rsidR="00DA5B43">
          <w:rPr>
            <w:noProof/>
            <w:webHidden/>
          </w:rPr>
          <w:tab/>
        </w:r>
        <w:r>
          <w:rPr>
            <w:noProof/>
            <w:webHidden/>
          </w:rPr>
          <w:fldChar w:fldCharType="begin"/>
        </w:r>
        <w:r w:rsidR="00DA5B43">
          <w:rPr>
            <w:noProof/>
            <w:webHidden/>
          </w:rPr>
          <w:instrText xml:space="preserve"> PAGEREF _Toc399424624 \h </w:instrText>
        </w:r>
        <w:r>
          <w:rPr>
            <w:noProof/>
            <w:webHidden/>
          </w:rPr>
        </w:r>
        <w:r>
          <w:rPr>
            <w:noProof/>
            <w:webHidden/>
          </w:rPr>
          <w:fldChar w:fldCharType="separate"/>
        </w:r>
        <w:r w:rsidR="00DA5B43">
          <w:rPr>
            <w:noProof/>
            <w:webHidden/>
          </w:rPr>
          <w:t>13</w:t>
        </w:r>
        <w:r>
          <w:rPr>
            <w:noProof/>
            <w:webHidden/>
          </w:rPr>
          <w:fldChar w:fldCharType="end"/>
        </w:r>
      </w:hyperlink>
    </w:p>
    <w:p w:rsidR="00DA5B43" w:rsidRDefault="001172EA">
      <w:pPr>
        <w:pStyle w:val="TOC1"/>
        <w:rPr>
          <w:rFonts w:eastAsiaTheme="minorEastAsia"/>
          <w:b w:val="0"/>
          <w:sz w:val="22"/>
        </w:rPr>
      </w:pPr>
      <w:hyperlink w:anchor="_Toc399424625" w:history="1">
        <w:r w:rsidR="00DA5B43" w:rsidRPr="00781896">
          <w:rPr>
            <w:rStyle w:val="Hyperlink"/>
            <w:kern w:val="36"/>
          </w:rPr>
          <w:t>Check Out (Circulation Desk) Mode</w:t>
        </w:r>
        <w:r w:rsidR="00DA5B43">
          <w:rPr>
            <w:webHidden/>
          </w:rPr>
          <w:tab/>
        </w:r>
        <w:r>
          <w:rPr>
            <w:webHidden/>
          </w:rPr>
          <w:fldChar w:fldCharType="begin"/>
        </w:r>
        <w:r w:rsidR="00DA5B43">
          <w:rPr>
            <w:webHidden/>
          </w:rPr>
          <w:instrText xml:space="preserve"> PAGEREF _Toc399424625 \h </w:instrText>
        </w:r>
        <w:r>
          <w:rPr>
            <w:webHidden/>
          </w:rPr>
        </w:r>
        <w:r>
          <w:rPr>
            <w:webHidden/>
          </w:rPr>
          <w:fldChar w:fldCharType="separate"/>
        </w:r>
        <w:r w:rsidR="00DA5B43">
          <w:rPr>
            <w:webHidden/>
          </w:rPr>
          <w:t>13</w:t>
        </w:r>
        <w:r>
          <w:rPr>
            <w:webHidden/>
          </w:rPr>
          <w:fldChar w:fldCharType="end"/>
        </w:r>
      </w:hyperlink>
    </w:p>
    <w:p w:rsidR="00DA5B43" w:rsidRDefault="001172EA">
      <w:pPr>
        <w:pStyle w:val="TOC3"/>
        <w:tabs>
          <w:tab w:val="right" w:leader="dot" w:pos="9350"/>
        </w:tabs>
        <w:rPr>
          <w:rFonts w:eastAsiaTheme="minorEastAsia"/>
          <w:noProof/>
        </w:rPr>
      </w:pPr>
      <w:hyperlink w:anchor="_Toc399424626" w:history="1">
        <w:r w:rsidR="00DA5B43" w:rsidRPr="00781896">
          <w:rPr>
            <w:rStyle w:val="Hyperlink"/>
            <w:noProof/>
          </w:rPr>
          <w:t>Checked Out Items</w:t>
        </w:r>
        <w:r w:rsidR="00DA5B43">
          <w:rPr>
            <w:noProof/>
            <w:webHidden/>
          </w:rPr>
          <w:tab/>
        </w:r>
        <w:r>
          <w:rPr>
            <w:noProof/>
            <w:webHidden/>
          </w:rPr>
          <w:fldChar w:fldCharType="begin"/>
        </w:r>
        <w:r w:rsidR="00DA5B43">
          <w:rPr>
            <w:noProof/>
            <w:webHidden/>
          </w:rPr>
          <w:instrText xml:space="preserve"> PAGEREF _Toc399424626 \h </w:instrText>
        </w:r>
        <w:r>
          <w:rPr>
            <w:noProof/>
            <w:webHidden/>
          </w:rPr>
        </w:r>
        <w:r>
          <w:rPr>
            <w:noProof/>
            <w:webHidden/>
          </w:rPr>
          <w:fldChar w:fldCharType="separate"/>
        </w:r>
        <w:r w:rsidR="00DA5B43">
          <w:rPr>
            <w:noProof/>
            <w:webHidden/>
          </w:rPr>
          <w:t>14</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7" w:history="1">
        <w:r w:rsidR="00DA5B43" w:rsidRPr="00781896">
          <w:rPr>
            <w:rStyle w:val="Hyperlink"/>
            <w:noProof/>
          </w:rPr>
          <w:t>Holds</w:t>
        </w:r>
        <w:r w:rsidR="00DA5B43">
          <w:rPr>
            <w:noProof/>
            <w:webHidden/>
          </w:rPr>
          <w:tab/>
        </w:r>
        <w:r>
          <w:rPr>
            <w:noProof/>
            <w:webHidden/>
          </w:rPr>
          <w:fldChar w:fldCharType="begin"/>
        </w:r>
        <w:r w:rsidR="00DA5B43">
          <w:rPr>
            <w:noProof/>
            <w:webHidden/>
          </w:rPr>
          <w:instrText xml:space="preserve"> PAGEREF _Toc399424627 \h </w:instrText>
        </w:r>
        <w:r>
          <w:rPr>
            <w:noProof/>
            <w:webHidden/>
          </w:rPr>
        </w:r>
        <w:r>
          <w:rPr>
            <w:noProof/>
            <w:webHidden/>
          </w:rPr>
          <w:fldChar w:fldCharType="separate"/>
        </w:r>
        <w:r w:rsidR="00DA5B43">
          <w:rPr>
            <w:noProof/>
            <w:webHidden/>
          </w:rPr>
          <w:t>14</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8" w:history="1">
        <w:r w:rsidR="00DA5B43" w:rsidRPr="00781896">
          <w:rPr>
            <w:rStyle w:val="Hyperlink"/>
            <w:noProof/>
          </w:rPr>
          <w:t>Fines</w:t>
        </w:r>
        <w:r w:rsidR="00DA5B43">
          <w:rPr>
            <w:noProof/>
            <w:webHidden/>
          </w:rPr>
          <w:tab/>
        </w:r>
        <w:r>
          <w:rPr>
            <w:noProof/>
            <w:webHidden/>
          </w:rPr>
          <w:fldChar w:fldCharType="begin"/>
        </w:r>
        <w:r w:rsidR="00DA5B43">
          <w:rPr>
            <w:noProof/>
            <w:webHidden/>
          </w:rPr>
          <w:instrText xml:space="preserve"> PAGEREF _Toc399424628 \h </w:instrText>
        </w:r>
        <w:r>
          <w:rPr>
            <w:noProof/>
            <w:webHidden/>
          </w:rPr>
        </w:r>
        <w:r>
          <w:rPr>
            <w:noProof/>
            <w:webHidden/>
          </w:rPr>
          <w:fldChar w:fldCharType="separate"/>
        </w:r>
        <w:r w:rsidR="00DA5B43">
          <w:rPr>
            <w:noProof/>
            <w:webHidden/>
          </w:rPr>
          <w:t>15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29" w:history="1">
        <w:r w:rsidR="00DA5B43" w:rsidRPr="00781896">
          <w:rPr>
            <w:rStyle w:val="Hyperlink"/>
            <w:noProof/>
          </w:rPr>
          <w:t>Check In</w:t>
        </w:r>
        <w:r w:rsidR="00DA5B43">
          <w:rPr>
            <w:noProof/>
            <w:webHidden/>
          </w:rPr>
          <w:tab/>
        </w:r>
        <w:r>
          <w:rPr>
            <w:noProof/>
            <w:webHidden/>
          </w:rPr>
          <w:fldChar w:fldCharType="begin"/>
        </w:r>
        <w:r w:rsidR="00DA5B43">
          <w:rPr>
            <w:noProof/>
            <w:webHidden/>
          </w:rPr>
          <w:instrText xml:space="preserve"> PAGEREF _Toc399424629 \h </w:instrText>
        </w:r>
        <w:r>
          <w:rPr>
            <w:noProof/>
            <w:webHidden/>
          </w:rPr>
        </w:r>
        <w:r>
          <w:rPr>
            <w:noProof/>
            <w:webHidden/>
          </w:rPr>
          <w:fldChar w:fldCharType="separate"/>
        </w:r>
        <w:r w:rsidR="00DA5B43">
          <w:rPr>
            <w:noProof/>
            <w:webHidden/>
          </w:rPr>
          <w:t>15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30" w:history="1">
        <w:r w:rsidR="00DA5B43" w:rsidRPr="00781896">
          <w:rPr>
            <w:rStyle w:val="Hyperlink"/>
            <w:noProof/>
          </w:rPr>
          <w:t>Bookings</w:t>
        </w:r>
        <w:r w:rsidR="00DA5B43">
          <w:rPr>
            <w:noProof/>
            <w:webHidden/>
          </w:rPr>
          <w:tab/>
        </w:r>
        <w:r>
          <w:rPr>
            <w:noProof/>
            <w:webHidden/>
          </w:rPr>
          <w:fldChar w:fldCharType="begin"/>
        </w:r>
        <w:r w:rsidR="00DA5B43">
          <w:rPr>
            <w:noProof/>
            <w:webHidden/>
          </w:rPr>
          <w:instrText xml:space="preserve"> PAGEREF _Toc399424630 \h </w:instrText>
        </w:r>
        <w:r>
          <w:rPr>
            <w:noProof/>
            <w:webHidden/>
          </w:rPr>
        </w:r>
        <w:r>
          <w:rPr>
            <w:noProof/>
            <w:webHidden/>
          </w:rPr>
          <w:fldChar w:fldCharType="separate"/>
        </w:r>
        <w:r w:rsidR="00DA5B43">
          <w:rPr>
            <w:noProof/>
            <w:webHidden/>
          </w:rPr>
          <w:t>16</w:t>
        </w:r>
        <w:r>
          <w:rPr>
            <w:noProof/>
            <w:webHidden/>
          </w:rPr>
          <w:fldChar w:fldCharType="end"/>
        </w:r>
      </w:hyperlink>
    </w:p>
    <w:p w:rsidR="00DA5B43" w:rsidRDefault="001172EA">
      <w:pPr>
        <w:pStyle w:val="TOC3"/>
        <w:tabs>
          <w:tab w:val="right" w:leader="dot" w:pos="9350"/>
        </w:tabs>
        <w:rPr>
          <w:rFonts w:eastAsiaTheme="minorEastAsia"/>
          <w:noProof/>
        </w:rPr>
      </w:pPr>
      <w:hyperlink w:anchor="_Toc399424631" w:history="1">
        <w:r w:rsidR="00DA5B43" w:rsidRPr="00781896">
          <w:rPr>
            <w:rStyle w:val="Hyperlink"/>
            <w:noProof/>
          </w:rPr>
          <w:t>ILL</w:t>
        </w:r>
        <w:r w:rsidR="00DA5B43">
          <w:rPr>
            <w:noProof/>
            <w:webHidden/>
          </w:rPr>
          <w:tab/>
        </w:r>
        <w:r>
          <w:rPr>
            <w:noProof/>
            <w:webHidden/>
          </w:rPr>
          <w:fldChar w:fldCharType="begin"/>
        </w:r>
        <w:r w:rsidR="00DA5B43">
          <w:rPr>
            <w:noProof/>
            <w:webHidden/>
          </w:rPr>
          <w:instrText xml:space="preserve"> PAGEREF _Toc399424631 \h </w:instrText>
        </w:r>
        <w:r>
          <w:rPr>
            <w:noProof/>
            <w:webHidden/>
          </w:rPr>
        </w:r>
        <w:r>
          <w:rPr>
            <w:noProof/>
            <w:webHidden/>
          </w:rPr>
          <w:fldChar w:fldCharType="separate"/>
        </w:r>
        <w:r w:rsidR="00DA5B43">
          <w:rPr>
            <w:noProof/>
            <w:webHidden/>
          </w:rPr>
          <w:t>16</w:t>
        </w:r>
        <w:r>
          <w:rPr>
            <w:noProof/>
            <w:webHidden/>
          </w:rPr>
          <w:fldChar w:fldCharType="end"/>
        </w:r>
      </w:hyperlink>
    </w:p>
    <w:p w:rsidR="00DA5B43" w:rsidRDefault="001172EA">
      <w:pPr>
        <w:pStyle w:val="TOC3"/>
        <w:tabs>
          <w:tab w:val="right" w:leader="dot" w:pos="9350"/>
        </w:tabs>
        <w:rPr>
          <w:rFonts w:eastAsiaTheme="minorEastAsia"/>
          <w:noProof/>
        </w:rPr>
      </w:pPr>
      <w:hyperlink w:anchor="_Toc399424632" w:history="1">
        <w:r w:rsidR="00DA5B43" w:rsidRPr="00781896">
          <w:rPr>
            <w:rStyle w:val="Hyperlink"/>
            <w:noProof/>
          </w:rPr>
          <w:t>INN-Reach</w:t>
        </w:r>
        <w:r w:rsidR="00DA5B43">
          <w:rPr>
            <w:noProof/>
            <w:webHidden/>
          </w:rPr>
          <w:tab/>
        </w:r>
        <w:r>
          <w:rPr>
            <w:noProof/>
            <w:webHidden/>
          </w:rPr>
          <w:fldChar w:fldCharType="begin"/>
        </w:r>
        <w:r w:rsidR="00DA5B43">
          <w:rPr>
            <w:noProof/>
            <w:webHidden/>
          </w:rPr>
          <w:instrText xml:space="preserve"> PAGEREF _Toc399424632 \h </w:instrText>
        </w:r>
        <w:r>
          <w:rPr>
            <w:noProof/>
            <w:webHidden/>
          </w:rPr>
        </w:r>
        <w:r>
          <w:rPr>
            <w:noProof/>
            <w:webHidden/>
          </w:rPr>
          <w:fldChar w:fldCharType="separate"/>
        </w:r>
        <w:r w:rsidR="00DA5B43">
          <w:rPr>
            <w:noProof/>
            <w:webHidden/>
          </w:rPr>
          <w:t>16</w:t>
        </w:r>
        <w:r>
          <w:rPr>
            <w:noProof/>
            <w:webHidden/>
          </w:rPr>
          <w:fldChar w:fldCharType="end"/>
        </w:r>
      </w:hyperlink>
    </w:p>
    <w:p w:rsidR="00DA5B43" w:rsidRDefault="001172EA">
      <w:pPr>
        <w:pStyle w:val="TOC3"/>
        <w:tabs>
          <w:tab w:val="right" w:leader="dot" w:pos="9350"/>
        </w:tabs>
        <w:rPr>
          <w:rFonts w:eastAsiaTheme="minorEastAsia"/>
          <w:noProof/>
        </w:rPr>
      </w:pPr>
      <w:hyperlink w:anchor="_Toc399424633" w:history="1">
        <w:r w:rsidR="00DA5B43" w:rsidRPr="00781896">
          <w:rPr>
            <w:rStyle w:val="Hyperlink"/>
            <w:noProof/>
          </w:rPr>
          <w:t>Possible Blocks when Checking Out an Item</w:t>
        </w:r>
        <w:r w:rsidR="00DA5B43">
          <w:rPr>
            <w:noProof/>
            <w:webHidden/>
          </w:rPr>
          <w:tab/>
        </w:r>
        <w:r>
          <w:rPr>
            <w:noProof/>
            <w:webHidden/>
          </w:rPr>
          <w:fldChar w:fldCharType="begin"/>
        </w:r>
        <w:r w:rsidR="00DA5B43">
          <w:rPr>
            <w:noProof/>
            <w:webHidden/>
          </w:rPr>
          <w:instrText xml:space="preserve"> PAGEREF _Toc399424633 \h </w:instrText>
        </w:r>
        <w:r>
          <w:rPr>
            <w:noProof/>
            <w:webHidden/>
          </w:rPr>
        </w:r>
        <w:r>
          <w:rPr>
            <w:noProof/>
            <w:webHidden/>
          </w:rPr>
          <w:fldChar w:fldCharType="separate"/>
        </w:r>
        <w:r w:rsidR="00DA5B43">
          <w:rPr>
            <w:noProof/>
            <w:webHidden/>
          </w:rPr>
          <w:t>17</w:t>
        </w:r>
        <w:r>
          <w:rPr>
            <w:noProof/>
            <w:webHidden/>
          </w:rPr>
          <w:fldChar w:fldCharType="end"/>
        </w:r>
      </w:hyperlink>
    </w:p>
    <w:p w:rsidR="00DA5B43" w:rsidRDefault="001172EA">
      <w:pPr>
        <w:pStyle w:val="TOC4"/>
        <w:tabs>
          <w:tab w:val="right" w:leader="dot" w:pos="9350"/>
        </w:tabs>
        <w:rPr>
          <w:rFonts w:eastAsiaTheme="minorEastAsia"/>
          <w:noProof/>
        </w:rPr>
      </w:pPr>
      <w:hyperlink w:anchor="_Toc399424634" w:history="1">
        <w:r w:rsidR="00DA5B43" w:rsidRPr="00781896">
          <w:rPr>
            <w:rStyle w:val="Hyperlink"/>
            <w:noProof/>
          </w:rPr>
          <w:t>Patron Blocks</w:t>
        </w:r>
        <w:r w:rsidR="00DA5B43">
          <w:rPr>
            <w:noProof/>
            <w:webHidden/>
          </w:rPr>
          <w:tab/>
        </w:r>
        <w:r>
          <w:rPr>
            <w:noProof/>
            <w:webHidden/>
          </w:rPr>
          <w:fldChar w:fldCharType="begin"/>
        </w:r>
        <w:r w:rsidR="00DA5B43">
          <w:rPr>
            <w:noProof/>
            <w:webHidden/>
          </w:rPr>
          <w:instrText xml:space="preserve"> PAGEREF _Toc399424634 \h </w:instrText>
        </w:r>
        <w:r>
          <w:rPr>
            <w:noProof/>
            <w:webHidden/>
          </w:rPr>
        </w:r>
        <w:r>
          <w:rPr>
            <w:noProof/>
            <w:webHidden/>
          </w:rPr>
          <w:fldChar w:fldCharType="separate"/>
        </w:r>
        <w:r w:rsidR="00DA5B43">
          <w:rPr>
            <w:noProof/>
            <w:webHidden/>
          </w:rPr>
          <w:t>17</w:t>
        </w:r>
        <w:r>
          <w:rPr>
            <w:noProof/>
            <w:webHidden/>
          </w:rPr>
          <w:fldChar w:fldCharType="end"/>
        </w:r>
      </w:hyperlink>
    </w:p>
    <w:p w:rsidR="00DA5B43" w:rsidRDefault="001172EA">
      <w:pPr>
        <w:pStyle w:val="TOC4"/>
        <w:tabs>
          <w:tab w:val="right" w:leader="dot" w:pos="9350"/>
        </w:tabs>
        <w:rPr>
          <w:rFonts w:eastAsiaTheme="minorEastAsia"/>
          <w:noProof/>
        </w:rPr>
      </w:pPr>
      <w:hyperlink w:anchor="_Toc399424635" w:history="1">
        <w:r w:rsidR="00DA5B43" w:rsidRPr="00781896">
          <w:rPr>
            <w:rStyle w:val="Hyperlink"/>
            <w:noProof/>
          </w:rPr>
          <w:t>Hold Blocks</w:t>
        </w:r>
        <w:r w:rsidR="00DA5B43">
          <w:rPr>
            <w:noProof/>
            <w:webHidden/>
          </w:rPr>
          <w:tab/>
        </w:r>
        <w:r>
          <w:rPr>
            <w:noProof/>
            <w:webHidden/>
          </w:rPr>
          <w:fldChar w:fldCharType="begin"/>
        </w:r>
        <w:r w:rsidR="00DA5B43">
          <w:rPr>
            <w:noProof/>
            <w:webHidden/>
          </w:rPr>
          <w:instrText xml:space="preserve"> PAGEREF _Toc399424635 \h </w:instrText>
        </w:r>
        <w:r>
          <w:rPr>
            <w:noProof/>
            <w:webHidden/>
          </w:rPr>
        </w:r>
        <w:r>
          <w:rPr>
            <w:noProof/>
            <w:webHidden/>
          </w:rPr>
          <w:fldChar w:fldCharType="separate"/>
        </w:r>
        <w:r w:rsidR="00DA5B43">
          <w:rPr>
            <w:noProof/>
            <w:webHidden/>
          </w:rPr>
          <w:t>17</w:t>
        </w:r>
        <w:r>
          <w:rPr>
            <w:noProof/>
            <w:webHidden/>
          </w:rPr>
          <w:fldChar w:fldCharType="end"/>
        </w:r>
      </w:hyperlink>
    </w:p>
    <w:p w:rsidR="00DA5B43" w:rsidRDefault="001172EA">
      <w:pPr>
        <w:pStyle w:val="TOC4"/>
        <w:tabs>
          <w:tab w:val="right" w:leader="dot" w:pos="9350"/>
        </w:tabs>
        <w:rPr>
          <w:rFonts w:eastAsiaTheme="minorEastAsia"/>
          <w:noProof/>
        </w:rPr>
      </w:pPr>
      <w:hyperlink w:anchor="_Toc399424636" w:history="1">
        <w:r w:rsidR="00DA5B43" w:rsidRPr="00781896">
          <w:rPr>
            <w:rStyle w:val="Hyperlink"/>
            <w:noProof/>
          </w:rPr>
          <w:t>Errors and Data Problems</w:t>
        </w:r>
        <w:r w:rsidR="00DA5B43">
          <w:rPr>
            <w:noProof/>
            <w:webHidden/>
          </w:rPr>
          <w:tab/>
        </w:r>
        <w:r>
          <w:rPr>
            <w:noProof/>
            <w:webHidden/>
          </w:rPr>
          <w:fldChar w:fldCharType="begin"/>
        </w:r>
        <w:r w:rsidR="00DA5B43">
          <w:rPr>
            <w:noProof/>
            <w:webHidden/>
          </w:rPr>
          <w:instrText xml:space="preserve"> PAGEREF _Toc399424636 \h </w:instrText>
        </w:r>
        <w:r>
          <w:rPr>
            <w:noProof/>
            <w:webHidden/>
          </w:rPr>
        </w:r>
        <w:r>
          <w:rPr>
            <w:noProof/>
            <w:webHidden/>
          </w:rPr>
          <w:fldChar w:fldCharType="separate"/>
        </w:r>
        <w:r w:rsidR="00DA5B43">
          <w:rPr>
            <w:noProof/>
            <w:webHidden/>
          </w:rPr>
          <w:t>18</w:t>
        </w:r>
        <w:r>
          <w:rPr>
            <w:noProof/>
            <w:webHidden/>
          </w:rPr>
          <w:fldChar w:fldCharType="end"/>
        </w:r>
      </w:hyperlink>
    </w:p>
    <w:p w:rsidR="00DA5B43" w:rsidRDefault="001172EA">
      <w:pPr>
        <w:pStyle w:val="TOC1"/>
        <w:rPr>
          <w:rFonts w:eastAsiaTheme="minorEastAsia"/>
          <w:b w:val="0"/>
          <w:sz w:val="22"/>
        </w:rPr>
      </w:pPr>
      <w:hyperlink w:anchor="_Toc399424637" w:history="1">
        <w:r w:rsidR="00DA5B43" w:rsidRPr="00781896">
          <w:rPr>
            <w:rStyle w:val="Hyperlink"/>
          </w:rPr>
          <w:t>Check Out</w:t>
        </w:r>
        <w:r w:rsidR="00DA5B43">
          <w:rPr>
            <w:webHidden/>
          </w:rPr>
          <w:tab/>
        </w:r>
        <w:r>
          <w:rPr>
            <w:webHidden/>
          </w:rPr>
          <w:fldChar w:fldCharType="begin"/>
        </w:r>
        <w:r w:rsidR="00DA5B43">
          <w:rPr>
            <w:webHidden/>
          </w:rPr>
          <w:instrText xml:space="preserve"> PAGEREF _Toc399424637 \h </w:instrText>
        </w:r>
        <w:r>
          <w:rPr>
            <w:webHidden/>
          </w:rPr>
        </w:r>
        <w:r>
          <w:rPr>
            <w:webHidden/>
          </w:rPr>
          <w:fldChar w:fldCharType="separate"/>
        </w:r>
        <w:r w:rsidR="00DA5B43">
          <w:rPr>
            <w:webHidden/>
          </w:rPr>
          <w:t>19</w:t>
        </w:r>
        <w:r>
          <w:rPr>
            <w:webHidden/>
          </w:rPr>
          <w:fldChar w:fldCharType="end"/>
        </w:r>
      </w:hyperlink>
    </w:p>
    <w:p w:rsidR="00DA5B43" w:rsidRDefault="001172EA">
      <w:pPr>
        <w:pStyle w:val="TOC1"/>
        <w:rPr>
          <w:rFonts w:eastAsiaTheme="minorEastAsia"/>
          <w:b w:val="0"/>
          <w:sz w:val="22"/>
        </w:rPr>
      </w:pPr>
      <w:hyperlink w:anchor="_Toc399424638" w:history="1">
        <w:r w:rsidR="00DA5B43" w:rsidRPr="00781896">
          <w:rPr>
            <w:rStyle w:val="Hyperlink"/>
            <w:kern w:val="36"/>
          </w:rPr>
          <w:t>Check In</w:t>
        </w:r>
        <w:r w:rsidR="00DA5B43">
          <w:rPr>
            <w:webHidden/>
          </w:rPr>
          <w:tab/>
        </w:r>
        <w:r>
          <w:rPr>
            <w:webHidden/>
          </w:rPr>
          <w:fldChar w:fldCharType="begin"/>
        </w:r>
        <w:r w:rsidR="00DA5B43">
          <w:rPr>
            <w:webHidden/>
          </w:rPr>
          <w:instrText xml:space="preserve"> PAGEREF _Toc399424638 \h </w:instrText>
        </w:r>
        <w:r>
          <w:rPr>
            <w:webHidden/>
          </w:rPr>
        </w:r>
        <w:r>
          <w:rPr>
            <w:webHidden/>
          </w:rPr>
          <w:fldChar w:fldCharType="separate"/>
        </w:r>
        <w:r w:rsidR="00DA5B43">
          <w:rPr>
            <w:webHidden/>
          </w:rPr>
          <w:t>19</w:t>
        </w:r>
        <w:r>
          <w:rPr>
            <w:webHidden/>
          </w:rPr>
          <w:fldChar w:fldCharType="end"/>
        </w:r>
      </w:hyperlink>
    </w:p>
    <w:p w:rsidR="00DA5B43" w:rsidRDefault="001172EA">
      <w:pPr>
        <w:pStyle w:val="TOC3"/>
        <w:tabs>
          <w:tab w:val="right" w:leader="dot" w:pos="9350"/>
        </w:tabs>
        <w:rPr>
          <w:rFonts w:eastAsiaTheme="minorEastAsia"/>
          <w:noProof/>
        </w:rPr>
      </w:pPr>
      <w:hyperlink w:anchor="_Toc399424639" w:history="1">
        <w:r w:rsidR="00DA5B43" w:rsidRPr="00781896">
          <w:rPr>
            <w:rStyle w:val="Hyperlink"/>
            <w:noProof/>
          </w:rPr>
          <w:t>Check In Items -- Patron Present</w:t>
        </w:r>
        <w:r w:rsidR="00DA5B43">
          <w:rPr>
            <w:noProof/>
            <w:webHidden/>
          </w:rPr>
          <w:tab/>
        </w:r>
        <w:r>
          <w:rPr>
            <w:noProof/>
            <w:webHidden/>
          </w:rPr>
          <w:fldChar w:fldCharType="begin"/>
        </w:r>
        <w:r w:rsidR="00DA5B43">
          <w:rPr>
            <w:noProof/>
            <w:webHidden/>
          </w:rPr>
          <w:instrText xml:space="preserve"> PAGEREF _Toc399424639 \h </w:instrText>
        </w:r>
        <w:r>
          <w:rPr>
            <w:noProof/>
            <w:webHidden/>
          </w:rPr>
        </w:r>
        <w:r>
          <w:rPr>
            <w:noProof/>
            <w:webHidden/>
          </w:rPr>
          <w:fldChar w:fldCharType="separate"/>
        </w:r>
        <w:r w:rsidR="00DA5B43">
          <w:rPr>
            <w:noProof/>
            <w:webHidden/>
          </w:rPr>
          <w:t>19</w:t>
        </w:r>
        <w:r>
          <w:rPr>
            <w:noProof/>
            <w:webHidden/>
          </w:rPr>
          <w:fldChar w:fldCharType="end"/>
        </w:r>
      </w:hyperlink>
    </w:p>
    <w:p w:rsidR="00DA5B43" w:rsidRDefault="001172EA">
      <w:pPr>
        <w:pStyle w:val="TOC3"/>
        <w:tabs>
          <w:tab w:val="right" w:leader="dot" w:pos="9350"/>
        </w:tabs>
        <w:rPr>
          <w:rFonts w:eastAsiaTheme="minorEastAsia"/>
          <w:noProof/>
        </w:rPr>
      </w:pPr>
      <w:hyperlink w:anchor="_Toc399424640" w:history="1">
        <w:r w:rsidR="00DA5B43" w:rsidRPr="00781896">
          <w:rPr>
            <w:rStyle w:val="Hyperlink"/>
            <w:noProof/>
          </w:rPr>
          <w:t>Check In Items -- Patron Not Present</w:t>
        </w:r>
        <w:r w:rsidR="00DA5B43">
          <w:rPr>
            <w:noProof/>
            <w:webHidden/>
          </w:rPr>
          <w:tab/>
        </w:r>
        <w:r>
          <w:rPr>
            <w:noProof/>
            <w:webHidden/>
          </w:rPr>
          <w:fldChar w:fldCharType="begin"/>
        </w:r>
        <w:r w:rsidR="00DA5B43">
          <w:rPr>
            <w:noProof/>
            <w:webHidden/>
          </w:rPr>
          <w:instrText xml:space="preserve"> PAGEREF _Toc399424640 \h </w:instrText>
        </w:r>
        <w:r>
          <w:rPr>
            <w:noProof/>
            <w:webHidden/>
          </w:rPr>
        </w:r>
        <w:r>
          <w:rPr>
            <w:noProof/>
            <w:webHidden/>
          </w:rPr>
          <w:fldChar w:fldCharType="separate"/>
        </w:r>
        <w:r w:rsidR="00DA5B43">
          <w:rPr>
            <w:noProof/>
            <w:webHidden/>
          </w:rPr>
          <w:t>20</w:t>
        </w:r>
        <w:r>
          <w:rPr>
            <w:noProof/>
            <w:webHidden/>
          </w:rPr>
          <w:fldChar w:fldCharType="end"/>
        </w:r>
      </w:hyperlink>
    </w:p>
    <w:p w:rsidR="00DA5B43" w:rsidRDefault="001172EA">
      <w:pPr>
        <w:pStyle w:val="TOC1"/>
        <w:rPr>
          <w:rFonts w:eastAsiaTheme="minorEastAsia"/>
          <w:b w:val="0"/>
          <w:sz w:val="22"/>
        </w:rPr>
      </w:pPr>
      <w:hyperlink w:anchor="_Toc399424641" w:history="1">
        <w:r w:rsidR="00DA5B43" w:rsidRPr="00781896">
          <w:rPr>
            <w:rStyle w:val="Hyperlink"/>
            <w:kern w:val="36"/>
          </w:rPr>
          <w:t>Holds</w:t>
        </w:r>
        <w:r w:rsidR="00DA5B43">
          <w:rPr>
            <w:webHidden/>
          </w:rPr>
          <w:tab/>
        </w:r>
        <w:r>
          <w:rPr>
            <w:webHidden/>
          </w:rPr>
          <w:fldChar w:fldCharType="begin"/>
        </w:r>
        <w:r w:rsidR="00DA5B43">
          <w:rPr>
            <w:webHidden/>
          </w:rPr>
          <w:instrText xml:space="preserve"> PAGEREF _Toc399424641 \h </w:instrText>
        </w:r>
        <w:r>
          <w:rPr>
            <w:webHidden/>
          </w:rPr>
        </w:r>
        <w:r>
          <w:rPr>
            <w:webHidden/>
          </w:rPr>
          <w:fldChar w:fldCharType="separate"/>
        </w:r>
        <w:r w:rsidR="00DA5B43">
          <w:rPr>
            <w:webHidden/>
          </w:rPr>
          <w:t>20</w:t>
        </w:r>
        <w:r>
          <w:rPr>
            <w:webHidden/>
          </w:rPr>
          <w:fldChar w:fldCharType="end"/>
        </w:r>
      </w:hyperlink>
    </w:p>
    <w:p w:rsidR="00DA5B43" w:rsidRDefault="001172EA">
      <w:pPr>
        <w:pStyle w:val="TOC2"/>
        <w:tabs>
          <w:tab w:val="right" w:leader="dot" w:pos="9350"/>
        </w:tabs>
        <w:rPr>
          <w:rFonts w:eastAsiaTheme="minorEastAsia"/>
          <w:noProof/>
        </w:rPr>
      </w:pPr>
      <w:hyperlink w:anchor="_Toc399424642" w:history="1">
        <w:r w:rsidR="00DA5B43" w:rsidRPr="00781896">
          <w:rPr>
            <w:rStyle w:val="Hyperlink"/>
            <w:noProof/>
          </w:rPr>
          <w:t>Placing a Hold</w:t>
        </w:r>
        <w:r w:rsidR="00DA5B43">
          <w:rPr>
            <w:noProof/>
            <w:webHidden/>
          </w:rPr>
          <w:tab/>
        </w:r>
        <w:r>
          <w:rPr>
            <w:noProof/>
            <w:webHidden/>
          </w:rPr>
          <w:fldChar w:fldCharType="begin"/>
        </w:r>
        <w:r w:rsidR="00DA5B43">
          <w:rPr>
            <w:noProof/>
            <w:webHidden/>
          </w:rPr>
          <w:instrText xml:space="preserve"> PAGEREF _Toc399424642 \h </w:instrText>
        </w:r>
        <w:r>
          <w:rPr>
            <w:noProof/>
            <w:webHidden/>
          </w:rPr>
        </w:r>
        <w:r>
          <w:rPr>
            <w:noProof/>
            <w:webHidden/>
          </w:rPr>
          <w:fldChar w:fldCharType="separate"/>
        </w:r>
        <w:r w:rsidR="00DA5B43">
          <w:rPr>
            <w:noProof/>
            <w:webHidden/>
          </w:rPr>
          <w:t>20</w:t>
        </w:r>
        <w:r>
          <w:rPr>
            <w:noProof/>
            <w:webHidden/>
          </w:rPr>
          <w:fldChar w:fldCharType="end"/>
        </w:r>
      </w:hyperlink>
    </w:p>
    <w:p w:rsidR="00DA5B43" w:rsidRDefault="001172EA">
      <w:pPr>
        <w:pStyle w:val="TOC3"/>
        <w:tabs>
          <w:tab w:val="right" w:leader="dot" w:pos="9350"/>
        </w:tabs>
        <w:rPr>
          <w:rFonts w:eastAsiaTheme="minorEastAsia"/>
          <w:noProof/>
        </w:rPr>
      </w:pPr>
      <w:hyperlink w:anchor="_Toc399424643" w:history="1">
        <w:r w:rsidR="00DA5B43" w:rsidRPr="00781896">
          <w:rPr>
            <w:rStyle w:val="Hyperlink"/>
            <w:noProof/>
          </w:rPr>
          <w:t>Placing an Item-level Hold</w:t>
        </w:r>
        <w:r w:rsidR="00DA5B43">
          <w:rPr>
            <w:noProof/>
            <w:webHidden/>
          </w:rPr>
          <w:tab/>
        </w:r>
        <w:r>
          <w:rPr>
            <w:noProof/>
            <w:webHidden/>
          </w:rPr>
          <w:fldChar w:fldCharType="begin"/>
        </w:r>
        <w:r w:rsidR="00DA5B43">
          <w:rPr>
            <w:noProof/>
            <w:webHidden/>
          </w:rPr>
          <w:instrText xml:space="preserve"> PAGEREF _Toc399424643 \h </w:instrText>
        </w:r>
        <w:r>
          <w:rPr>
            <w:noProof/>
            <w:webHidden/>
          </w:rPr>
        </w:r>
        <w:r>
          <w:rPr>
            <w:noProof/>
            <w:webHidden/>
          </w:rPr>
          <w:fldChar w:fldCharType="separate"/>
        </w:r>
        <w:r w:rsidR="00DA5B43">
          <w:rPr>
            <w:noProof/>
            <w:webHidden/>
          </w:rPr>
          <w:t>20</w:t>
        </w:r>
        <w:r>
          <w:rPr>
            <w:noProof/>
            <w:webHidden/>
          </w:rPr>
          <w:fldChar w:fldCharType="end"/>
        </w:r>
      </w:hyperlink>
    </w:p>
    <w:p w:rsidR="00DA5B43" w:rsidRDefault="001172EA">
      <w:pPr>
        <w:pStyle w:val="TOC3"/>
        <w:tabs>
          <w:tab w:val="right" w:leader="dot" w:pos="9350"/>
        </w:tabs>
        <w:rPr>
          <w:rFonts w:eastAsiaTheme="minorEastAsia"/>
          <w:noProof/>
        </w:rPr>
      </w:pPr>
      <w:hyperlink w:anchor="_Toc399424644" w:history="1">
        <w:r w:rsidR="00DA5B43" w:rsidRPr="00781896">
          <w:rPr>
            <w:rStyle w:val="Hyperlink"/>
            <w:noProof/>
          </w:rPr>
          <w:t>Placing a Title-level Hold</w:t>
        </w:r>
        <w:r w:rsidR="00DA5B43">
          <w:rPr>
            <w:noProof/>
            <w:webHidden/>
          </w:rPr>
          <w:tab/>
        </w:r>
        <w:r>
          <w:rPr>
            <w:noProof/>
            <w:webHidden/>
          </w:rPr>
          <w:fldChar w:fldCharType="begin"/>
        </w:r>
        <w:r w:rsidR="00DA5B43">
          <w:rPr>
            <w:noProof/>
            <w:webHidden/>
          </w:rPr>
          <w:instrText xml:space="preserve"> PAGEREF _Toc399424644 \h </w:instrText>
        </w:r>
        <w:r>
          <w:rPr>
            <w:noProof/>
            <w:webHidden/>
          </w:rPr>
        </w:r>
        <w:r>
          <w:rPr>
            <w:noProof/>
            <w:webHidden/>
          </w:rPr>
          <w:fldChar w:fldCharType="separate"/>
        </w:r>
        <w:r w:rsidR="00DA5B43">
          <w:rPr>
            <w:noProof/>
            <w:webHidden/>
          </w:rPr>
          <w:t>21</w:t>
        </w:r>
        <w:r>
          <w:rPr>
            <w:noProof/>
            <w:webHidden/>
          </w:rPr>
          <w:fldChar w:fldCharType="end"/>
        </w:r>
      </w:hyperlink>
    </w:p>
    <w:p w:rsidR="00DA5B43" w:rsidRDefault="001172EA">
      <w:pPr>
        <w:pStyle w:val="TOC2"/>
        <w:tabs>
          <w:tab w:val="right" w:leader="dot" w:pos="9350"/>
        </w:tabs>
        <w:rPr>
          <w:rFonts w:eastAsiaTheme="minorEastAsia"/>
          <w:noProof/>
        </w:rPr>
      </w:pPr>
      <w:hyperlink w:anchor="_Toc399424645" w:history="1">
        <w:r w:rsidR="00DA5B43" w:rsidRPr="00781896">
          <w:rPr>
            <w:rStyle w:val="Hyperlink"/>
            <w:noProof/>
          </w:rPr>
          <w:t>Modifying Holds</w:t>
        </w:r>
        <w:r w:rsidR="00DA5B43">
          <w:rPr>
            <w:noProof/>
            <w:webHidden/>
          </w:rPr>
          <w:tab/>
        </w:r>
        <w:r>
          <w:rPr>
            <w:noProof/>
            <w:webHidden/>
          </w:rPr>
          <w:fldChar w:fldCharType="begin"/>
        </w:r>
        <w:r w:rsidR="00DA5B43">
          <w:rPr>
            <w:noProof/>
            <w:webHidden/>
          </w:rPr>
          <w:instrText xml:space="preserve"> PAGEREF _Toc399424645 \h </w:instrText>
        </w:r>
        <w:r>
          <w:rPr>
            <w:noProof/>
            <w:webHidden/>
          </w:rPr>
        </w:r>
        <w:r>
          <w:rPr>
            <w:noProof/>
            <w:webHidden/>
          </w:rPr>
          <w:fldChar w:fldCharType="separate"/>
        </w:r>
        <w:r w:rsidR="00DA5B43">
          <w:rPr>
            <w:noProof/>
            <w:webHidden/>
          </w:rPr>
          <w:t>22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46" w:history="1">
        <w:r w:rsidR="00DA5B43" w:rsidRPr="00781896">
          <w:rPr>
            <w:rStyle w:val="Hyperlink"/>
            <w:noProof/>
          </w:rPr>
          <w:t>From within a Hold Queue</w:t>
        </w:r>
        <w:r w:rsidR="00DA5B43">
          <w:rPr>
            <w:noProof/>
            <w:webHidden/>
          </w:rPr>
          <w:tab/>
        </w:r>
        <w:r>
          <w:rPr>
            <w:noProof/>
            <w:webHidden/>
          </w:rPr>
          <w:fldChar w:fldCharType="begin"/>
        </w:r>
        <w:r w:rsidR="00DA5B43">
          <w:rPr>
            <w:noProof/>
            <w:webHidden/>
          </w:rPr>
          <w:instrText xml:space="preserve"> PAGEREF _Toc399424646 \h </w:instrText>
        </w:r>
        <w:r>
          <w:rPr>
            <w:noProof/>
            <w:webHidden/>
          </w:rPr>
        </w:r>
        <w:r>
          <w:rPr>
            <w:noProof/>
            <w:webHidden/>
          </w:rPr>
          <w:fldChar w:fldCharType="separate"/>
        </w:r>
        <w:r w:rsidR="00DA5B43">
          <w:rPr>
            <w:noProof/>
            <w:webHidden/>
          </w:rPr>
          <w:t>22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47" w:history="1">
        <w:r w:rsidR="00DA5B43" w:rsidRPr="00781896">
          <w:rPr>
            <w:rStyle w:val="Hyperlink"/>
            <w:noProof/>
          </w:rPr>
          <w:t>From within the Holds Screen</w:t>
        </w:r>
        <w:r w:rsidR="00DA5B43">
          <w:rPr>
            <w:noProof/>
            <w:webHidden/>
          </w:rPr>
          <w:tab/>
        </w:r>
        <w:r>
          <w:rPr>
            <w:noProof/>
            <w:webHidden/>
          </w:rPr>
          <w:fldChar w:fldCharType="begin"/>
        </w:r>
        <w:r w:rsidR="00DA5B43">
          <w:rPr>
            <w:noProof/>
            <w:webHidden/>
          </w:rPr>
          <w:instrText xml:space="preserve"> PAGEREF _Toc399424647 \h </w:instrText>
        </w:r>
        <w:r>
          <w:rPr>
            <w:noProof/>
            <w:webHidden/>
          </w:rPr>
        </w:r>
        <w:r>
          <w:rPr>
            <w:noProof/>
            <w:webHidden/>
          </w:rPr>
          <w:fldChar w:fldCharType="separate"/>
        </w:r>
        <w:r w:rsidR="00DA5B43">
          <w:rPr>
            <w:noProof/>
            <w:webHidden/>
          </w:rPr>
          <w:t>22</w:t>
        </w:r>
        <w:r>
          <w:rPr>
            <w:noProof/>
            <w:webHidden/>
          </w:rPr>
          <w:fldChar w:fldCharType="end"/>
        </w:r>
      </w:hyperlink>
    </w:p>
    <w:p w:rsidR="00DA5B43" w:rsidRDefault="001172EA">
      <w:pPr>
        <w:pStyle w:val="TOC2"/>
        <w:tabs>
          <w:tab w:val="right" w:leader="dot" w:pos="9350"/>
        </w:tabs>
        <w:rPr>
          <w:rFonts w:eastAsiaTheme="minorEastAsia"/>
          <w:noProof/>
        </w:rPr>
      </w:pPr>
      <w:hyperlink w:anchor="_Toc399424648" w:history="1">
        <w:r w:rsidR="00DA5B43" w:rsidRPr="00781896">
          <w:rPr>
            <w:rStyle w:val="Hyperlink"/>
            <w:noProof/>
          </w:rPr>
          <w:t>Cancelling Holds</w:t>
        </w:r>
        <w:r w:rsidR="00DA5B43">
          <w:rPr>
            <w:noProof/>
            <w:webHidden/>
          </w:rPr>
          <w:tab/>
        </w:r>
        <w:r>
          <w:rPr>
            <w:noProof/>
            <w:webHidden/>
          </w:rPr>
          <w:fldChar w:fldCharType="begin"/>
        </w:r>
        <w:r w:rsidR="00DA5B43">
          <w:rPr>
            <w:noProof/>
            <w:webHidden/>
          </w:rPr>
          <w:instrText xml:space="preserve"> PAGEREF _Toc399424648 \h </w:instrText>
        </w:r>
        <w:r>
          <w:rPr>
            <w:noProof/>
            <w:webHidden/>
          </w:rPr>
        </w:r>
        <w:r>
          <w:rPr>
            <w:noProof/>
            <w:webHidden/>
          </w:rPr>
          <w:fldChar w:fldCharType="separate"/>
        </w:r>
        <w:r w:rsidR="00DA5B43">
          <w:rPr>
            <w:noProof/>
            <w:webHidden/>
          </w:rPr>
          <w:t>22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49" w:history="1">
        <w:r w:rsidR="00DA5B43" w:rsidRPr="00781896">
          <w:rPr>
            <w:rStyle w:val="Hyperlink"/>
            <w:noProof/>
          </w:rPr>
          <w:t>From within a Hold Queue</w:t>
        </w:r>
        <w:r w:rsidR="00DA5B43">
          <w:rPr>
            <w:noProof/>
            <w:webHidden/>
          </w:rPr>
          <w:tab/>
        </w:r>
        <w:r>
          <w:rPr>
            <w:noProof/>
            <w:webHidden/>
          </w:rPr>
          <w:fldChar w:fldCharType="begin"/>
        </w:r>
        <w:r w:rsidR="00DA5B43">
          <w:rPr>
            <w:noProof/>
            <w:webHidden/>
          </w:rPr>
          <w:instrText xml:space="preserve"> PAGEREF _Toc399424649 \h </w:instrText>
        </w:r>
        <w:r>
          <w:rPr>
            <w:noProof/>
            <w:webHidden/>
          </w:rPr>
        </w:r>
        <w:r>
          <w:rPr>
            <w:noProof/>
            <w:webHidden/>
          </w:rPr>
          <w:fldChar w:fldCharType="separate"/>
        </w:r>
        <w:r w:rsidR="00DA5B43">
          <w:rPr>
            <w:noProof/>
            <w:webHidden/>
          </w:rPr>
          <w:t>22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50" w:history="1">
        <w:r w:rsidR="00DA5B43" w:rsidRPr="00781896">
          <w:rPr>
            <w:rStyle w:val="Hyperlink"/>
            <w:noProof/>
          </w:rPr>
          <w:t>From within the Holds Screen</w:t>
        </w:r>
        <w:r w:rsidR="00DA5B43">
          <w:rPr>
            <w:noProof/>
            <w:webHidden/>
          </w:rPr>
          <w:tab/>
        </w:r>
        <w:r>
          <w:rPr>
            <w:noProof/>
            <w:webHidden/>
          </w:rPr>
          <w:fldChar w:fldCharType="begin"/>
        </w:r>
        <w:r w:rsidR="00DA5B43">
          <w:rPr>
            <w:noProof/>
            <w:webHidden/>
          </w:rPr>
          <w:instrText xml:space="preserve"> PAGEREF _Toc399424650 \h </w:instrText>
        </w:r>
        <w:r>
          <w:rPr>
            <w:noProof/>
            <w:webHidden/>
          </w:rPr>
        </w:r>
        <w:r>
          <w:rPr>
            <w:noProof/>
            <w:webHidden/>
          </w:rPr>
          <w:fldChar w:fldCharType="separate"/>
        </w:r>
        <w:r w:rsidR="00DA5B43">
          <w:rPr>
            <w:noProof/>
            <w:webHidden/>
          </w:rPr>
          <w:t>23</w:t>
        </w:r>
        <w:r>
          <w:rPr>
            <w:noProof/>
            <w:webHidden/>
          </w:rPr>
          <w:fldChar w:fldCharType="end"/>
        </w:r>
      </w:hyperlink>
    </w:p>
    <w:p w:rsidR="00DA5B43" w:rsidRDefault="001172EA">
      <w:pPr>
        <w:pStyle w:val="TOC2"/>
        <w:tabs>
          <w:tab w:val="right" w:leader="dot" w:pos="9350"/>
        </w:tabs>
        <w:rPr>
          <w:rFonts w:eastAsiaTheme="minorEastAsia"/>
          <w:noProof/>
        </w:rPr>
      </w:pPr>
      <w:hyperlink w:anchor="_Toc399424651" w:history="1">
        <w:r w:rsidR="00DA5B43" w:rsidRPr="00781896">
          <w:rPr>
            <w:rStyle w:val="Hyperlink"/>
            <w:noProof/>
          </w:rPr>
          <w:t>Viewing Holds</w:t>
        </w:r>
        <w:r w:rsidR="00DA5B43">
          <w:rPr>
            <w:noProof/>
            <w:webHidden/>
          </w:rPr>
          <w:tab/>
        </w:r>
        <w:r>
          <w:rPr>
            <w:noProof/>
            <w:webHidden/>
          </w:rPr>
          <w:fldChar w:fldCharType="begin"/>
        </w:r>
        <w:r w:rsidR="00DA5B43">
          <w:rPr>
            <w:noProof/>
            <w:webHidden/>
          </w:rPr>
          <w:instrText xml:space="preserve"> PAGEREF _Toc399424651 \h </w:instrText>
        </w:r>
        <w:r>
          <w:rPr>
            <w:noProof/>
            <w:webHidden/>
          </w:rPr>
        </w:r>
        <w:r>
          <w:rPr>
            <w:noProof/>
            <w:webHidden/>
          </w:rPr>
          <w:fldChar w:fldCharType="separate"/>
        </w:r>
        <w:r w:rsidR="00DA5B43">
          <w:rPr>
            <w:noProof/>
            <w:webHidden/>
          </w:rPr>
          <w:t>24</w:t>
        </w:r>
        <w:r>
          <w:rPr>
            <w:noProof/>
            <w:webHidden/>
          </w:rPr>
          <w:fldChar w:fldCharType="end"/>
        </w:r>
      </w:hyperlink>
    </w:p>
    <w:p w:rsidR="00DA5B43" w:rsidRDefault="001172EA">
      <w:pPr>
        <w:pStyle w:val="TOC3"/>
        <w:tabs>
          <w:tab w:val="right" w:leader="dot" w:pos="9350"/>
        </w:tabs>
        <w:rPr>
          <w:rFonts w:eastAsiaTheme="minorEastAsia"/>
          <w:noProof/>
        </w:rPr>
      </w:pPr>
      <w:hyperlink w:anchor="_Toc399424652" w:history="1">
        <w:r w:rsidR="00DA5B43" w:rsidRPr="00781896">
          <w:rPr>
            <w:rStyle w:val="Hyperlink"/>
            <w:noProof/>
          </w:rPr>
          <w:t>Viewing Hold Queues</w:t>
        </w:r>
        <w:r w:rsidR="00DA5B43">
          <w:rPr>
            <w:noProof/>
            <w:webHidden/>
          </w:rPr>
          <w:tab/>
        </w:r>
        <w:r>
          <w:rPr>
            <w:noProof/>
            <w:webHidden/>
          </w:rPr>
          <w:fldChar w:fldCharType="begin"/>
        </w:r>
        <w:r w:rsidR="00DA5B43">
          <w:rPr>
            <w:noProof/>
            <w:webHidden/>
          </w:rPr>
          <w:instrText xml:space="preserve"> PAGEREF _Toc399424652 \h </w:instrText>
        </w:r>
        <w:r>
          <w:rPr>
            <w:noProof/>
            <w:webHidden/>
          </w:rPr>
        </w:r>
        <w:r>
          <w:rPr>
            <w:noProof/>
            <w:webHidden/>
          </w:rPr>
          <w:fldChar w:fldCharType="separate"/>
        </w:r>
        <w:r w:rsidR="00DA5B43">
          <w:rPr>
            <w:noProof/>
            <w:webHidden/>
          </w:rPr>
          <w:t>24</w:t>
        </w:r>
        <w:r>
          <w:rPr>
            <w:noProof/>
            <w:webHidden/>
          </w:rPr>
          <w:fldChar w:fldCharType="end"/>
        </w:r>
      </w:hyperlink>
    </w:p>
    <w:p w:rsidR="00DA5B43" w:rsidRDefault="001172EA">
      <w:pPr>
        <w:pStyle w:val="TOC3"/>
        <w:tabs>
          <w:tab w:val="right" w:leader="dot" w:pos="9350"/>
        </w:tabs>
        <w:rPr>
          <w:rFonts w:eastAsiaTheme="minorEastAsia"/>
          <w:noProof/>
        </w:rPr>
      </w:pPr>
      <w:hyperlink w:anchor="_Toc399424653" w:history="1">
        <w:r w:rsidR="00DA5B43" w:rsidRPr="00781896">
          <w:rPr>
            <w:rStyle w:val="Hyperlink"/>
            <w:noProof/>
          </w:rPr>
          <w:t>Viewing Cancelled Holds</w:t>
        </w:r>
        <w:r w:rsidR="00DA5B43">
          <w:rPr>
            <w:noProof/>
            <w:webHidden/>
          </w:rPr>
          <w:tab/>
        </w:r>
        <w:r>
          <w:rPr>
            <w:noProof/>
            <w:webHidden/>
          </w:rPr>
          <w:fldChar w:fldCharType="begin"/>
        </w:r>
        <w:r w:rsidR="00DA5B43">
          <w:rPr>
            <w:noProof/>
            <w:webHidden/>
          </w:rPr>
          <w:instrText xml:space="preserve"> PAGEREF _Toc399424653 \h </w:instrText>
        </w:r>
        <w:r>
          <w:rPr>
            <w:noProof/>
            <w:webHidden/>
          </w:rPr>
        </w:r>
        <w:r>
          <w:rPr>
            <w:noProof/>
            <w:webHidden/>
          </w:rPr>
          <w:fldChar w:fldCharType="separate"/>
        </w:r>
        <w:r w:rsidR="00DA5B43">
          <w:rPr>
            <w:noProof/>
            <w:webHidden/>
          </w:rPr>
          <w:t>24</w:t>
        </w:r>
        <w:r>
          <w:rPr>
            <w:noProof/>
            <w:webHidden/>
          </w:rPr>
          <w:fldChar w:fldCharType="end"/>
        </w:r>
      </w:hyperlink>
    </w:p>
    <w:p w:rsidR="00DA5B43" w:rsidRDefault="001172EA">
      <w:pPr>
        <w:pStyle w:val="TOC1"/>
        <w:rPr>
          <w:rFonts w:eastAsiaTheme="minorEastAsia"/>
          <w:b w:val="0"/>
          <w:sz w:val="22"/>
        </w:rPr>
      </w:pPr>
      <w:hyperlink w:anchor="_Toc399424654" w:history="1">
        <w:r w:rsidR="00DA5B43" w:rsidRPr="00781896">
          <w:rPr>
            <w:rStyle w:val="Hyperlink"/>
            <w:kern w:val="36"/>
          </w:rPr>
          <w:t>Renewing</w:t>
        </w:r>
        <w:r w:rsidR="00DA5B43">
          <w:rPr>
            <w:webHidden/>
          </w:rPr>
          <w:tab/>
        </w:r>
        <w:r>
          <w:rPr>
            <w:webHidden/>
          </w:rPr>
          <w:fldChar w:fldCharType="begin"/>
        </w:r>
        <w:r w:rsidR="00DA5B43">
          <w:rPr>
            <w:webHidden/>
          </w:rPr>
          <w:instrText xml:space="preserve"> PAGEREF _Toc399424654 \h </w:instrText>
        </w:r>
        <w:r>
          <w:rPr>
            <w:webHidden/>
          </w:rPr>
        </w:r>
        <w:r>
          <w:rPr>
            <w:webHidden/>
          </w:rPr>
          <w:fldChar w:fldCharType="separate"/>
        </w:r>
        <w:r w:rsidR="00DA5B43">
          <w:rPr>
            <w:webHidden/>
          </w:rPr>
          <w:t>25</w:t>
        </w:r>
        <w:r>
          <w:rPr>
            <w:webHidden/>
          </w:rPr>
          <w:fldChar w:fldCharType="end"/>
        </w:r>
      </w:hyperlink>
    </w:p>
    <w:p w:rsidR="00DA5B43" w:rsidRDefault="001172EA">
      <w:pPr>
        <w:pStyle w:val="TOC3"/>
        <w:tabs>
          <w:tab w:val="right" w:leader="dot" w:pos="9350"/>
        </w:tabs>
        <w:rPr>
          <w:rFonts w:eastAsiaTheme="minorEastAsia"/>
          <w:noProof/>
        </w:rPr>
      </w:pPr>
      <w:hyperlink w:anchor="_Toc399424655" w:history="1">
        <w:r w:rsidR="00DA5B43" w:rsidRPr="00781896">
          <w:rPr>
            <w:rStyle w:val="Hyperlink"/>
            <w:noProof/>
          </w:rPr>
          <w:t>Renewing Items From the Renew Mode</w:t>
        </w:r>
        <w:r w:rsidR="00DA5B43">
          <w:rPr>
            <w:noProof/>
            <w:webHidden/>
          </w:rPr>
          <w:tab/>
        </w:r>
        <w:r>
          <w:rPr>
            <w:noProof/>
            <w:webHidden/>
          </w:rPr>
          <w:fldChar w:fldCharType="begin"/>
        </w:r>
        <w:r w:rsidR="00DA5B43">
          <w:rPr>
            <w:noProof/>
            <w:webHidden/>
          </w:rPr>
          <w:instrText xml:space="preserve"> PAGEREF _Toc399424655 \h </w:instrText>
        </w:r>
        <w:r>
          <w:rPr>
            <w:noProof/>
            <w:webHidden/>
          </w:rPr>
        </w:r>
        <w:r>
          <w:rPr>
            <w:noProof/>
            <w:webHidden/>
          </w:rPr>
          <w:fldChar w:fldCharType="separate"/>
        </w:r>
        <w:r w:rsidR="00DA5B43">
          <w:rPr>
            <w:noProof/>
            <w:webHidden/>
          </w:rPr>
          <w:t>25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56" w:history="1">
        <w:r w:rsidR="00DA5B43" w:rsidRPr="00781896">
          <w:rPr>
            <w:rStyle w:val="Hyperlink"/>
            <w:noProof/>
          </w:rPr>
          <w:t>Renewing Items from a Patron's Account</w:t>
        </w:r>
        <w:r w:rsidR="00DA5B43">
          <w:rPr>
            <w:noProof/>
            <w:webHidden/>
          </w:rPr>
          <w:tab/>
        </w:r>
        <w:r>
          <w:rPr>
            <w:noProof/>
            <w:webHidden/>
          </w:rPr>
          <w:fldChar w:fldCharType="begin"/>
        </w:r>
        <w:r w:rsidR="00DA5B43">
          <w:rPr>
            <w:noProof/>
            <w:webHidden/>
          </w:rPr>
          <w:instrText xml:space="preserve"> PAGEREF _Toc399424656 \h </w:instrText>
        </w:r>
        <w:r>
          <w:rPr>
            <w:noProof/>
            <w:webHidden/>
          </w:rPr>
        </w:r>
        <w:r>
          <w:rPr>
            <w:noProof/>
            <w:webHidden/>
          </w:rPr>
          <w:fldChar w:fldCharType="separate"/>
        </w:r>
        <w:r w:rsidR="00DA5B43">
          <w:rPr>
            <w:noProof/>
            <w:webHidden/>
          </w:rPr>
          <w:t>25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57" w:history="1">
        <w:r w:rsidR="00DA5B43" w:rsidRPr="00781896">
          <w:rPr>
            <w:rStyle w:val="Hyperlink"/>
            <w:noProof/>
          </w:rPr>
          <w:t>Renew by Scanning Checked Out Items</w:t>
        </w:r>
        <w:r w:rsidR="00DA5B43">
          <w:rPr>
            <w:noProof/>
            <w:webHidden/>
          </w:rPr>
          <w:tab/>
        </w:r>
        <w:r>
          <w:rPr>
            <w:noProof/>
            <w:webHidden/>
          </w:rPr>
          <w:fldChar w:fldCharType="begin"/>
        </w:r>
        <w:r w:rsidR="00DA5B43">
          <w:rPr>
            <w:noProof/>
            <w:webHidden/>
          </w:rPr>
          <w:instrText xml:space="preserve"> PAGEREF _Toc399424657 \h </w:instrText>
        </w:r>
        <w:r>
          <w:rPr>
            <w:noProof/>
            <w:webHidden/>
          </w:rPr>
        </w:r>
        <w:r>
          <w:rPr>
            <w:noProof/>
            <w:webHidden/>
          </w:rPr>
          <w:fldChar w:fldCharType="separate"/>
        </w:r>
        <w:r w:rsidR="00DA5B43">
          <w:rPr>
            <w:noProof/>
            <w:webHidden/>
          </w:rPr>
          <w:t>25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58" w:history="1">
        <w:r w:rsidR="00DA5B43" w:rsidRPr="00781896">
          <w:rPr>
            <w:rStyle w:val="Hyperlink"/>
            <w:noProof/>
          </w:rPr>
          <w:t>Renew Button</w:t>
        </w:r>
        <w:r w:rsidR="00DA5B43">
          <w:rPr>
            <w:noProof/>
            <w:webHidden/>
          </w:rPr>
          <w:tab/>
        </w:r>
        <w:r>
          <w:rPr>
            <w:noProof/>
            <w:webHidden/>
          </w:rPr>
          <w:fldChar w:fldCharType="begin"/>
        </w:r>
        <w:r w:rsidR="00DA5B43">
          <w:rPr>
            <w:noProof/>
            <w:webHidden/>
          </w:rPr>
          <w:instrText xml:space="preserve"> PAGEREF _Toc399424658 \h </w:instrText>
        </w:r>
        <w:r>
          <w:rPr>
            <w:noProof/>
            <w:webHidden/>
          </w:rPr>
        </w:r>
        <w:r>
          <w:rPr>
            <w:noProof/>
            <w:webHidden/>
          </w:rPr>
          <w:fldChar w:fldCharType="separate"/>
        </w:r>
        <w:r w:rsidR="00DA5B43">
          <w:rPr>
            <w:noProof/>
            <w:webHidden/>
          </w:rPr>
          <w:t>25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59" w:history="1">
        <w:r w:rsidR="00DA5B43" w:rsidRPr="00781896">
          <w:rPr>
            <w:rStyle w:val="Hyperlink"/>
            <w:noProof/>
          </w:rPr>
          <w:t>Change Due Date Button</w:t>
        </w:r>
        <w:r w:rsidR="00DA5B43">
          <w:rPr>
            <w:noProof/>
            <w:webHidden/>
          </w:rPr>
          <w:tab/>
        </w:r>
        <w:r>
          <w:rPr>
            <w:noProof/>
            <w:webHidden/>
          </w:rPr>
          <w:fldChar w:fldCharType="begin"/>
        </w:r>
        <w:r w:rsidR="00DA5B43">
          <w:rPr>
            <w:noProof/>
            <w:webHidden/>
          </w:rPr>
          <w:instrText xml:space="preserve"> PAGEREF _Toc399424659 \h </w:instrText>
        </w:r>
        <w:r>
          <w:rPr>
            <w:noProof/>
            <w:webHidden/>
          </w:rPr>
        </w:r>
        <w:r>
          <w:rPr>
            <w:noProof/>
            <w:webHidden/>
          </w:rPr>
          <w:fldChar w:fldCharType="separate"/>
        </w:r>
        <w:r w:rsidR="00DA5B43">
          <w:rPr>
            <w:noProof/>
            <w:webHidden/>
          </w:rPr>
          <w:t>26</w:t>
        </w:r>
        <w:r>
          <w:rPr>
            <w:noProof/>
            <w:webHidden/>
          </w:rPr>
          <w:fldChar w:fldCharType="end"/>
        </w:r>
      </w:hyperlink>
    </w:p>
    <w:p w:rsidR="00DA5B43" w:rsidRDefault="001172EA">
      <w:pPr>
        <w:pStyle w:val="TOC1"/>
        <w:rPr>
          <w:rFonts w:eastAsiaTheme="minorEastAsia"/>
          <w:b w:val="0"/>
          <w:sz w:val="22"/>
        </w:rPr>
      </w:pPr>
      <w:hyperlink w:anchor="_Toc399424660" w:history="1">
        <w:r w:rsidR="00DA5B43" w:rsidRPr="00781896">
          <w:rPr>
            <w:rStyle w:val="Hyperlink"/>
            <w:kern w:val="36"/>
          </w:rPr>
          <w:t>Fines and Charges</w:t>
        </w:r>
        <w:r w:rsidR="00DA5B43">
          <w:rPr>
            <w:webHidden/>
          </w:rPr>
          <w:tab/>
        </w:r>
        <w:r>
          <w:rPr>
            <w:webHidden/>
          </w:rPr>
          <w:fldChar w:fldCharType="begin"/>
        </w:r>
        <w:r w:rsidR="00DA5B43">
          <w:rPr>
            <w:webHidden/>
          </w:rPr>
          <w:instrText xml:space="preserve"> PAGEREF _Toc399424660 \h </w:instrText>
        </w:r>
        <w:r>
          <w:rPr>
            <w:webHidden/>
          </w:rPr>
        </w:r>
        <w:r>
          <w:rPr>
            <w:webHidden/>
          </w:rPr>
          <w:fldChar w:fldCharType="separate"/>
        </w:r>
        <w:r w:rsidR="00DA5B43">
          <w:rPr>
            <w:webHidden/>
          </w:rPr>
          <w:t>26</w:t>
        </w:r>
        <w:r>
          <w:rPr>
            <w:webHidden/>
          </w:rPr>
          <w:fldChar w:fldCharType="end"/>
        </w:r>
      </w:hyperlink>
    </w:p>
    <w:p w:rsidR="00DA5B43" w:rsidRDefault="001172EA">
      <w:pPr>
        <w:pStyle w:val="TOC3"/>
        <w:tabs>
          <w:tab w:val="right" w:leader="dot" w:pos="9350"/>
        </w:tabs>
        <w:rPr>
          <w:rFonts w:eastAsiaTheme="minorEastAsia"/>
          <w:noProof/>
        </w:rPr>
      </w:pPr>
      <w:hyperlink w:anchor="_Toc399424661" w:history="1">
        <w:r w:rsidR="00DA5B43" w:rsidRPr="00781896">
          <w:rPr>
            <w:rStyle w:val="Hyperlink"/>
            <w:noProof/>
          </w:rPr>
          <w:t>Waive Fines</w:t>
        </w:r>
        <w:r w:rsidR="00DA5B43">
          <w:rPr>
            <w:noProof/>
            <w:webHidden/>
          </w:rPr>
          <w:tab/>
        </w:r>
        <w:r>
          <w:rPr>
            <w:noProof/>
            <w:webHidden/>
          </w:rPr>
          <w:fldChar w:fldCharType="begin"/>
        </w:r>
        <w:r w:rsidR="00DA5B43">
          <w:rPr>
            <w:noProof/>
            <w:webHidden/>
          </w:rPr>
          <w:instrText xml:space="preserve"> PAGEREF _Toc399424661 \h </w:instrText>
        </w:r>
        <w:r>
          <w:rPr>
            <w:noProof/>
            <w:webHidden/>
          </w:rPr>
        </w:r>
        <w:r>
          <w:rPr>
            <w:noProof/>
            <w:webHidden/>
          </w:rPr>
          <w:fldChar w:fldCharType="separate"/>
        </w:r>
        <w:r w:rsidR="00DA5B43">
          <w:rPr>
            <w:noProof/>
            <w:webHidden/>
          </w:rPr>
          <w:t>27</w:t>
        </w:r>
        <w:r>
          <w:rPr>
            <w:noProof/>
            <w:webHidden/>
          </w:rPr>
          <w:fldChar w:fldCharType="end"/>
        </w:r>
      </w:hyperlink>
    </w:p>
    <w:p w:rsidR="00DA5B43" w:rsidRDefault="001172EA">
      <w:pPr>
        <w:pStyle w:val="TOC3"/>
        <w:tabs>
          <w:tab w:val="right" w:leader="dot" w:pos="9350"/>
        </w:tabs>
        <w:rPr>
          <w:rFonts w:eastAsiaTheme="minorEastAsia"/>
          <w:noProof/>
        </w:rPr>
      </w:pPr>
      <w:hyperlink w:anchor="_Toc399424662" w:history="1">
        <w:r w:rsidR="00DA5B43" w:rsidRPr="00781896">
          <w:rPr>
            <w:rStyle w:val="Hyperlink"/>
            <w:noProof/>
          </w:rPr>
          <w:t>Adding a Fine (Manual Charge)</w:t>
        </w:r>
        <w:r w:rsidR="00DA5B43">
          <w:rPr>
            <w:noProof/>
            <w:webHidden/>
          </w:rPr>
          <w:tab/>
        </w:r>
        <w:r>
          <w:rPr>
            <w:noProof/>
            <w:webHidden/>
          </w:rPr>
          <w:fldChar w:fldCharType="begin"/>
        </w:r>
        <w:r w:rsidR="00DA5B43">
          <w:rPr>
            <w:noProof/>
            <w:webHidden/>
          </w:rPr>
          <w:instrText xml:space="preserve"> PAGEREF _Toc399424662 \h </w:instrText>
        </w:r>
        <w:r>
          <w:rPr>
            <w:noProof/>
            <w:webHidden/>
          </w:rPr>
        </w:r>
        <w:r>
          <w:rPr>
            <w:noProof/>
            <w:webHidden/>
          </w:rPr>
          <w:fldChar w:fldCharType="separate"/>
        </w:r>
        <w:r w:rsidR="00DA5B43">
          <w:rPr>
            <w:noProof/>
            <w:webHidden/>
          </w:rPr>
          <w:t>27</w:t>
        </w:r>
        <w:r>
          <w:rPr>
            <w:noProof/>
            <w:webHidden/>
          </w:rPr>
          <w:fldChar w:fldCharType="end"/>
        </w:r>
      </w:hyperlink>
    </w:p>
    <w:p w:rsidR="00DA5B43" w:rsidRDefault="001172EA">
      <w:pPr>
        <w:pStyle w:val="TOC3"/>
        <w:tabs>
          <w:tab w:val="right" w:leader="dot" w:pos="9350"/>
        </w:tabs>
        <w:rPr>
          <w:rFonts w:eastAsiaTheme="minorEastAsia"/>
          <w:noProof/>
        </w:rPr>
      </w:pPr>
      <w:hyperlink w:anchor="_Toc399424663" w:history="1">
        <w:r w:rsidR="00DA5B43" w:rsidRPr="00781896">
          <w:rPr>
            <w:rStyle w:val="Hyperlink"/>
            <w:noProof/>
          </w:rPr>
          <w:t>Viewing a Patron's History of Fines Paid</w:t>
        </w:r>
        <w:r w:rsidR="00DA5B43">
          <w:rPr>
            <w:noProof/>
            <w:webHidden/>
          </w:rPr>
          <w:tab/>
        </w:r>
        <w:r>
          <w:rPr>
            <w:noProof/>
            <w:webHidden/>
          </w:rPr>
          <w:fldChar w:fldCharType="begin"/>
        </w:r>
        <w:r w:rsidR="00DA5B43">
          <w:rPr>
            <w:noProof/>
            <w:webHidden/>
          </w:rPr>
          <w:instrText xml:space="preserve"> PAGEREF _Toc399424663 \h </w:instrText>
        </w:r>
        <w:r>
          <w:rPr>
            <w:noProof/>
            <w:webHidden/>
          </w:rPr>
        </w:r>
        <w:r>
          <w:rPr>
            <w:noProof/>
            <w:webHidden/>
          </w:rPr>
          <w:fldChar w:fldCharType="separate"/>
        </w:r>
        <w:r w:rsidR="00DA5B43">
          <w:rPr>
            <w:noProof/>
            <w:webHidden/>
          </w:rPr>
          <w:t>28</w:t>
        </w:r>
        <w:r>
          <w:rPr>
            <w:noProof/>
            <w:webHidden/>
          </w:rPr>
          <w:fldChar w:fldCharType="end"/>
        </w:r>
      </w:hyperlink>
    </w:p>
    <w:p w:rsidR="00DA5B43" w:rsidRDefault="001172EA">
      <w:pPr>
        <w:pStyle w:val="TOC1"/>
        <w:rPr>
          <w:rFonts w:eastAsiaTheme="minorEastAsia"/>
          <w:b w:val="0"/>
          <w:sz w:val="22"/>
        </w:rPr>
      </w:pPr>
      <w:hyperlink w:anchor="_Toc399424664" w:history="1">
        <w:r w:rsidR="00DA5B43" w:rsidRPr="00781896">
          <w:rPr>
            <w:rStyle w:val="Hyperlink"/>
            <w:kern w:val="36"/>
          </w:rPr>
          <w:t>Administrative</w:t>
        </w:r>
        <w:r w:rsidR="00DA5B43">
          <w:rPr>
            <w:webHidden/>
          </w:rPr>
          <w:tab/>
        </w:r>
        <w:r>
          <w:rPr>
            <w:webHidden/>
          </w:rPr>
          <w:fldChar w:fldCharType="begin"/>
        </w:r>
        <w:r w:rsidR="00DA5B43">
          <w:rPr>
            <w:webHidden/>
          </w:rPr>
          <w:instrText xml:space="preserve"> PAGEREF _Toc399424664 \h </w:instrText>
        </w:r>
        <w:r>
          <w:rPr>
            <w:webHidden/>
          </w:rPr>
        </w:r>
        <w:r>
          <w:rPr>
            <w:webHidden/>
          </w:rPr>
          <w:fldChar w:fldCharType="separate"/>
        </w:r>
        <w:r w:rsidR="00DA5B43">
          <w:rPr>
            <w:webHidden/>
          </w:rPr>
          <w:t>29</w:t>
        </w:r>
        <w:r>
          <w:rPr>
            <w:webHidden/>
          </w:rPr>
          <w:fldChar w:fldCharType="end"/>
        </w:r>
      </w:hyperlink>
    </w:p>
    <w:p w:rsidR="00DA5B43" w:rsidRDefault="001172EA">
      <w:pPr>
        <w:pStyle w:val="TOC3"/>
        <w:tabs>
          <w:tab w:val="right" w:leader="dot" w:pos="9350"/>
        </w:tabs>
        <w:rPr>
          <w:rFonts w:eastAsiaTheme="minorEastAsia"/>
          <w:noProof/>
        </w:rPr>
      </w:pPr>
      <w:hyperlink w:anchor="_Toc399424665" w:history="1">
        <w:r w:rsidR="00DA5B43" w:rsidRPr="00781896">
          <w:rPr>
            <w:rStyle w:val="Hyperlink"/>
            <w:noProof/>
          </w:rPr>
          <w:t>Clear Holdshelf</w:t>
        </w:r>
        <w:r w:rsidR="00DA5B43">
          <w:rPr>
            <w:noProof/>
            <w:webHidden/>
          </w:rPr>
          <w:tab/>
        </w:r>
        <w:r>
          <w:rPr>
            <w:noProof/>
            <w:webHidden/>
          </w:rPr>
          <w:fldChar w:fldCharType="begin"/>
        </w:r>
        <w:r w:rsidR="00DA5B43">
          <w:rPr>
            <w:noProof/>
            <w:webHidden/>
          </w:rPr>
          <w:instrText xml:space="preserve"> PAGEREF _Toc399424665 \h </w:instrText>
        </w:r>
        <w:r>
          <w:rPr>
            <w:noProof/>
            <w:webHidden/>
          </w:rPr>
        </w:r>
        <w:r>
          <w:rPr>
            <w:noProof/>
            <w:webHidden/>
          </w:rPr>
          <w:fldChar w:fldCharType="separate"/>
        </w:r>
        <w:r w:rsidR="00DA5B43">
          <w:rPr>
            <w:noProof/>
            <w:webHidden/>
          </w:rPr>
          <w:t>29</w:t>
        </w:r>
        <w:r>
          <w:rPr>
            <w:noProof/>
            <w:webHidden/>
          </w:rPr>
          <w:fldChar w:fldCharType="end"/>
        </w:r>
      </w:hyperlink>
    </w:p>
    <w:p w:rsidR="00DA5B43" w:rsidRDefault="001172EA">
      <w:pPr>
        <w:pStyle w:val="TOC3"/>
        <w:tabs>
          <w:tab w:val="right" w:leader="dot" w:pos="9350"/>
        </w:tabs>
        <w:rPr>
          <w:rFonts w:eastAsiaTheme="minorEastAsia"/>
          <w:noProof/>
        </w:rPr>
      </w:pPr>
      <w:hyperlink w:anchor="_Toc399424666" w:history="1">
        <w:r w:rsidR="00DA5B43" w:rsidRPr="00781896">
          <w:rPr>
            <w:rStyle w:val="Hyperlink"/>
            <w:noProof/>
          </w:rPr>
          <w:t>Viewing Outstanding Holds</w:t>
        </w:r>
        <w:r w:rsidR="00DA5B43">
          <w:rPr>
            <w:noProof/>
            <w:webHidden/>
          </w:rPr>
          <w:tab/>
        </w:r>
        <w:r>
          <w:rPr>
            <w:noProof/>
            <w:webHidden/>
          </w:rPr>
          <w:fldChar w:fldCharType="begin"/>
        </w:r>
        <w:r w:rsidR="00DA5B43">
          <w:rPr>
            <w:noProof/>
            <w:webHidden/>
          </w:rPr>
          <w:instrText xml:space="preserve"> PAGEREF _Toc399424666 \h </w:instrText>
        </w:r>
        <w:r>
          <w:rPr>
            <w:noProof/>
            <w:webHidden/>
          </w:rPr>
        </w:r>
        <w:r>
          <w:rPr>
            <w:noProof/>
            <w:webHidden/>
          </w:rPr>
          <w:fldChar w:fldCharType="separate"/>
        </w:r>
        <w:r w:rsidR="00DA5B43">
          <w:rPr>
            <w:noProof/>
            <w:webHidden/>
          </w:rPr>
          <w:t>30</w:t>
        </w:r>
        <w:r>
          <w:rPr>
            <w:noProof/>
            <w:webHidden/>
          </w:rPr>
          <w:fldChar w:fldCharType="end"/>
        </w:r>
      </w:hyperlink>
    </w:p>
    <w:p w:rsidR="00DA5B43" w:rsidRDefault="001172EA">
      <w:pPr>
        <w:pStyle w:val="TOC3"/>
        <w:tabs>
          <w:tab w:val="right" w:leader="dot" w:pos="9350"/>
        </w:tabs>
        <w:rPr>
          <w:rFonts w:eastAsiaTheme="minorEastAsia"/>
          <w:noProof/>
        </w:rPr>
      </w:pPr>
      <w:hyperlink w:anchor="_Toc399424667" w:history="1">
        <w:r w:rsidR="00DA5B43" w:rsidRPr="00781896">
          <w:rPr>
            <w:rStyle w:val="Hyperlink"/>
            <w:noProof/>
          </w:rPr>
          <w:t>High Demand Holds</w:t>
        </w:r>
        <w:r w:rsidR="00DA5B43">
          <w:rPr>
            <w:noProof/>
            <w:webHidden/>
          </w:rPr>
          <w:tab/>
        </w:r>
        <w:r>
          <w:rPr>
            <w:noProof/>
            <w:webHidden/>
          </w:rPr>
          <w:fldChar w:fldCharType="begin"/>
        </w:r>
        <w:r w:rsidR="00DA5B43">
          <w:rPr>
            <w:noProof/>
            <w:webHidden/>
          </w:rPr>
          <w:instrText xml:space="preserve"> PAGEREF _Toc399424667 \h </w:instrText>
        </w:r>
        <w:r>
          <w:rPr>
            <w:noProof/>
            <w:webHidden/>
          </w:rPr>
        </w:r>
        <w:r>
          <w:rPr>
            <w:noProof/>
            <w:webHidden/>
          </w:rPr>
          <w:fldChar w:fldCharType="separate"/>
        </w:r>
        <w:r w:rsidR="00DA5B43">
          <w:rPr>
            <w:noProof/>
            <w:webHidden/>
          </w:rPr>
          <w:t>31</w:t>
        </w:r>
        <w:r>
          <w:rPr>
            <w:noProof/>
            <w:webHidden/>
          </w:rPr>
          <w:fldChar w:fldCharType="end"/>
        </w:r>
      </w:hyperlink>
    </w:p>
    <w:p w:rsidR="00DA5B43" w:rsidRDefault="001172EA">
      <w:pPr>
        <w:pStyle w:val="TOC2"/>
        <w:tabs>
          <w:tab w:val="right" w:leader="dot" w:pos="9350"/>
        </w:tabs>
        <w:rPr>
          <w:rFonts w:eastAsiaTheme="minorEastAsia"/>
          <w:noProof/>
        </w:rPr>
      </w:pPr>
      <w:hyperlink w:anchor="_Toc399424668" w:history="1">
        <w:r w:rsidR="00DA5B43" w:rsidRPr="00781896">
          <w:rPr>
            <w:rStyle w:val="Hyperlink"/>
            <w:noProof/>
          </w:rPr>
          <w:t>Notices</w:t>
        </w:r>
        <w:r w:rsidR="00DA5B43">
          <w:rPr>
            <w:noProof/>
            <w:webHidden/>
          </w:rPr>
          <w:tab/>
        </w:r>
        <w:r>
          <w:rPr>
            <w:noProof/>
            <w:webHidden/>
          </w:rPr>
          <w:fldChar w:fldCharType="begin"/>
        </w:r>
        <w:r w:rsidR="00DA5B43">
          <w:rPr>
            <w:noProof/>
            <w:webHidden/>
          </w:rPr>
          <w:instrText xml:space="preserve"> PAGEREF _Toc399424668 \h </w:instrText>
        </w:r>
        <w:r>
          <w:rPr>
            <w:noProof/>
            <w:webHidden/>
          </w:rPr>
        </w:r>
        <w:r>
          <w:rPr>
            <w:noProof/>
            <w:webHidden/>
          </w:rPr>
          <w:fldChar w:fldCharType="separate"/>
        </w:r>
        <w:r w:rsidR="00DA5B43">
          <w:rPr>
            <w:noProof/>
            <w:webHidden/>
          </w:rPr>
          <w:t>32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69" w:history="1">
        <w:r w:rsidR="00DA5B43" w:rsidRPr="00781896">
          <w:rPr>
            <w:rStyle w:val="Hyperlink"/>
            <w:noProof/>
          </w:rPr>
          <w:t>Preparing Notices</w:t>
        </w:r>
        <w:r w:rsidR="00DA5B43">
          <w:rPr>
            <w:noProof/>
            <w:webHidden/>
          </w:rPr>
          <w:tab/>
        </w:r>
        <w:r>
          <w:rPr>
            <w:noProof/>
            <w:webHidden/>
          </w:rPr>
          <w:fldChar w:fldCharType="begin"/>
        </w:r>
        <w:r w:rsidR="00DA5B43">
          <w:rPr>
            <w:noProof/>
            <w:webHidden/>
          </w:rPr>
          <w:instrText xml:space="preserve"> PAGEREF _Toc399424669 \h </w:instrText>
        </w:r>
        <w:r>
          <w:rPr>
            <w:noProof/>
            <w:webHidden/>
          </w:rPr>
        </w:r>
        <w:r>
          <w:rPr>
            <w:noProof/>
            <w:webHidden/>
          </w:rPr>
          <w:fldChar w:fldCharType="separate"/>
        </w:r>
        <w:r w:rsidR="00DA5B43">
          <w:rPr>
            <w:noProof/>
            <w:webHidden/>
          </w:rPr>
          <w:t>32</w:t>
        </w:r>
        <w:r>
          <w:rPr>
            <w:noProof/>
            <w:webHidden/>
          </w:rPr>
          <w:fldChar w:fldCharType="end"/>
        </w:r>
      </w:hyperlink>
    </w:p>
    <w:p w:rsidR="00DA5B43" w:rsidRDefault="001172EA">
      <w:pPr>
        <w:pStyle w:val="TOC3"/>
        <w:tabs>
          <w:tab w:val="right" w:leader="dot" w:pos="9350"/>
        </w:tabs>
        <w:rPr>
          <w:rFonts w:eastAsiaTheme="minorEastAsia"/>
          <w:noProof/>
        </w:rPr>
      </w:pPr>
      <w:hyperlink w:anchor="_Toc399424670" w:history="1">
        <w:r w:rsidR="00DA5B43" w:rsidRPr="00781896">
          <w:rPr>
            <w:rStyle w:val="Hyperlink"/>
            <w:noProof/>
          </w:rPr>
          <w:t>Types of Notices</w:t>
        </w:r>
        <w:r w:rsidR="00DA5B43">
          <w:rPr>
            <w:noProof/>
            <w:webHidden/>
          </w:rPr>
          <w:tab/>
        </w:r>
        <w:r>
          <w:rPr>
            <w:noProof/>
            <w:webHidden/>
          </w:rPr>
          <w:fldChar w:fldCharType="begin"/>
        </w:r>
        <w:r w:rsidR="00DA5B43">
          <w:rPr>
            <w:noProof/>
            <w:webHidden/>
          </w:rPr>
          <w:instrText xml:space="preserve"> PAGEREF _Toc399424670 \h </w:instrText>
        </w:r>
        <w:r>
          <w:rPr>
            <w:noProof/>
            <w:webHidden/>
          </w:rPr>
        </w:r>
        <w:r>
          <w:rPr>
            <w:noProof/>
            <w:webHidden/>
          </w:rPr>
          <w:fldChar w:fldCharType="separate"/>
        </w:r>
        <w:r w:rsidR="00DA5B43">
          <w:rPr>
            <w:noProof/>
            <w:webHidden/>
          </w:rPr>
          <w:t>32</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1" w:history="1">
        <w:r w:rsidR="00DA5B43" w:rsidRPr="00781896">
          <w:rPr>
            <w:rStyle w:val="Hyperlink"/>
            <w:noProof/>
          </w:rPr>
          <w:t>Bills</w:t>
        </w:r>
        <w:r w:rsidR="00DA5B43">
          <w:rPr>
            <w:noProof/>
            <w:webHidden/>
          </w:rPr>
          <w:tab/>
        </w:r>
        <w:r>
          <w:rPr>
            <w:noProof/>
            <w:webHidden/>
          </w:rPr>
          <w:fldChar w:fldCharType="begin"/>
        </w:r>
        <w:r w:rsidR="00DA5B43">
          <w:rPr>
            <w:noProof/>
            <w:webHidden/>
          </w:rPr>
          <w:instrText xml:space="preserve"> PAGEREF _Toc399424671 \h </w:instrText>
        </w:r>
        <w:r>
          <w:rPr>
            <w:noProof/>
            <w:webHidden/>
          </w:rPr>
        </w:r>
        <w:r>
          <w:rPr>
            <w:noProof/>
            <w:webHidden/>
          </w:rPr>
          <w:fldChar w:fldCharType="separate"/>
        </w:r>
        <w:r w:rsidR="00DA5B43">
          <w:rPr>
            <w:noProof/>
            <w:webHidden/>
          </w:rPr>
          <w:t>32</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2" w:history="1">
        <w:r w:rsidR="00DA5B43" w:rsidRPr="00781896">
          <w:rPr>
            <w:rStyle w:val="Hyperlink"/>
            <w:noProof/>
          </w:rPr>
          <w:t>Courtesy Notices</w:t>
        </w:r>
        <w:r w:rsidR="00DA5B43">
          <w:rPr>
            <w:noProof/>
            <w:webHidden/>
          </w:rPr>
          <w:tab/>
        </w:r>
        <w:r>
          <w:rPr>
            <w:noProof/>
            <w:webHidden/>
          </w:rPr>
          <w:fldChar w:fldCharType="begin"/>
        </w:r>
        <w:r w:rsidR="00DA5B43">
          <w:rPr>
            <w:noProof/>
            <w:webHidden/>
          </w:rPr>
          <w:instrText xml:space="preserve"> PAGEREF _Toc399424672 \h </w:instrText>
        </w:r>
        <w:r>
          <w:rPr>
            <w:noProof/>
            <w:webHidden/>
          </w:rPr>
        </w:r>
        <w:r>
          <w:rPr>
            <w:noProof/>
            <w:webHidden/>
          </w:rPr>
          <w:fldChar w:fldCharType="separate"/>
        </w:r>
        <w:r w:rsidR="00DA5B43">
          <w:rPr>
            <w:noProof/>
            <w:webHidden/>
          </w:rPr>
          <w:t>32</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3" w:history="1">
        <w:r w:rsidR="00DA5B43" w:rsidRPr="00781896">
          <w:rPr>
            <w:rStyle w:val="Hyperlink"/>
            <w:noProof/>
          </w:rPr>
          <w:t>Fine Notices</w:t>
        </w:r>
        <w:r w:rsidR="00DA5B43">
          <w:rPr>
            <w:noProof/>
            <w:webHidden/>
          </w:rPr>
          <w:tab/>
        </w:r>
        <w:r>
          <w:rPr>
            <w:noProof/>
            <w:webHidden/>
          </w:rPr>
          <w:fldChar w:fldCharType="begin"/>
        </w:r>
        <w:r w:rsidR="00DA5B43">
          <w:rPr>
            <w:noProof/>
            <w:webHidden/>
          </w:rPr>
          <w:instrText xml:space="preserve"> PAGEREF _Toc399424673 \h </w:instrText>
        </w:r>
        <w:r>
          <w:rPr>
            <w:noProof/>
            <w:webHidden/>
          </w:rPr>
        </w:r>
        <w:r>
          <w:rPr>
            <w:noProof/>
            <w:webHidden/>
          </w:rPr>
          <w:fldChar w:fldCharType="separate"/>
        </w:r>
        <w:r w:rsidR="00DA5B43">
          <w:rPr>
            <w:noProof/>
            <w:webHidden/>
          </w:rPr>
          <w:t>32</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4" w:history="1">
        <w:r w:rsidR="00DA5B43" w:rsidRPr="00781896">
          <w:rPr>
            <w:rStyle w:val="Hyperlink"/>
            <w:noProof/>
          </w:rPr>
          <w:t>Hold Cancellation Notices</w:t>
        </w:r>
        <w:r w:rsidR="00DA5B43">
          <w:rPr>
            <w:noProof/>
            <w:webHidden/>
          </w:rPr>
          <w:tab/>
        </w:r>
        <w:r>
          <w:rPr>
            <w:noProof/>
            <w:webHidden/>
          </w:rPr>
          <w:fldChar w:fldCharType="begin"/>
        </w:r>
        <w:r w:rsidR="00DA5B43">
          <w:rPr>
            <w:noProof/>
            <w:webHidden/>
          </w:rPr>
          <w:instrText xml:space="preserve"> PAGEREF _Toc399424674 \h </w:instrText>
        </w:r>
        <w:r>
          <w:rPr>
            <w:noProof/>
            <w:webHidden/>
          </w:rPr>
        </w:r>
        <w:r>
          <w:rPr>
            <w:noProof/>
            <w:webHidden/>
          </w:rPr>
          <w:fldChar w:fldCharType="separate"/>
        </w:r>
        <w:r w:rsidR="00DA5B43">
          <w:rPr>
            <w:noProof/>
            <w:webHidden/>
          </w:rPr>
          <w:t>32</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5" w:history="1">
        <w:r w:rsidR="00DA5B43" w:rsidRPr="00781896">
          <w:rPr>
            <w:rStyle w:val="Hyperlink"/>
            <w:noProof/>
          </w:rPr>
          <w:t>Hold Pickup Notices</w:t>
        </w:r>
        <w:r w:rsidR="00DA5B43">
          <w:rPr>
            <w:noProof/>
            <w:webHidden/>
          </w:rPr>
          <w:tab/>
        </w:r>
        <w:r>
          <w:rPr>
            <w:noProof/>
            <w:webHidden/>
          </w:rPr>
          <w:fldChar w:fldCharType="begin"/>
        </w:r>
        <w:r w:rsidR="00DA5B43">
          <w:rPr>
            <w:noProof/>
            <w:webHidden/>
          </w:rPr>
          <w:instrText xml:space="preserve"> PAGEREF _Toc399424675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6" w:history="1">
        <w:r w:rsidR="00DA5B43" w:rsidRPr="00781896">
          <w:rPr>
            <w:rStyle w:val="Hyperlink"/>
            <w:noProof/>
          </w:rPr>
          <w:t>Hourly Overdue Notices</w:t>
        </w:r>
        <w:r w:rsidR="00DA5B43">
          <w:rPr>
            <w:noProof/>
            <w:webHidden/>
          </w:rPr>
          <w:tab/>
        </w:r>
        <w:r>
          <w:rPr>
            <w:noProof/>
            <w:webHidden/>
          </w:rPr>
          <w:fldChar w:fldCharType="begin"/>
        </w:r>
        <w:r w:rsidR="00DA5B43">
          <w:rPr>
            <w:noProof/>
            <w:webHidden/>
          </w:rPr>
          <w:instrText xml:space="preserve"> PAGEREF _Toc399424676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7" w:history="1">
        <w:r w:rsidR="00DA5B43" w:rsidRPr="00781896">
          <w:rPr>
            <w:rStyle w:val="Hyperlink"/>
            <w:noProof/>
          </w:rPr>
          <w:t>INN-Reach Paging Slips</w:t>
        </w:r>
        <w:r w:rsidR="00DA5B43">
          <w:rPr>
            <w:noProof/>
            <w:webHidden/>
          </w:rPr>
          <w:tab/>
        </w:r>
        <w:r>
          <w:rPr>
            <w:noProof/>
            <w:webHidden/>
          </w:rPr>
          <w:fldChar w:fldCharType="begin"/>
        </w:r>
        <w:r w:rsidR="00DA5B43">
          <w:rPr>
            <w:noProof/>
            <w:webHidden/>
          </w:rPr>
          <w:instrText xml:space="preserve"> PAGEREF _Toc399424677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8" w:history="1">
        <w:r w:rsidR="00DA5B43" w:rsidRPr="00781896">
          <w:rPr>
            <w:rStyle w:val="Hyperlink"/>
            <w:noProof/>
          </w:rPr>
          <w:t>Item Paging Slips</w:t>
        </w:r>
        <w:r w:rsidR="00DA5B43">
          <w:rPr>
            <w:noProof/>
            <w:webHidden/>
          </w:rPr>
          <w:tab/>
        </w:r>
        <w:r>
          <w:rPr>
            <w:noProof/>
            <w:webHidden/>
          </w:rPr>
          <w:fldChar w:fldCharType="begin"/>
        </w:r>
        <w:r w:rsidR="00DA5B43">
          <w:rPr>
            <w:noProof/>
            <w:webHidden/>
          </w:rPr>
          <w:instrText xml:space="preserve"> PAGEREF _Toc399424678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79" w:history="1">
        <w:r w:rsidR="00DA5B43" w:rsidRPr="00781896">
          <w:rPr>
            <w:rStyle w:val="Hyperlink"/>
            <w:noProof/>
          </w:rPr>
          <w:t>Manual Fine Notices</w:t>
        </w:r>
        <w:r w:rsidR="00DA5B43">
          <w:rPr>
            <w:noProof/>
            <w:webHidden/>
          </w:rPr>
          <w:tab/>
        </w:r>
        <w:r>
          <w:rPr>
            <w:noProof/>
            <w:webHidden/>
          </w:rPr>
          <w:fldChar w:fldCharType="begin"/>
        </w:r>
        <w:r w:rsidR="00DA5B43">
          <w:rPr>
            <w:noProof/>
            <w:webHidden/>
          </w:rPr>
          <w:instrText xml:space="preserve"> PAGEREF _Toc399424679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80" w:history="1">
        <w:r w:rsidR="00DA5B43" w:rsidRPr="00781896">
          <w:rPr>
            <w:rStyle w:val="Hyperlink"/>
            <w:noProof/>
          </w:rPr>
          <w:t>Overdue Notices</w:t>
        </w:r>
        <w:r w:rsidR="00DA5B43">
          <w:rPr>
            <w:noProof/>
            <w:webHidden/>
          </w:rPr>
          <w:tab/>
        </w:r>
        <w:r>
          <w:rPr>
            <w:noProof/>
            <w:webHidden/>
          </w:rPr>
          <w:fldChar w:fldCharType="begin"/>
        </w:r>
        <w:r w:rsidR="00DA5B43">
          <w:rPr>
            <w:noProof/>
            <w:webHidden/>
          </w:rPr>
          <w:instrText xml:space="preserve"> PAGEREF _Toc399424680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81" w:history="1">
        <w:r w:rsidR="00DA5B43" w:rsidRPr="00781896">
          <w:rPr>
            <w:rStyle w:val="Hyperlink"/>
            <w:noProof/>
          </w:rPr>
          <w:t>Recall Notices</w:t>
        </w:r>
        <w:r w:rsidR="00DA5B43">
          <w:rPr>
            <w:noProof/>
            <w:webHidden/>
          </w:rPr>
          <w:tab/>
        </w:r>
        <w:r>
          <w:rPr>
            <w:noProof/>
            <w:webHidden/>
          </w:rPr>
          <w:fldChar w:fldCharType="begin"/>
        </w:r>
        <w:r w:rsidR="00DA5B43">
          <w:rPr>
            <w:noProof/>
            <w:webHidden/>
          </w:rPr>
          <w:instrText xml:space="preserve"> PAGEREF _Toc399424681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82" w:history="1">
        <w:r w:rsidR="00DA5B43" w:rsidRPr="00781896">
          <w:rPr>
            <w:rStyle w:val="Hyperlink"/>
            <w:noProof/>
          </w:rPr>
          <w:t>Statement of Charges</w:t>
        </w:r>
        <w:r w:rsidR="00DA5B43">
          <w:rPr>
            <w:noProof/>
            <w:webHidden/>
          </w:rPr>
          <w:tab/>
        </w:r>
        <w:r>
          <w:rPr>
            <w:noProof/>
            <w:webHidden/>
          </w:rPr>
          <w:fldChar w:fldCharType="begin"/>
        </w:r>
        <w:r w:rsidR="00DA5B43">
          <w:rPr>
            <w:noProof/>
            <w:webHidden/>
          </w:rPr>
          <w:instrText xml:space="preserve"> PAGEREF _Toc399424682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4"/>
        <w:tabs>
          <w:tab w:val="right" w:leader="dot" w:pos="9350"/>
        </w:tabs>
        <w:rPr>
          <w:rFonts w:eastAsiaTheme="minorEastAsia"/>
          <w:noProof/>
        </w:rPr>
      </w:pPr>
      <w:hyperlink w:anchor="_Toc399424683" w:history="1">
        <w:r w:rsidR="00DA5B43" w:rsidRPr="00781896">
          <w:rPr>
            <w:rStyle w:val="Hyperlink"/>
            <w:noProof/>
          </w:rPr>
          <w:t>Title Paging Lists</w:t>
        </w:r>
        <w:r w:rsidR="00DA5B43">
          <w:rPr>
            <w:noProof/>
            <w:webHidden/>
          </w:rPr>
          <w:tab/>
        </w:r>
        <w:r>
          <w:rPr>
            <w:noProof/>
            <w:webHidden/>
          </w:rPr>
          <w:fldChar w:fldCharType="begin"/>
        </w:r>
        <w:r w:rsidR="00DA5B43">
          <w:rPr>
            <w:noProof/>
            <w:webHidden/>
          </w:rPr>
          <w:instrText xml:space="preserve"> PAGEREF _Toc399424683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1"/>
        <w:rPr>
          <w:rFonts w:eastAsiaTheme="minorEastAsia"/>
          <w:b w:val="0"/>
          <w:sz w:val="22"/>
        </w:rPr>
      </w:pPr>
      <w:hyperlink w:anchor="_Toc399424684" w:history="1">
        <w:r w:rsidR="00DA5B43" w:rsidRPr="00781896">
          <w:rPr>
            <w:rStyle w:val="Hyperlink"/>
            <w:kern w:val="36"/>
          </w:rPr>
          <w:t>General Information</w:t>
        </w:r>
        <w:r w:rsidR="00DA5B43">
          <w:rPr>
            <w:webHidden/>
          </w:rPr>
          <w:tab/>
        </w:r>
        <w:r>
          <w:rPr>
            <w:webHidden/>
          </w:rPr>
          <w:fldChar w:fldCharType="begin"/>
        </w:r>
        <w:r w:rsidR="00DA5B43">
          <w:rPr>
            <w:webHidden/>
          </w:rPr>
          <w:instrText xml:space="preserve"> PAGEREF _Toc399424684 \h </w:instrText>
        </w:r>
        <w:r>
          <w:rPr>
            <w:webHidden/>
          </w:rPr>
        </w:r>
        <w:r>
          <w:rPr>
            <w:webHidden/>
          </w:rPr>
          <w:fldChar w:fldCharType="separate"/>
        </w:r>
        <w:r w:rsidR="00DA5B43">
          <w:rPr>
            <w:webHidden/>
          </w:rPr>
          <w:t>33</w:t>
        </w:r>
        <w:r>
          <w:rPr>
            <w:webHidden/>
          </w:rPr>
          <w:fldChar w:fldCharType="end"/>
        </w:r>
      </w:hyperlink>
    </w:p>
    <w:p w:rsidR="00DA5B43" w:rsidRDefault="001172EA">
      <w:pPr>
        <w:pStyle w:val="TOC3"/>
        <w:tabs>
          <w:tab w:val="right" w:leader="dot" w:pos="9350"/>
        </w:tabs>
        <w:rPr>
          <w:rFonts w:eastAsiaTheme="minorEastAsia"/>
          <w:noProof/>
        </w:rPr>
      </w:pPr>
      <w:hyperlink w:anchor="_Toc399424685" w:history="1">
        <w:r w:rsidR="00DA5B43" w:rsidRPr="00781896">
          <w:rPr>
            <w:rStyle w:val="Hyperlink"/>
            <w:noProof/>
          </w:rPr>
          <w:t>Claiming Items Returned</w:t>
        </w:r>
        <w:r w:rsidR="00DA5B43">
          <w:rPr>
            <w:noProof/>
            <w:webHidden/>
          </w:rPr>
          <w:tab/>
        </w:r>
        <w:r>
          <w:rPr>
            <w:noProof/>
            <w:webHidden/>
          </w:rPr>
          <w:fldChar w:fldCharType="begin"/>
        </w:r>
        <w:r w:rsidR="00DA5B43">
          <w:rPr>
            <w:noProof/>
            <w:webHidden/>
          </w:rPr>
          <w:instrText xml:space="preserve"> PAGEREF _Toc399424685 \h </w:instrText>
        </w:r>
        <w:r>
          <w:rPr>
            <w:noProof/>
            <w:webHidden/>
          </w:rPr>
        </w:r>
        <w:r>
          <w:rPr>
            <w:noProof/>
            <w:webHidden/>
          </w:rPr>
          <w:fldChar w:fldCharType="separate"/>
        </w:r>
        <w:r w:rsidR="00DA5B43">
          <w:rPr>
            <w:noProof/>
            <w:webHidden/>
          </w:rPr>
          <w:t>33</w:t>
        </w:r>
        <w:r>
          <w:rPr>
            <w:noProof/>
            <w:webHidden/>
          </w:rPr>
          <w:fldChar w:fldCharType="end"/>
        </w:r>
      </w:hyperlink>
    </w:p>
    <w:p w:rsidR="00DA5B43" w:rsidRDefault="001172EA">
      <w:pPr>
        <w:pStyle w:val="TOC3"/>
        <w:tabs>
          <w:tab w:val="right" w:leader="dot" w:pos="9350"/>
        </w:tabs>
        <w:rPr>
          <w:rFonts w:eastAsiaTheme="minorEastAsia"/>
          <w:noProof/>
        </w:rPr>
      </w:pPr>
      <w:hyperlink w:anchor="_Toc399424686" w:history="1">
        <w:r w:rsidR="00DA5B43" w:rsidRPr="00781896">
          <w:rPr>
            <w:rStyle w:val="Hyperlink"/>
            <w:noProof/>
          </w:rPr>
          <w:t>Mark Items Lost</w:t>
        </w:r>
        <w:r w:rsidR="00DA5B43">
          <w:rPr>
            <w:noProof/>
            <w:webHidden/>
          </w:rPr>
          <w:tab/>
        </w:r>
        <w:r>
          <w:rPr>
            <w:noProof/>
            <w:webHidden/>
          </w:rPr>
          <w:fldChar w:fldCharType="begin"/>
        </w:r>
        <w:r w:rsidR="00DA5B43">
          <w:rPr>
            <w:noProof/>
            <w:webHidden/>
          </w:rPr>
          <w:instrText xml:space="preserve"> PAGEREF _Toc399424686 \h </w:instrText>
        </w:r>
        <w:r>
          <w:rPr>
            <w:noProof/>
            <w:webHidden/>
          </w:rPr>
        </w:r>
        <w:r>
          <w:rPr>
            <w:noProof/>
            <w:webHidden/>
          </w:rPr>
          <w:fldChar w:fldCharType="separate"/>
        </w:r>
        <w:r w:rsidR="00DA5B43">
          <w:rPr>
            <w:noProof/>
            <w:webHidden/>
          </w:rPr>
          <w:t>35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87" w:history="1">
        <w:r w:rsidR="00DA5B43" w:rsidRPr="00781896">
          <w:rPr>
            <w:rStyle w:val="Hyperlink"/>
            <w:noProof/>
          </w:rPr>
          <w:t>Changing an Item Status</w:t>
        </w:r>
        <w:r w:rsidR="00DA5B43">
          <w:rPr>
            <w:noProof/>
            <w:webHidden/>
          </w:rPr>
          <w:tab/>
        </w:r>
        <w:r>
          <w:rPr>
            <w:noProof/>
            <w:webHidden/>
          </w:rPr>
          <w:fldChar w:fldCharType="begin"/>
        </w:r>
        <w:r w:rsidR="00DA5B43">
          <w:rPr>
            <w:noProof/>
            <w:webHidden/>
          </w:rPr>
          <w:instrText xml:space="preserve"> PAGEREF _Toc399424687 \h </w:instrText>
        </w:r>
        <w:r>
          <w:rPr>
            <w:noProof/>
            <w:webHidden/>
          </w:rPr>
        </w:r>
        <w:r>
          <w:rPr>
            <w:noProof/>
            <w:webHidden/>
          </w:rPr>
          <w:fldChar w:fldCharType="separate"/>
        </w:r>
        <w:r w:rsidR="00DA5B43">
          <w:rPr>
            <w:noProof/>
            <w:webHidden/>
          </w:rPr>
          <w:t>35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88" w:history="1">
        <w:r w:rsidR="00DA5B43" w:rsidRPr="00781896">
          <w:rPr>
            <w:rStyle w:val="Hyperlink"/>
            <w:noProof/>
          </w:rPr>
          <w:t>Removing a Negative Fine</w:t>
        </w:r>
        <w:r w:rsidR="00DA5B43">
          <w:rPr>
            <w:noProof/>
            <w:webHidden/>
          </w:rPr>
          <w:tab/>
        </w:r>
        <w:r>
          <w:rPr>
            <w:noProof/>
            <w:webHidden/>
          </w:rPr>
          <w:fldChar w:fldCharType="begin"/>
        </w:r>
        <w:r w:rsidR="00DA5B43">
          <w:rPr>
            <w:noProof/>
            <w:webHidden/>
          </w:rPr>
          <w:instrText xml:space="preserve"> PAGEREF _Toc399424688 \h </w:instrText>
        </w:r>
        <w:r>
          <w:rPr>
            <w:noProof/>
            <w:webHidden/>
          </w:rPr>
        </w:r>
        <w:r>
          <w:rPr>
            <w:noProof/>
            <w:webHidden/>
          </w:rPr>
          <w:fldChar w:fldCharType="separate"/>
        </w:r>
        <w:r w:rsidR="00DA5B43">
          <w:rPr>
            <w:noProof/>
            <w:webHidden/>
          </w:rPr>
          <w:t>35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89" w:history="1">
        <w:r w:rsidR="00DA5B43" w:rsidRPr="00781896">
          <w:rPr>
            <w:rStyle w:val="Hyperlink"/>
            <w:noProof/>
          </w:rPr>
          <w:t>Backdating Checked in Items</w:t>
        </w:r>
        <w:r w:rsidR="00DA5B43">
          <w:rPr>
            <w:noProof/>
            <w:webHidden/>
          </w:rPr>
          <w:tab/>
        </w:r>
        <w:r>
          <w:rPr>
            <w:noProof/>
            <w:webHidden/>
          </w:rPr>
          <w:fldChar w:fldCharType="begin"/>
        </w:r>
        <w:r w:rsidR="00DA5B43">
          <w:rPr>
            <w:noProof/>
            <w:webHidden/>
          </w:rPr>
          <w:instrText xml:space="preserve"> PAGEREF _Toc399424689 \h </w:instrText>
        </w:r>
        <w:r>
          <w:rPr>
            <w:noProof/>
            <w:webHidden/>
          </w:rPr>
        </w:r>
        <w:r>
          <w:rPr>
            <w:noProof/>
            <w:webHidden/>
          </w:rPr>
          <w:fldChar w:fldCharType="separate"/>
        </w:r>
        <w:r w:rsidR="00DA5B43">
          <w:rPr>
            <w:noProof/>
            <w:webHidden/>
          </w:rPr>
          <w:t>35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90" w:history="1">
        <w:r w:rsidR="00DA5B43" w:rsidRPr="00781896">
          <w:rPr>
            <w:rStyle w:val="Hyperlink"/>
            <w:noProof/>
          </w:rPr>
          <w:t>Count Use</w:t>
        </w:r>
        <w:r w:rsidR="00DA5B43">
          <w:rPr>
            <w:noProof/>
            <w:webHidden/>
          </w:rPr>
          <w:tab/>
        </w:r>
        <w:r>
          <w:rPr>
            <w:noProof/>
            <w:webHidden/>
          </w:rPr>
          <w:fldChar w:fldCharType="begin"/>
        </w:r>
        <w:r w:rsidR="00DA5B43">
          <w:rPr>
            <w:noProof/>
            <w:webHidden/>
          </w:rPr>
          <w:instrText xml:space="preserve"> PAGEREF _Toc399424690 \h </w:instrText>
        </w:r>
        <w:r>
          <w:rPr>
            <w:noProof/>
            <w:webHidden/>
          </w:rPr>
        </w:r>
        <w:r>
          <w:rPr>
            <w:noProof/>
            <w:webHidden/>
          </w:rPr>
          <w:fldChar w:fldCharType="separate"/>
        </w:r>
        <w:r w:rsidR="00DA5B43">
          <w:rPr>
            <w:noProof/>
            <w:webHidden/>
          </w:rPr>
          <w:t>35</w:t>
        </w:r>
        <w:r>
          <w:rPr>
            <w:noProof/>
            <w:webHidden/>
          </w:rPr>
          <w:fldChar w:fldCharType="end"/>
        </w:r>
      </w:hyperlink>
    </w:p>
    <w:p w:rsidR="00DA5B43" w:rsidRDefault="001172EA">
      <w:pPr>
        <w:pStyle w:val="TOC3"/>
        <w:tabs>
          <w:tab w:val="right" w:leader="dot" w:pos="9350"/>
        </w:tabs>
        <w:rPr>
          <w:rFonts w:eastAsiaTheme="minorEastAsia"/>
          <w:noProof/>
        </w:rPr>
      </w:pPr>
      <w:hyperlink w:anchor="_Toc399424691" w:history="1">
        <w:r w:rsidR="00DA5B43" w:rsidRPr="00781896">
          <w:rPr>
            <w:rStyle w:val="Hyperlink"/>
            <w:noProof/>
          </w:rPr>
          <w:t>Macros</w:t>
        </w:r>
        <w:r w:rsidR="00DA5B43">
          <w:rPr>
            <w:noProof/>
            <w:webHidden/>
          </w:rPr>
          <w:tab/>
        </w:r>
        <w:r>
          <w:rPr>
            <w:noProof/>
            <w:webHidden/>
          </w:rPr>
          <w:fldChar w:fldCharType="begin"/>
        </w:r>
        <w:r w:rsidR="00DA5B43">
          <w:rPr>
            <w:noProof/>
            <w:webHidden/>
          </w:rPr>
          <w:instrText xml:space="preserve"> PAGEREF _Toc399424691 \h </w:instrText>
        </w:r>
        <w:r>
          <w:rPr>
            <w:noProof/>
            <w:webHidden/>
          </w:rPr>
        </w:r>
        <w:r>
          <w:rPr>
            <w:noProof/>
            <w:webHidden/>
          </w:rPr>
          <w:fldChar w:fldCharType="separate"/>
        </w:r>
        <w:r w:rsidR="00DA5B43">
          <w:rPr>
            <w:noProof/>
            <w:webHidden/>
          </w:rPr>
          <w:t>36</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2" w:history="1">
        <w:r w:rsidR="00DA5B43" w:rsidRPr="00781896">
          <w:rPr>
            <w:rStyle w:val="Hyperlink"/>
            <w:noProof/>
          </w:rPr>
          <w:t>Macro Settings</w:t>
        </w:r>
        <w:r w:rsidR="00DA5B43">
          <w:rPr>
            <w:noProof/>
            <w:webHidden/>
          </w:rPr>
          <w:tab/>
        </w:r>
        <w:r>
          <w:rPr>
            <w:noProof/>
            <w:webHidden/>
          </w:rPr>
          <w:fldChar w:fldCharType="begin"/>
        </w:r>
        <w:r w:rsidR="00DA5B43">
          <w:rPr>
            <w:noProof/>
            <w:webHidden/>
          </w:rPr>
          <w:instrText xml:space="preserve"> PAGEREF _Toc399424692 \h </w:instrText>
        </w:r>
        <w:r>
          <w:rPr>
            <w:noProof/>
            <w:webHidden/>
          </w:rPr>
        </w:r>
        <w:r>
          <w:rPr>
            <w:noProof/>
            <w:webHidden/>
          </w:rPr>
          <w:fldChar w:fldCharType="separate"/>
        </w:r>
        <w:r w:rsidR="00DA5B43">
          <w:rPr>
            <w:noProof/>
            <w:webHidden/>
          </w:rPr>
          <w:t>36</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3" w:history="1">
        <w:r w:rsidR="00DA5B43" w:rsidRPr="00781896">
          <w:rPr>
            <w:rStyle w:val="Hyperlink"/>
            <w:noProof/>
          </w:rPr>
          <w:t>Customizing Function Keys</w:t>
        </w:r>
        <w:r w:rsidR="00DA5B43">
          <w:rPr>
            <w:noProof/>
            <w:webHidden/>
          </w:rPr>
          <w:tab/>
        </w:r>
        <w:r>
          <w:rPr>
            <w:noProof/>
            <w:webHidden/>
          </w:rPr>
          <w:fldChar w:fldCharType="begin"/>
        </w:r>
        <w:r w:rsidR="00DA5B43">
          <w:rPr>
            <w:noProof/>
            <w:webHidden/>
          </w:rPr>
          <w:instrText xml:space="preserve"> PAGEREF _Toc399424693 \h </w:instrText>
        </w:r>
        <w:r>
          <w:rPr>
            <w:noProof/>
            <w:webHidden/>
          </w:rPr>
        </w:r>
        <w:r>
          <w:rPr>
            <w:noProof/>
            <w:webHidden/>
          </w:rPr>
          <w:fldChar w:fldCharType="separate"/>
        </w:r>
        <w:r w:rsidR="00DA5B43">
          <w:rPr>
            <w:noProof/>
            <w:webHidden/>
          </w:rPr>
          <w:t>36</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4" w:history="1">
        <w:r w:rsidR="00DA5B43" w:rsidRPr="00781896">
          <w:rPr>
            <w:rStyle w:val="Hyperlink"/>
            <w:noProof/>
          </w:rPr>
          <w:t>Entering Text in a Macro</w:t>
        </w:r>
        <w:r w:rsidR="00DA5B43">
          <w:rPr>
            <w:noProof/>
            <w:webHidden/>
          </w:rPr>
          <w:tab/>
        </w:r>
        <w:r>
          <w:rPr>
            <w:noProof/>
            <w:webHidden/>
          </w:rPr>
          <w:fldChar w:fldCharType="begin"/>
        </w:r>
        <w:r w:rsidR="00DA5B43">
          <w:rPr>
            <w:noProof/>
            <w:webHidden/>
          </w:rPr>
          <w:instrText xml:space="preserve"> PAGEREF _Toc399424694 \h </w:instrText>
        </w:r>
        <w:r>
          <w:rPr>
            <w:noProof/>
            <w:webHidden/>
          </w:rPr>
        </w:r>
        <w:r>
          <w:rPr>
            <w:noProof/>
            <w:webHidden/>
          </w:rPr>
          <w:fldChar w:fldCharType="separate"/>
        </w:r>
        <w:r w:rsidR="00DA5B43">
          <w:rPr>
            <w:noProof/>
            <w:webHidden/>
          </w:rPr>
          <w:t>36</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5" w:history="1">
        <w:r w:rsidR="00DA5B43" w:rsidRPr="00781896">
          <w:rPr>
            <w:rStyle w:val="Hyperlink"/>
            <w:noProof/>
          </w:rPr>
          <w:t>Entering Diacritics in a Macro</w:t>
        </w:r>
        <w:r w:rsidR="00DA5B43">
          <w:rPr>
            <w:noProof/>
            <w:webHidden/>
          </w:rPr>
          <w:tab/>
        </w:r>
        <w:r>
          <w:rPr>
            <w:noProof/>
            <w:webHidden/>
          </w:rPr>
          <w:fldChar w:fldCharType="begin"/>
        </w:r>
        <w:r w:rsidR="00DA5B43">
          <w:rPr>
            <w:noProof/>
            <w:webHidden/>
          </w:rPr>
          <w:instrText xml:space="preserve"> PAGEREF _Toc399424695 \h </w:instrText>
        </w:r>
        <w:r>
          <w:rPr>
            <w:noProof/>
            <w:webHidden/>
          </w:rPr>
        </w:r>
        <w:r>
          <w:rPr>
            <w:noProof/>
            <w:webHidden/>
          </w:rPr>
          <w:fldChar w:fldCharType="separate"/>
        </w:r>
        <w:r w:rsidR="00DA5B43">
          <w:rPr>
            <w:noProof/>
            <w:webHidden/>
          </w:rPr>
          <w:t>36</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6" w:history="1">
        <w:r w:rsidR="00DA5B43" w:rsidRPr="00781896">
          <w:rPr>
            <w:rStyle w:val="Hyperlink"/>
            <w:noProof/>
          </w:rPr>
          <w:t>Examples of Diacritic Keyboard Codes</w:t>
        </w:r>
        <w:r w:rsidR="00DA5B43">
          <w:rPr>
            <w:noProof/>
            <w:webHidden/>
          </w:rPr>
          <w:tab/>
        </w:r>
        <w:r>
          <w:rPr>
            <w:noProof/>
            <w:webHidden/>
          </w:rPr>
          <w:fldChar w:fldCharType="begin"/>
        </w:r>
        <w:r w:rsidR="00DA5B43">
          <w:rPr>
            <w:noProof/>
            <w:webHidden/>
          </w:rPr>
          <w:instrText xml:space="preserve"> PAGEREF _Toc399424696 \h </w:instrText>
        </w:r>
        <w:r>
          <w:rPr>
            <w:noProof/>
            <w:webHidden/>
          </w:rPr>
        </w:r>
        <w:r>
          <w:rPr>
            <w:noProof/>
            <w:webHidden/>
          </w:rPr>
          <w:fldChar w:fldCharType="separate"/>
        </w:r>
        <w:r w:rsidR="00DA5B43">
          <w:rPr>
            <w:noProof/>
            <w:webHidden/>
          </w:rPr>
          <w:t>37</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7" w:history="1">
        <w:r w:rsidR="00DA5B43" w:rsidRPr="00781896">
          <w:rPr>
            <w:rStyle w:val="Hyperlink"/>
            <w:noProof/>
          </w:rPr>
          <w:t>To enter non-alphanumeric keys for a macro</w:t>
        </w:r>
        <w:r w:rsidR="00DA5B43">
          <w:rPr>
            <w:noProof/>
            <w:webHidden/>
          </w:rPr>
          <w:tab/>
        </w:r>
        <w:r>
          <w:rPr>
            <w:noProof/>
            <w:webHidden/>
          </w:rPr>
          <w:fldChar w:fldCharType="begin"/>
        </w:r>
        <w:r w:rsidR="00DA5B43">
          <w:rPr>
            <w:noProof/>
            <w:webHidden/>
          </w:rPr>
          <w:instrText xml:space="preserve"> PAGEREF _Toc399424697 \h </w:instrText>
        </w:r>
        <w:r>
          <w:rPr>
            <w:noProof/>
            <w:webHidden/>
          </w:rPr>
        </w:r>
        <w:r>
          <w:rPr>
            <w:noProof/>
            <w:webHidden/>
          </w:rPr>
          <w:fldChar w:fldCharType="separate"/>
        </w:r>
        <w:r w:rsidR="00DA5B43">
          <w:rPr>
            <w:noProof/>
            <w:webHidden/>
          </w:rPr>
          <w:t>38</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8" w:history="1">
        <w:r w:rsidR="00DA5B43" w:rsidRPr="00781896">
          <w:rPr>
            <w:rStyle w:val="Hyperlink"/>
            <w:noProof/>
          </w:rPr>
          <w:t>Examples of non-alphanumeric keys for a macro</w:t>
        </w:r>
        <w:r w:rsidR="00DA5B43">
          <w:rPr>
            <w:noProof/>
            <w:webHidden/>
          </w:rPr>
          <w:tab/>
        </w:r>
        <w:r>
          <w:rPr>
            <w:noProof/>
            <w:webHidden/>
          </w:rPr>
          <w:fldChar w:fldCharType="begin"/>
        </w:r>
        <w:r w:rsidR="00DA5B43">
          <w:rPr>
            <w:noProof/>
            <w:webHidden/>
          </w:rPr>
          <w:instrText xml:space="preserve"> PAGEREF _Toc399424698 \h </w:instrText>
        </w:r>
        <w:r>
          <w:rPr>
            <w:noProof/>
            <w:webHidden/>
          </w:rPr>
        </w:r>
        <w:r>
          <w:rPr>
            <w:noProof/>
            <w:webHidden/>
          </w:rPr>
          <w:fldChar w:fldCharType="separate"/>
        </w:r>
        <w:r w:rsidR="00DA5B43">
          <w:rPr>
            <w:noProof/>
            <w:webHidden/>
          </w:rPr>
          <w:t>38</w:t>
        </w:r>
        <w:r>
          <w:rPr>
            <w:noProof/>
            <w:webHidden/>
          </w:rPr>
          <w:fldChar w:fldCharType="end"/>
        </w:r>
      </w:hyperlink>
    </w:p>
    <w:p w:rsidR="00DA5B43" w:rsidRDefault="001172EA">
      <w:pPr>
        <w:pStyle w:val="TOC4"/>
        <w:tabs>
          <w:tab w:val="right" w:leader="dot" w:pos="9350"/>
        </w:tabs>
        <w:rPr>
          <w:rFonts w:eastAsiaTheme="minorEastAsia"/>
          <w:noProof/>
        </w:rPr>
      </w:pPr>
      <w:hyperlink w:anchor="_Toc399424699" w:history="1">
        <w:r w:rsidR="00DA5B43" w:rsidRPr="00781896">
          <w:rPr>
            <w:rStyle w:val="Hyperlink"/>
            <w:noProof/>
          </w:rPr>
          <w:t>Summary of Rules for Keying Macros</w:t>
        </w:r>
        <w:r w:rsidR="00DA5B43">
          <w:rPr>
            <w:noProof/>
            <w:webHidden/>
          </w:rPr>
          <w:tab/>
        </w:r>
        <w:r>
          <w:rPr>
            <w:noProof/>
            <w:webHidden/>
          </w:rPr>
          <w:fldChar w:fldCharType="begin"/>
        </w:r>
        <w:r w:rsidR="00DA5B43">
          <w:rPr>
            <w:noProof/>
            <w:webHidden/>
          </w:rPr>
          <w:instrText xml:space="preserve"> PAGEREF _Toc399424699 \h </w:instrText>
        </w:r>
        <w:r>
          <w:rPr>
            <w:noProof/>
            <w:webHidden/>
          </w:rPr>
        </w:r>
        <w:r>
          <w:rPr>
            <w:noProof/>
            <w:webHidden/>
          </w:rPr>
          <w:fldChar w:fldCharType="separate"/>
        </w:r>
        <w:r w:rsidR="00DA5B43">
          <w:rPr>
            <w:noProof/>
            <w:webHidden/>
          </w:rPr>
          <w:t>41</w:t>
        </w:r>
        <w:r>
          <w:rPr>
            <w:noProof/>
            <w:webHidden/>
          </w:rPr>
          <w:fldChar w:fldCharType="end"/>
        </w:r>
      </w:hyperlink>
    </w:p>
    <w:p w:rsidR="00DA5B43" w:rsidRDefault="001172EA">
      <w:pPr>
        <w:pStyle w:val="TOC4"/>
        <w:tabs>
          <w:tab w:val="right" w:leader="dot" w:pos="9350"/>
        </w:tabs>
        <w:rPr>
          <w:rFonts w:eastAsiaTheme="minorEastAsia"/>
          <w:noProof/>
        </w:rPr>
      </w:pPr>
      <w:hyperlink w:anchor="_Toc399424700" w:history="1">
        <w:r w:rsidR="00DA5B43" w:rsidRPr="00781896">
          <w:rPr>
            <w:rStyle w:val="Hyperlink"/>
            <w:noProof/>
          </w:rPr>
          <w:t>Shortcut Keys</w:t>
        </w:r>
        <w:r w:rsidR="00DA5B43">
          <w:rPr>
            <w:noProof/>
            <w:webHidden/>
          </w:rPr>
          <w:tab/>
        </w:r>
        <w:r>
          <w:rPr>
            <w:noProof/>
            <w:webHidden/>
          </w:rPr>
          <w:fldChar w:fldCharType="begin"/>
        </w:r>
        <w:r w:rsidR="00DA5B43">
          <w:rPr>
            <w:noProof/>
            <w:webHidden/>
          </w:rPr>
          <w:instrText xml:space="preserve"> PAGEREF _Toc399424700 \h </w:instrText>
        </w:r>
        <w:r>
          <w:rPr>
            <w:noProof/>
            <w:webHidden/>
          </w:rPr>
        </w:r>
        <w:r>
          <w:rPr>
            <w:noProof/>
            <w:webHidden/>
          </w:rPr>
          <w:fldChar w:fldCharType="separate"/>
        </w:r>
        <w:r w:rsidR="00DA5B43">
          <w:rPr>
            <w:noProof/>
            <w:webHidden/>
          </w:rPr>
          <w:t>42</w:t>
        </w:r>
        <w:r>
          <w:rPr>
            <w:noProof/>
            <w:webHidden/>
          </w:rPr>
          <w:fldChar w:fldCharType="end"/>
        </w:r>
      </w:hyperlink>
    </w:p>
    <w:p w:rsidR="00DA5B43" w:rsidRDefault="001172EA">
      <w:pPr>
        <w:pStyle w:val="TOC4"/>
        <w:tabs>
          <w:tab w:val="right" w:leader="dot" w:pos="9350"/>
        </w:tabs>
        <w:rPr>
          <w:rFonts w:eastAsiaTheme="minorEastAsia"/>
          <w:noProof/>
        </w:rPr>
      </w:pPr>
      <w:hyperlink w:anchor="_Toc399424701" w:history="1">
        <w:r w:rsidR="00DA5B43" w:rsidRPr="00781896">
          <w:rPr>
            <w:rStyle w:val="Hyperlink"/>
            <w:noProof/>
          </w:rPr>
          <w:t>Search Shortcuts</w:t>
        </w:r>
        <w:r w:rsidR="00DA5B43">
          <w:rPr>
            <w:noProof/>
            <w:webHidden/>
          </w:rPr>
          <w:tab/>
        </w:r>
        <w:r>
          <w:rPr>
            <w:noProof/>
            <w:webHidden/>
          </w:rPr>
          <w:fldChar w:fldCharType="begin"/>
        </w:r>
        <w:r w:rsidR="00DA5B43">
          <w:rPr>
            <w:noProof/>
            <w:webHidden/>
          </w:rPr>
          <w:instrText xml:space="preserve"> PAGEREF _Toc399424701 \h </w:instrText>
        </w:r>
        <w:r>
          <w:rPr>
            <w:noProof/>
            <w:webHidden/>
          </w:rPr>
        </w:r>
        <w:r>
          <w:rPr>
            <w:noProof/>
            <w:webHidden/>
          </w:rPr>
          <w:fldChar w:fldCharType="separate"/>
        </w:r>
        <w:r w:rsidR="00DA5B43">
          <w:rPr>
            <w:noProof/>
            <w:webHidden/>
          </w:rPr>
          <w:t>42</w:t>
        </w:r>
        <w:r>
          <w:rPr>
            <w:noProof/>
            <w:webHidden/>
          </w:rPr>
          <w:fldChar w:fldCharType="end"/>
        </w:r>
      </w:hyperlink>
    </w:p>
    <w:p w:rsidR="00973532" w:rsidRDefault="001172EA">
      <w:pPr>
        <w:rPr>
          <w:sz w:val="52"/>
          <w:szCs w:val="144"/>
        </w:rPr>
      </w:pPr>
      <w:r>
        <w:fldChar w:fldCharType="end"/>
      </w:r>
      <w:r w:rsidR="00973532">
        <w:br w:type="page"/>
      </w:r>
    </w:p>
    <w:p w:rsidR="001B786E" w:rsidRPr="00973532" w:rsidRDefault="001B786E" w:rsidP="001A7C05">
      <w:pPr>
        <w:pStyle w:val="MINHeader"/>
      </w:pPr>
      <w:bookmarkStart w:id="0" w:name="_Toc399424605"/>
      <w:r w:rsidRPr="00973532">
        <w:lastRenderedPageBreak/>
        <w:t>OVERVIEW</w:t>
      </w:r>
      <w:bookmarkEnd w:id="0"/>
    </w:p>
    <w:p w:rsidR="006C3F64" w:rsidRPr="00973532" w:rsidRDefault="00FD017C" w:rsidP="001A7C05">
      <w:pPr>
        <w:pStyle w:val="MINH1spacing"/>
      </w:pPr>
      <w:bookmarkStart w:id="1" w:name="_Toc399420985"/>
      <w:bookmarkStart w:id="2" w:name="_Toc399421245"/>
      <w:bookmarkStart w:id="3" w:name="_Toc399424606"/>
      <w:r w:rsidRPr="00973532">
        <w:t>Login</w:t>
      </w:r>
      <w:bookmarkEnd w:id="1"/>
      <w:bookmarkEnd w:id="2"/>
      <w:bookmarkEnd w:id="3"/>
      <w:r w:rsidR="007E21C6" w:rsidRPr="00973532">
        <w:rPr>
          <w:szCs w:val="0"/>
          <w:u w:color="000000"/>
          <w:bdr w:val="none" w:sz="0" w:space="0" w:color="000000"/>
          <w:shd w:val="clear" w:color="000000" w:fill="000000"/>
        </w:rPr>
        <w:t xml:space="preserve"> </w:t>
      </w:r>
    </w:p>
    <w:p w:rsidR="006C3F64" w:rsidRDefault="00FA01E5" w:rsidP="00E47B8D">
      <w:pPr>
        <w:pStyle w:val="ListParagraph"/>
        <w:numPr>
          <w:ilvl w:val="0"/>
          <w:numId w:val="36"/>
        </w:numPr>
        <w:spacing w:after="0" w:line="360" w:lineRule="auto"/>
      </w:pPr>
      <w:r>
        <w:rPr>
          <w:noProof/>
        </w:rPr>
        <w:drawing>
          <wp:anchor distT="0" distB="0" distL="114300" distR="114300" simplePos="0" relativeHeight="251661312" behindDoc="0" locked="0" layoutInCell="1" allowOverlap="1">
            <wp:simplePos x="0" y="0"/>
            <wp:positionH relativeFrom="margin">
              <wp:posOffset>5130800</wp:posOffset>
            </wp:positionH>
            <wp:positionV relativeFrom="margin">
              <wp:posOffset>635000</wp:posOffset>
            </wp:positionV>
            <wp:extent cx="685800" cy="635000"/>
            <wp:effectExtent l="19050" t="19050" r="19050" b="12700"/>
            <wp:wrapSquare wrapText="bothSides"/>
            <wp:docPr id="17" name="Picture 4"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hlmanl\AppData\Local\Temp\ScreenClip.png"/>
                    <pic:cNvPicPr>
                      <a:picLocks noChangeAspect="1" noChangeArrowheads="1"/>
                    </pic:cNvPicPr>
                  </pic:nvPicPr>
                  <pic:blipFill>
                    <a:blip r:embed="rId8" cstate="print"/>
                    <a:srcRect/>
                    <a:stretch>
                      <a:fillRect/>
                    </a:stretch>
                  </pic:blipFill>
                  <pic:spPr bwMode="auto">
                    <a:xfrm>
                      <a:off x="0" y="0"/>
                      <a:ext cx="685800" cy="635000"/>
                    </a:xfrm>
                    <a:prstGeom prst="rect">
                      <a:avLst/>
                    </a:prstGeom>
                    <a:noFill/>
                    <a:ln w="9525">
                      <a:solidFill>
                        <a:schemeClr val="accent1"/>
                      </a:solidFill>
                      <a:miter lim="800000"/>
                      <a:headEnd/>
                      <a:tailEnd/>
                    </a:ln>
                  </pic:spPr>
                </pic:pic>
              </a:graphicData>
            </a:graphic>
          </wp:anchor>
        </w:drawing>
      </w:r>
      <w:r w:rsidR="003A3179" w:rsidRPr="003A3179">
        <w:t>Double click the Sierra icon on your computer desktop.</w:t>
      </w:r>
    </w:p>
    <w:p w:rsidR="006C3F64" w:rsidRDefault="00FD017C" w:rsidP="00E47B8D">
      <w:pPr>
        <w:pStyle w:val="MINP"/>
        <w:numPr>
          <w:ilvl w:val="0"/>
          <w:numId w:val="36"/>
        </w:numPr>
      </w:pPr>
      <w:r>
        <w:t xml:space="preserve">Enter your username and password when the </w:t>
      </w:r>
      <w:r w:rsidRPr="00A9568B">
        <w:rPr>
          <w:b/>
          <w:i/>
        </w:rPr>
        <w:t>Login</w:t>
      </w:r>
      <w:r>
        <w:t xml:space="preserve"> </w:t>
      </w:r>
      <w:r w:rsidRPr="00A9568B">
        <w:rPr>
          <w:b/>
          <w:i/>
        </w:rPr>
        <w:t>and</w:t>
      </w:r>
      <w:r>
        <w:t xml:space="preserve"> </w:t>
      </w:r>
      <w:r w:rsidRPr="00A9568B">
        <w:rPr>
          <w:b/>
          <w:i/>
        </w:rPr>
        <w:t>Password</w:t>
      </w:r>
      <w:r>
        <w:t xml:space="preserve"> dialog box appears.</w:t>
      </w:r>
      <w:r w:rsidR="007E21C6" w:rsidRPr="007E21C6">
        <w:rPr>
          <w:b/>
          <w:sz w:val="32"/>
          <w:szCs w:val="32"/>
        </w:rPr>
        <w:t xml:space="preserve"> </w:t>
      </w:r>
    </w:p>
    <w:p w:rsidR="006C3F64" w:rsidRDefault="00FD017C" w:rsidP="00E47B8D">
      <w:pPr>
        <w:pStyle w:val="ListParagraph"/>
        <w:numPr>
          <w:ilvl w:val="0"/>
          <w:numId w:val="36"/>
        </w:numPr>
        <w:spacing w:after="0" w:line="360" w:lineRule="auto"/>
      </w:pPr>
      <w:r>
        <w:t xml:space="preserve">Click the </w:t>
      </w:r>
      <w:r w:rsidRPr="00A9568B">
        <w:rPr>
          <w:b/>
          <w:i/>
        </w:rPr>
        <w:t>OK</w:t>
      </w:r>
      <w:r>
        <w:t xml:space="preserve"> button or hit the Enter key twice.</w:t>
      </w:r>
    </w:p>
    <w:p w:rsidR="006C3F64" w:rsidRDefault="00FA01E5" w:rsidP="001A7C05">
      <w:pPr>
        <w:pStyle w:val="MINH1spacing"/>
      </w:pPr>
      <w:r>
        <w:rPr>
          <w:noProof/>
        </w:rPr>
        <w:drawing>
          <wp:anchor distT="0" distB="0" distL="114300" distR="114300" simplePos="0" relativeHeight="251662336" behindDoc="0" locked="0" layoutInCell="1" allowOverlap="1">
            <wp:simplePos x="0" y="0"/>
            <wp:positionH relativeFrom="margin">
              <wp:posOffset>4667250</wp:posOffset>
            </wp:positionH>
            <wp:positionV relativeFrom="margin">
              <wp:posOffset>2476500</wp:posOffset>
            </wp:positionV>
            <wp:extent cx="1168400" cy="1352550"/>
            <wp:effectExtent l="19050" t="0" r="0" b="0"/>
            <wp:wrapSquare wrapText="bothSides"/>
            <wp:docPr id="18" name="Picture 5"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hlmanl\AppData\Local\Temp\ScreenClip.png"/>
                    <pic:cNvPicPr>
                      <a:picLocks noChangeAspect="1" noChangeArrowheads="1"/>
                    </pic:cNvPicPr>
                  </pic:nvPicPr>
                  <pic:blipFill>
                    <a:blip r:embed="rId9" cstate="print"/>
                    <a:srcRect/>
                    <a:stretch>
                      <a:fillRect/>
                    </a:stretch>
                  </pic:blipFill>
                  <pic:spPr bwMode="auto">
                    <a:xfrm>
                      <a:off x="0" y="0"/>
                      <a:ext cx="1168400" cy="1352550"/>
                    </a:xfrm>
                    <a:prstGeom prst="rect">
                      <a:avLst/>
                    </a:prstGeom>
                    <a:noFill/>
                    <a:ln w="9525">
                      <a:noFill/>
                      <a:miter lim="800000"/>
                      <a:headEnd/>
                      <a:tailEnd/>
                    </a:ln>
                  </pic:spPr>
                </pic:pic>
              </a:graphicData>
            </a:graphic>
          </wp:anchor>
        </w:drawing>
      </w:r>
      <w:bookmarkStart w:id="4" w:name="_Toc399420986"/>
      <w:bookmarkStart w:id="5" w:name="_Toc399421246"/>
      <w:bookmarkStart w:id="6" w:name="_Toc399424607"/>
      <w:r w:rsidR="00FD017C">
        <w:t>Customizing Settings, Options and Preferences</w:t>
      </w:r>
      <w:bookmarkEnd w:id="4"/>
      <w:bookmarkEnd w:id="5"/>
      <w:bookmarkEnd w:id="6"/>
    </w:p>
    <w:p w:rsidR="006C3F64" w:rsidRPr="008472A3" w:rsidRDefault="00FD017C" w:rsidP="00743714">
      <w:pPr>
        <w:pStyle w:val="MINP"/>
      </w:pPr>
      <w:r w:rsidRPr="008472A3">
        <w:t>Customizing your settings, options and preferences allows you to personalize how Sierra looks and functions.</w:t>
      </w:r>
      <w:r w:rsidR="008472A3">
        <w:t xml:space="preserve"> Examples are: font and font size, text colors, </w:t>
      </w:r>
      <w:r w:rsidR="00114DA6">
        <w:t xml:space="preserve">record </w:t>
      </w:r>
      <w:r w:rsidR="008472A3">
        <w:t xml:space="preserve">templates, macros, printer templates, </w:t>
      </w:r>
      <w:r w:rsidR="00114DA6">
        <w:t>sounds and patront display.</w:t>
      </w:r>
    </w:p>
    <w:p w:rsidR="006C3F64" w:rsidRPr="00FA01E5" w:rsidRDefault="003A3179" w:rsidP="001A7C05">
      <w:pPr>
        <w:pStyle w:val="MINSTH2"/>
        <w:rPr>
          <w:rStyle w:val="Strong"/>
          <w:b/>
        </w:rPr>
      </w:pPr>
      <w:bookmarkStart w:id="7" w:name="_Toc399420987"/>
      <w:bookmarkStart w:id="8" w:name="_Toc399421247"/>
      <w:bookmarkStart w:id="9" w:name="_Toc399424608"/>
      <w:r w:rsidRPr="00FA01E5">
        <w:rPr>
          <w:rStyle w:val="Strong"/>
          <w:b/>
        </w:rPr>
        <w:t>Settings</w:t>
      </w:r>
      <w:bookmarkEnd w:id="7"/>
      <w:bookmarkEnd w:id="8"/>
      <w:bookmarkEnd w:id="9"/>
      <w:r w:rsidR="00637B19" w:rsidRPr="00FA01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C3F64" w:rsidRPr="00FC2255" w:rsidRDefault="00FD017C" w:rsidP="00E47B8D">
      <w:pPr>
        <w:pStyle w:val="ListParagraph"/>
        <w:numPr>
          <w:ilvl w:val="0"/>
          <w:numId w:val="37"/>
        </w:numPr>
        <w:spacing w:after="0" w:line="360" w:lineRule="auto"/>
      </w:pPr>
      <w:r w:rsidRPr="00FC2255">
        <w:t>In the File Menu, choose Admin</w:t>
      </w:r>
      <w:r w:rsidR="00462748" w:rsidRPr="00FC2255">
        <w:t>&gt;Settings.</w:t>
      </w:r>
    </w:p>
    <w:p w:rsidR="006C3F64" w:rsidRPr="00FC2255" w:rsidRDefault="00511815" w:rsidP="00114DA6">
      <w:pPr>
        <w:spacing w:after="0" w:line="360" w:lineRule="auto"/>
        <w:ind w:left="720"/>
      </w:pPr>
      <w:r w:rsidRPr="00FC2255">
        <w:t>You will be presented with a list of menu tabs:</w:t>
      </w:r>
    </w:p>
    <w:p w:rsidR="00114DA6" w:rsidRDefault="00114DA6" w:rsidP="00E47B8D">
      <w:pPr>
        <w:pStyle w:val="ListParagraph"/>
        <w:numPr>
          <w:ilvl w:val="0"/>
          <w:numId w:val="34"/>
        </w:numPr>
        <w:spacing w:after="0" w:line="360" w:lineRule="auto"/>
        <w:ind w:left="1800"/>
        <w:sectPr w:rsidR="00114DA6" w:rsidSect="009B53CA">
          <w:footerReference w:type="default" r:id="rId10"/>
          <w:pgSz w:w="12240" w:h="15840"/>
          <w:pgMar w:top="1440" w:right="1440" w:bottom="1440" w:left="1440" w:header="720" w:footer="144" w:gutter="0"/>
          <w:cols w:space="720"/>
          <w:titlePg/>
          <w:docGrid w:linePitch="360"/>
        </w:sectPr>
      </w:pPr>
    </w:p>
    <w:p w:rsidR="006C3F64" w:rsidRPr="00FC2255" w:rsidRDefault="00511815" w:rsidP="00E47B8D">
      <w:pPr>
        <w:pStyle w:val="ListParagraph"/>
        <w:numPr>
          <w:ilvl w:val="0"/>
          <w:numId w:val="34"/>
        </w:numPr>
        <w:spacing w:after="0" w:line="360" w:lineRule="auto"/>
        <w:ind w:left="1800"/>
      </w:pPr>
      <w:r w:rsidRPr="00FC2255">
        <w:lastRenderedPageBreak/>
        <w:t>New Records Settings</w:t>
      </w:r>
    </w:p>
    <w:p w:rsidR="006C3F64" w:rsidRPr="00FC2255" w:rsidRDefault="00511815" w:rsidP="00E47B8D">
      <w:pPr>
        <w:pStyle w:val="ListParagraph"/>
        <w:numPr>
          <w:ilvl w:val="0"/>
          <w:numId w:val="34"/>
        </w:numPr>
        <w:spacing w:after="0" w:line="360" w:lineRule="auto"/>
        <w:ind w:left="1800"/>
      </w:pPr>
      <w:r w:rsidRPr="00FC2255">
        <w:t>Rapid Update Settings</w:t>
      </w:r>
    </w:p>
    <w:p w:rsidR="006C3F64" w:rsidRPr="00FC2255" w:rsidRDefault="00511815" w:rsidP="00E47B8D">
      <w:pPr>
        <w:pStyle w:val="ListParagraph"/>
        <w:numPr>
          <w:ilvl w:val="0"/>
          <w:numId w:val="34"/>
        </w:numPr>
        <w:spacing w:after="0" w:line="360" w:lineRule="auto"/>
        <w:ind w:left="1800"/>
      </w:pPr>
      <w:r w:rsidRPr="00FC2255">
        <w:t>Receive Settings</w:t>
      </w:r>
    </w:p>
    <w:p w:rsidR="006C3F64" w:rsidRPr="00FC2255" w:rsidRDefault="00511815" w:rsidP="00E47B8D">
      <w:pPr>
        <w:pStyle w:val="ListParagraph"/>
        <w:numPr>
          <w:ilvl w:val="0"/>
          <w:numId w:val="34"/>
        </w:numPr>
        <w:spacing w:after="0" w:line="360" w:lineRule="auto"/>
        <w:ind w:left="1800"/>
      </w:pPr>
      <w:r w:rsidRPr="00FC2255">
        <w:t>Invoice Settings</w:t>
      </w:r>
    </w:p>
    <w:p w:rsidR="006C3F64" w:rsidRPr="00FC2255" w:rsidRDefault="00511815" w:rsidP="00E47B8D">
      <w:pPr>
        <w:pStyle w:val="ListParagraph"/>
        <w:numPr>
          <w:ilvl w:val="0"/>
          <w:numId w:val="34"/>
        </w:numPr>
        <w:spacing w:after="0" w:line="360" w:lineRule="auto"/>
        <w:ind w:left="1800"/>
      </w:pPr>
      <w:r w:rsidRPr="00FC2255">
        <w:t>Import Invoice Settings</w:t>
      </w:r>
    </w:p>
    <w:p w:rsidR="006C3F64" w:rsidRPr="00FC2255" w:rsidRDefault="00511815" w:rsidP="00E47B8D">
      <w:pPr>
        <w:pStyle w:val="ListParagraph"/>
        <w:numPr>
          <w:ilvl w:val="0"/>
          <w:numId w:val="34"/>
        </w:numPr>
        <w:spacing w:after="0" w:line="360" w:lineRule="auto"/>
        <w:ind w:left="1800"/>
      </w:pPr>
      <w:r w:rsidRPr="00FC2255">
        <w:t>Global Update Settings</w:t>
      </w:r>
    </w:p>
    <w:p w:rsidR="006C3F64" w:rsidRPr="00FC2255" w:rsidRDefault="00511815" w:rsidP="00E47B8D">
      <w:pPr>
        <w:pStyle w:val="ListParagraph"/>
        <w:numPr>
          <w:ilvl w:val="0"/>
          <w:numId w:val="34"/>
        </w:numPr>
        <w:spacing w:after="0" w:line="360" w:lineRule="auto"/>
        <w:ind w:left="1800"/>
      </w:pPr>
      <w:r w:rsidRPr="00FC2255">
        <w:t>Record Display Settings</w:t>
      </w:r>
    </w:p>
    <w:p w:rsidR="006C3F64" w:rsidRPr="00FC2255" w:rsidRDefault="00511815" w:rsidP="00E47B8D">
      <w:pPr>
        <w:pStyle w:val="ListParagraph"/>
        <w:numPr>
          <w:ilvl w:val="0"/>
          <w:numId w:val="34"/>
        </w:numPr>
        <w:spacing w:after="0" w:line="360" w:lineRule="auto"/>
        <w:ind w:left="1800"/>
      </w:pPr>
      <w:r w:rsidRPr="00FC2255">
        <w:t>Record Templates Settings</w:t>
      </w:r>
    </w:p>
    <w:p w:rsidR="006C3F64" w:rsidRPr="00FC2255" w:rsidRDefault="00511815" w:rsidP="00E47B8D">
      <w:pPr>
        <w:pStyle w:val="ListParagraph"/>
        <w:numPr>
          <w:ilvl w:val="0"/>
          <w:numId w:val="34"/>
        </w:numPr>
        <w:spacing w:after="0" w:line="360" w:lineRule="auto"/>
        <w:ind w:left="1800"/>
      </w:pPr>
      <w:r w:rsidRPr="00FC2255">
        <w:t>Session Statistics Settings</w:t>
      </w:r>
    </w:p>
    <w:p w:rsidR="006C3F64" w:rsidRPr="00FC2255" w:rsidRDefault="00511815" w:rsidP="00E47B8D">
      <w:pPr>
        <w:pStyle w:val="ListParagraph"/>
        <w:numPr>
          <w:ilvl w:val="0"/>
          <w:numId w:val="34"/>
        </w:numPr>
        <w:spacing w:after="0" w:line="360" w:lineRule="auto"/>
        <w:ind w:left="1800"/>
      </w:pPr>
      <w:r w:rsidRPr="00FC2255">
        <w:t>Create Lists Settings</w:t>
      </w:r>
    </w:p>
    <w:p w:rsidR="006C3F64" w:rsidRPr="00FC2255" w:rsidRDefault="00511815" w:rsidP="00E47B8D">
      <w:pPr>
        <w:pStyle w:val="ListParagraph"/>
        <w:numPr>
          <w:ilvl w:val="0"/>
          <w:numId w:val="34"/>
        </w:numPr>
        <w:spacing w:after="0" w:line="360" w:lineRule="auto"/>
        <w:ind w:left="1800"/>
      </w:pPr>
      <w:r w:rsidRPr="00FC2255">
        <w:t>Claiming/Binding Settings</w:t>
      </w:r>
    </w:p>
    <w:p w:rsidR="006C3F64" w:rsidRPr="00FC2255" w:rsidRDefault="00511815" w:rsidP="00E47B8D">
      <w:pPr>
        <w:pStyle w:val="ListParagraph"/>
        <w:numPr>
          <w:ilvl w:val="0"/>
          <w:numId w:val="34"/>
        </w:numPr>
        <w:spacing w:after="0" w:line="360" w:lineRule="auto"/>
        <w:ind w:left="1260"/>
      </w:pPr>
      <w:r w:rsidRPr="00FC2255">
        <w:lastRenderedPageBreak/>
        <w:t>Statistics Settings</w:t>
      </w:r>
    </w:p>
    <w:p w:rsidR="006C3F64" w:rsidRPr="00FC2255" w:rsidRDefault="00511815" w:rsidP="00E47B8D">
      <w:pPr>
        <w:pStyle w:val="ListParagraph"/>
        <w:numPr>
          <w:ilvl w:val="0"/>
          <w:numId w:val="34"/>
        </w:numPr>
        <w:spacing w:after="0" w:line="360" w:lineRule="auto"/>
        <w:ind w:left="1260"/>
      </w:pPr>
      <w:r w:rsidRPr="00FC2255">
        <w:t>Windows Settings</w:t>
      </w:r>
    </w:p>
    <w:p w:rsidR="006C3F64" w:rsidRPr="00FC2255" w:rsidRDefault="00511815" w:rsidP="00E47B8D">
      <w:pPr>
        <w:pStyle w:val="ListParagraph"/>
        <w:numPr>
          <w:ilvl w:val="0"/>
          <w:numId w:val="34"/>
        </w:numPr>
        <w:spacing w:after="0" w:line="360" w:lineRule="auto"/>
        <w:ind w:left="1260"/>
      </w:pPr>
      <w:r w:rsidRPr="00FC2255">
        <w:t>Funds Settings</w:t>
      </w:r>
    </w:p>
    <w:p w:rsidR="006C3F64" w:rsidRPr="00FC2255" w:rsidRDefault="00511815" w:rsidP="00E47B8D">
      <w:pPr>
        <w:pStyle w:val="ListParagraph"/>
        <w:numPr>
          <w:ilvl w:val="0"/>
          <w:numId w:val="34"/>
        </w:numPr>
        <w:spacing w:after="0" w:line="360" w:lineRule="auto"/>
        <w:ind w:left="1260"/>
      </w:pPr>
      <w:proofErr w:type="spellStart"/>
      <w:r w:rsidRPr="00FC2255">
        <w:t>Multiselection</w:t>
      </w:r>
      <w:proofErr w:type="spellEnd"/>
      <w:r w:rsidRPr="00FC2255">
        <w:t xml:space="preserve"> Groups Settings</w:t>
      </w:r>
    </w:p>
    <w:p w:rsidR="006C3F64" w:rsidRPr="00FC2255" w:rsidRDefault="00511815" w:rsidP="00E47B8D">
      <w:pPr>
        <w:pStyle w:val="ListParagraph"/>
        <w:numPr>
          <w:ilvl w:val="0"/>
          <w:numId w:val="34"/>
        </w:numPr>
        <w:spacing w:after="0" w:line="360" w:lineRule="auto"/>
        <w:ind w:left="1260"/>
      </w:pPr>
      <w:r w:rsidRPr="00FC2255">
        <w:t>Web Options Settings</w:t>
      </w:r>
    </w:p>
    <w:p w:rsidR="006C3F64" w:rsidRPr="00FC2255" w:rsidRDefault="00511815" w:rsidP="00E47B8D">
      <w:pPr>
        <w:pStyle w:val="ListParagraph"/>
        <w:numPr>
          <w:ilvl w:val="0"/>
          <w:numId w:val="34"/>
        </w:numPr>
        <w:spacing w:after="0" w:line="360" w:lineRule="auto"/>
        <w:ind w:left="1260"/>
      </w:pPr>
      <w:r w:rsidRPr="00FC2255">
        <w:t>Headings Reports Settings</w:t>
      </w:r>
    </w:p>
    <w:p w:rsidR="006C3F64" w:rsidRPr="00FC2255" w:rsidRDefault="00511815" w:rsidP="00E47B8D">
      <w:pPr>
        <w:pStyle w:val="ListParagraph"/>
        <w:numPr>
          <w:ilvl w:val="0"/>
          <w:numId w:val="34"/>
        </w:numPr>
        <w:spacing w:after="0" w:line="360" w:lineRule="auto"/>
        <w:ind w:left="1260"/>
      </w:pPr>
      <w:r w:rsidRPr="00FC2255">
        <w:t>Macros Settings</w:t>
      </w:r>
    </w:p>
    <w:p w:rsidR="006C3F64" w:rsidRPr="00FC2255" w:rsidRDefault="00511815" w:rsidP="00E47B8D">
      <w:pPr>
        <w:pStyle w:val="ListParagraph"/>
        <w:numPr>
          <w:ilvl w:val="0"/>
          <w:numId w:val="34"/>
        </w:numPr>
        <w:spacing w:after="0" w:line="360" w:lineRule="auto"/>
        <w:ind w:left="1260"/>
      </w:pPr>
      <w:r w:rsidRPr="00FC2255">
        <w:t>Export Records Settings</w:t>
      </w:r>
    </w:p>
    <w:p w:rsidR="006C3F64" w:rsidRPr="00FC2255" w:rsidRDefault="00511815" w:rsidP="00E47B8D">
      <w:pPr>
        <w:pStyle w:val="ListParagraph"/>
        <w:numPr>
          <w:ilvl w:val="0"/>
          <w:numId w:val="34"/>
        </w:numPr>
        <w:spacing w:after="0" w:line="360" w:lineRule="auto"/>
        <w:ind w:left="1260"/>
      </w:pPr>
      <w:r w:rsidRPr="00FC2255">
        <w:t>Search Settings</w:t>
      </w:r>
    </w:p>
    <w:p w:rsidR="006C3F64" w:rsidRPr="00FC2255" w:rsidRDefault="00511815" w:rsidP="00E47B8D">
      <w:pPr>
        <w:pStyle w:val="ListParagraph"/>
        <w:numPr>
          <w:ilvl w:val="0"/>
          <w:numId w:val="34"/>
        </w:numPr>
        <w:spacing w:after="0" w:line="360" w:lineRule="auto"/>
        <w:ind w:left="1260"/>
      </w:pPr>
      <w:r w:rsidRPr="00FC2255">
        <w:t>Print Templates Settings</w:t>
      </w:r>
    </w:p>
    <w:p w:rsidR="00114DA6" w:rsidRDefault="00114DA6" w:rsidP="001453CA">
      <w:pPr>
        <w:spacing w:after="0" w:line="360" w:lineRule="auto"/>
        <w:sectPr w:rsidR="00114DA6" w:rsidSect="00114DA6">
          <w:type w:val="continuous"/>
          <w:pgSz w:w="12240" w:h="15840"/>
          <w:pgMar w:top="1440" w:right="1440" w:bottom="1440" w:left="1440" w:header="720" w:footer="720" w:gutter="0"/>
          <w:cols w:num="2" w:space="720"/>
          <w:titlePg/>
          <w:docGrid w:linePitch="360"/>
        </w:sectPr>
      </w:pPr>
    </w:p>
    <w:p w:rsidR="00114DA6" w:rsidRDefault="00114DA6" w:rsidP="00114DA6">
      <w:pPr>
        <w:spacing w:after="0" w:line="240" w:lineRule="auto"/>
      </w:pPr>
    </w:p>
    <w:p w:rsidR="001B786E" w:rsidRDefault="001B786E">
      <w:r>
        <w:br w:type="page"/>
      </w:r>
    </w:p>
    <w:p w:rsidR="00462748" w:rsidRPr="00FC2255" w:rsidRDefault="00FE35F2" w:rsidP="00E47B8D">
      <w:pPr>
        <w:pStyle w:val="ListParagraph"/>
        <w:numPr>
          <w:ilvl w:val="0"/>
          <w:numId w:val="37"/>
        </w:numPr>
        <w:spacing w:after="0" w:line="360" w:lineRule="auto"/>
      </w:pPr>
      <w:r>
        <w:rPr>
          <w:noProof/>
        </w:rPr>
        <w:lastRenderedPageBreak/>
        <w:drawing>
          <wp:anchor distT="0" distB="0" distL="114300" distR="114300" simplePos="0" relativeHeight="251664384" behindDoc="0" locked="0" layoutInCell="1" allowOverlap="1">
            <wp:simplePos x="0" y="0"/>
            <wp:positionH relativeFrom="margin">
              <wp:posOffset>4168140</wp:posOffset>
            </wp:positionH>
            <wp:positionV relativeFrom="margin">
              <wp:posOffset>13335</wp:posOffset>
            </wp:positionV>
            <wp:extent cx="1962150" cy="4017645"/>
            <wp:effectExtent l="19050" t="0" r="0" b="0"/>
            <wp:wrapSquare wrapText="bothSides"/>
            <wp:docPr id="15" name="Picture 3"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hlmanl\AppData\Local\Temp\ScreenClip.png"/>
                    <pic:cNvPicPr>
                      <a:picLocks noChangeAspect="1" noChangeArrowheads="1"/>
                    </pic:cNvPicPr>
                  </pic:nvPicPr>
                  <pic:blipFill>
                    <a:blip r:embed="rId11" cstate="print"/>
                    <a:srcRect/>
                    <a:stretch>
                      <a:fillRect/>
                    </a:stretch>
                  </pic:blipFill>
                  <pic:spPr bwMode="auto">
                    <a:xfrm>
                      <a:off x="0" y="0"/>
                      <a:ext cx="1962150" cy="4017645"/>
                    </a:xfrm>
                    <a:prstGeom prst="rect">
                      <a:avLst/>
                    </a:prstGeom>
                    <a:noFill/>
                    <a:ln w="9525">
                      <a:noFill/>
                      <a:miter lim="800000"/>
                      <a:headEnd/>
                      <a:tailEnd/>
                    </a:ln>
                  </pic:spPr>
                </pic:pic>
              </a:graphicData>
            </a:graphic>
          </wp:anchor>
        </w:drawing>
      </w:r>
      <w:r w:rsidR="00462748" w:rsidRPr="00FC2255">
        <w:t>Choose the tab that contains the settings you wish to modify.</w:t>
      </w:r>
    </w:p>
    <w:p w:rsidR="00462748" w:rsidRPr="00FC2255" w:rsidRDefault="00462748" w:rsidP="00E47B8D">
      <w:pPr>
        <w:pStyle w:val="ListParagraph"/>
        <w:numPr>
          <w:ilvl w:val="0"/>
          <w:numId w:val="37"/>
        </w:numPr>
        <w:spacing w:after="0" w:line="360" w:lineRule="auto"/>
      </w:pPr>
      <w:r w:rsidRPr="00FC2255">
        <w:t>Make any necessary changes.</w:t>
      </w:r>
    </w:p>
    <w:p w:rsidR="00114DA6" w:rsidRDefault="00462748" w:rsidP="001B786E">
      <w:pPr>
        <w:pStyle w:val="ListParagraph"/>
        <w:numPr>
          <w:ilvl w:val="0"/>
          <w:numId w:val="37"/>
        </w:numPr>
        <w:spacing w:after="0" w:line="360" w:lineRule="auto"/>
        <w:rPr>
          <w:rStyle w:val="Strong"/>
        </w:rPr>
      </w:pPr>
      <w:r w:rsidRPr="00FC2255">
        <w:t xml:space="preserve">Select </w:t>
      </w:r>
      <w:r w:rsidRPr="00C4575A">
        <w:rPr>
          <w:rStyle w:val="MINPChar"/>
        </w:rPr>
        <w:t xml:space="preserve">the </w:t>
      </w:r>
      <w:r w:rsidRPr="00332421">
        <w:rPr>
          <w:rStyle w:val="MINPChar"/>
          <w:b/>
          <w:i/>
        </w:rPr>
        <w:t>Save Settings</w:t>
      </w:r>
      <w:r w:rsidRPr="00C4575A">
        <w:rPr>
          <w:rStyle w:val="MINPChar"/>
        </w:rPr>
        <w:t xml:space="preserve"> and</w:t>
      </w:r>
      <w:r w:rsidRPr="00FC2255">
        <w:t xml:space="preserve"> then the </w:t>
      </w:r>
      <w:r w:rsidRPr="00332421">
        <w:rPr>
          <w:b/>
          <w:i/>
        </w:rPr>
        <w:t>OK</w:t>
      </w:r>
      <w:r w:rsidRPr="00FC2255">
        <w:t xml:space="preserve"> button.</w:t>
      </w:r>
      <w:r w:rsidR="00511815" w:rsidRPr="00FC2255" w:rsidDel="00511815">
        <w:t xml:space="preserve"> </w:t>
      </w:r>
    </w:p>
    <w:p w:rsidR="00BD620F" w:rsidRPr="00D02502" w:rsidRDefault="00BD620F" w:rsidP="001A7C05">
      <w:pPr>
        <w:pStyle w:val="MINSTH2"/>
      </w:pPr>
      <w:bookmarkStart w:id="10" w:name="_Toc399420988"/>
      <w:bookmarkStart w:id="11" w:name="_Toc399421248"/>
      <w:bookmarkStart w:id="12" w:name="_Toc399424609"/>
      <w:r w:rsidRPr="00D02502">
        <w:t>Preferences</w:t>
      </w:r>
      <w:bookmarkEnd w:id="10"/>
      <w:bookmarkEnd w:id="11"/>
      <w:bookmarkEnd w:id="12"/>
    </w:p>
    <w:p w:rsidR="00BD620F" w:rsidRPr="00114DA6" w:rsidRDefault="00BD620F" w:rsidP="00E47B8D">
      <w:pPr>
        <w:pStyle w:val="ListParagraph"/>
        <w:numPr>
          <w:ilvl w:val="0"/>
          <w:numId w:val="38"/>
        </w:numPr>
        <w:spacing w:after="0" w:line="360" w:lineRule="auto"/>
        <w:rPr>
          <w:rStyle w:val="Strong"/>
          <w:b w:val="0"/>
        </w:rPr>
      </w:pPr>
      <w:r w:rsidRPr="00114DA6">
        <w:rPr>
          <w:rStyle w:val="Strong"/>
          <w:b w:val="0"/>
        </w:rPr>
        <w:t xml:space="preserve">In the </w:t>
      </w:r>
      <w:r w:rsidRPr="00332421">
        <w:rPr>
          <w:rStyle w:val="Strong"/>
          <w:i/>
        </w:rPr>
        <w:t>File Menu</w:t>
      </w:r>
      <w:r w:rsidRPr="00114DA6">
        <w:rPr>
          <w:rStyle w:val="Strong"/>
          <w:b w:val="0"/>
        </w:rPr>
        <w:t xml:space="preserve">, choose </w:t>
      </w:r>
      <w:r w:rsidR="00A9568B" w:rsidRPr="00332421">
        <w:rPr>
          <w:rStyle w:val="Strong"/>
          <w:i/>
        </w:rPr>
        <w:t>Edit</w:t>
      </w:r>
      <w:r w:rsidRPr="00332421">
        <w:rPr>
          <w:rStyle w:val="Strong"/>
          <w:i/>
        </w:rPr>
        <w:t>&gt;</w:t>
      </w:r>
      <w:r w:rsidR="00A9568B" w:rsidRPr="00332421">
        <w:rPr>
          <w:rStyle w:val="Strong"/>
          <w:i/>
        </w:rPr>
        <w:t>Preferences</w:t>
      </w:r>
      <w:r w:rsidRPr="00114DA6">
        <w:rPr>
          <w:rStyle w:val="Strong"/>
          <w:b w:val="0"/>
        </w:rPr>
        <w:t>.</w:t>
      </w:r>
    </w:p>
    <w:p w:rsidR="00BD620F" w:rsidRPr="00FC2255" w:rsidRDefault="00BD620F" w:rsidP="00114DA6">
      <w:pPr>
        <w:spacing w:after="0" w:line="360" w:lineRule="auto"/>
        <w:ind w:left="720"/>
        <w:rPr>
          <w:rStyle w:val="Strong"/>
          <w:b w:val="0"/>
        </w:rPr>
      </w:pPr>
      <w:r w:rsidRPr="00FC2255">
        <w:rPr>
          <w:rStyle w:val="Strong"/>
          <w:b w:val="0"/>
        </w:rPr>
        <w:t>You will be presented with a list of menu tabs:</w:t>
      </w:r>
    </w:p>
    <w:p w:rsidR="006C3F64" w:rsidRPr="00FC2255" w:rsidRDefault="00BD620F" w:rsidP="00E47B8D">
      <w:pPr>
        <w:pStyle w:val="ListParagraph"/>
        <w:numPr>
          <w:ilvl w:val="0"/>
          <w:numId w:val="35"/>
        </w:numPr>
        <w:spacing w:after="0" w:line="360" w:lineRule="auto"/>
        <w:rPr>
          <w:rStyle w:val="Strong"/>
          <w:b w:val="0"/>
        </w:rPr>
      </w:pPr>
      <w:r w:rsidRPr="00FC2255">
        <w:rPr>
          <w:rStyle w:val="Strong"/>
          <w:b w:val="0"/>
        </w:rPr>
        <w:t xml:space="preserve">Editor </w:t>
      </w:r>
    </w:p>
    <w:p w:rsidR="006C3F64" w:rsidRPr="00FC2255" w:rsidRDefault="00BD620F" w:rsidP="00E47B8D">
      <w:pPr>
        <w:pStyle w:val="ListParagraph"/>
        <w:numPr>
          <w:ilvl w:val="0"/>
          <w:numId w:val="35"/>
        </w:numPr>
        <w:spacing w:after="0" w:line="360" w:lineRule="auto"/>
        <w:rPr>
          <w:rStyle w:val="Strong"/>
          <w:b w:val="0"/>
        </w:rPr>
      </w:pPr>
      <w:r w:rsidRPr="00FC2255">
        <w:rPr>
          <w:rStyle w:val="Strong"/>
          <w:b w:val="0"/>
        </w:rPr>
        <w:t xml:space="preserve">Editor Colors </w:t>
      </w:r>
    </w:p>
    <w:p w:rsidR="006C3F64" w:rsidRPr="00FC2255" w:rsidRDefault="00BD620F" w:rsidP="00E47B8D">
      <w:pPr>
        <w:pStyle w:val="ListParagraph"/>
        <w:numPr>
          <w:ilvl w:val="0"/>
          <w:numId w:val="35"/>
        </w:numPr>
        <w:spacing w:after="0" w:line="360" w:lineRule="auto"/>
        <w:rPr>
          <w:rStyle w:val="Strong"/>
          <w:b w:val="0"/>
        </w:rPr>
      </w:pPr>
      <w:r w:rsidRPr="00FC2255">
        <w:rPr>
          <w:rStyle w:val="Strong"/>
          <w:b w:val="0"/>
        </w:rPr>
        <w:t>Editor Font</w:t>
      </w:r>
    </w:p>
    <w:p w:rsidR="00C14FF1" w:rsidRPr="00D02502" w:rsidRDefault="001172EA" w:rsidP="00D02502">
      <w:pPr>
        <w:rPr>
          <w:rStyle w:val="Strong"/>
        </w:rPr>
      </w:pPr>
      <w:r w:rsidRPr="001172EA">
        <w:rPr>
          <w:rStyle w:val="Strong"/>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281.15pt;margin-top:.2pt;width:51pt;height:21pt;z-index:251696128" fillcolor="#c4bc96 [2414]" strokecolor="#974706 [1609]"/>
        </w:pict>
      </w:r>
      <w:r w:rsidR="007F223B" w:rsidRPr="00D02502">
        <w:rPr>
          <w:rStyle w:val="Strong"/>
        </w:rPr>
        <w:t>Sierra Circulation Menus and Functions</w:t>
      </w:r>
    </w:p>
    <w:p w:rsidR="001453CA" w:rsidRPr="001654D6" w:rsidRDefault="007C7AC7" w:rsidP="00743714">
      <w:pPr>
        <w:pStyle w:val="MINP"/>
      </w:pPr>
      <w:r w:rsidRPr="001654D6">
        <w:t xml:space="preserve">To view the circulation menu click the Functions drop-down menu arrow. Under the Circulation Function select the mode that you wish to work within. You may also access this from the </w:t>
      </w:r>
      <w:r w:rsidRPr="00332421">
        <w:rPr>
          <w:b/>
          <w:i/>
        </w:rPr>
        <w:t>File Menu</w:t>
      </w:r>
      <w:r w:rsidRPr="001654D6">
        <w:t xml:space="preserve">. Select </w:t>
      </w:r>
      <w:r w:rsidRPr="00332421">
        <w:rPr>
          <w:b/>
          <w:i/>
        </w:rPr>
        <w:t>Go&gt;Circulation</w:t>
      </w:r>
      <w:r w:rsidRPr="001654D6">
        <w:t xml:space="preserve"> and choose the mode that you wish to work within.</w:t>
      </w:r>
    </w:p>
    <w:p w:rsidR="001B786E" w:rsidRDefault="001B786E" w:rsidP="001A7C05">
      <w:pPr>
        <w:pStyle w:val="MINSTH2"/>
      </w:pPr>
    </w:p>
    <w:p w:rsidR="001B786E" w:rsidRDefault="001B786E" w:rsidP="001A7C05">
      <w:pPr>
        <w:pStyle w:val="MINSTH2"/>
      </w:pPr>
    </w:p>
    <w:p w:rsidR="002D0FF8" w:rsidRDefault="002D0FF8" w:rsidP="001A7C05">
      <w:pPr>
        <w:pStyle w:val="MINHeader"/>
      </w:pPr>
      <w:bookmarkStart w:id="13" w:name="_Toc399424610"/>
      <w:r>
        <w:t>Record Structure and Data Fields</w:t>
      </w:r>
      <w:bookmarkEnd w:id="13"/>
    </w:p>
    <w:p w:rsidR="000E725C" w:rsidRDefault="000E725C" w:rsidP="000E725C">
      <w:pPr>
        <w:pStyle w:val="MINP"/>
        <w:spacing w:after="0"/>
      </w:pPr>
    </w:p>
    <w:p w:rsidR="00AC0B7B" w:rsidRDefault="00A9568B" w:rsidP="00743714">
      <w:pPr>
        <w:pStyle w:val="MINP"/>
      </w:pPr>
      <w:r>
        <w:t xml:space="preserve">From within a patron or item record, you will notice in </w:t>
      </w:r>
      <w:r w:rsidR="00875529">
        <w:t>the first half of the screen fixed-length fields. T</w:t>
      </w:r>
      <w:r w:rsidR="002D0FF8">
        <w:t>he</w:t>
      </w:r>
      <w:r w:rsidR="00FE35F2">
        <w:t>se</w:t>
      </w:r>
      <w:r w:rsidR="002D0FF8">
        <w:t xml:space="preserve"> can only be populated </w:t>
      </w:r>
      <w:r w:rsidR="00875529">
        <w:t>with</w:t>
      </w:r>
      <w:r w:rsidR="002D0FF8">
        <w:t xml:space="preserve"> data from a system table associated with each field. </w:t>
      </w:r>
    </w:p>
    <w:p w:rsidR="002D0FF8" w:rsidRPr="00F64FFE" w:rsidRDefault="00875529" w:rsidP="00743714">
      <w:pPr>
        <w:pStyle w:val="MINP"/>
      </w:pPr>
      <w:r>
        <w:t xml:space="preserve">The lower half of the screen are the variable-length fields. This </w:t>
      </w:r>
      <w:r w:rsidR="002D0FF8">
        <w:t>area of the patron record</w:t>
      </w:r>
      <w:r>
        <w:t xml:space="preserve"> contains information that can be edited by staff and contains information such as the patron’s name, address, phone number, email, barcode, notes, etc. The addition of other fields in this section is as simple as selecting the </w:t>
      </w:r>
      <w:r w:rsidRPr="00875529">
        <w:rPr>
          <w:b/>
          <w:i/>
        </w:rPr>
        <w:t>Insert</w:t>
      </w:r>
      <w:r>
        <w:t xml:space="preserve"> icon, or placing your cursor at the end of a field and hitting the </w:t>
      </w:r>
      <w:r w:rsidRPr="00875529">
        <w:rPr>
          <w:b/>
          <w:i/>
        </w:rPr>
        <w:t>Enter</w:t>
      </w:r>
      <w:r>
        <w:t xml:space="preserve"> key.</w:t>
      </w:r>
    </w:p>
    <w:p w:rsidR="00A9568B" w:rsidRDefault="00A9568B">
      <w:pPr>
        <w:rPr>
          <w:sz w:val="44"/>
          <w:szCs w:val="144"/>
        </w:rPr>
      </w:pPr>
      <w:r>
        <w:br w:type="page"/>
      </w:r>
    </w:p>
    <w:p w:rsidR="005F36D7" w:rsidRDefault="005F36D7" w:rsidP="001A7C05">
      <w:pPr>
        <w:pStyle w:val="MINH1spacing"/>
      </w:pPr>
      <w:bookmarkStart w:id="14" w:name="_Toc399420989"/>
      <w:bookmarkStart w:id="15" w:name="_Toc399421249"/>
      <w:bookmarkStart w:id="16" w:name="_Toc399424611"/>
      <w:r>
        <w:lastRenderedPageBreak/>
        <w:t xml:space="preserve">Item Record </w:t>
      </w:r>
      <w:r w:rsidR="00712FBA">
        <w:t>Structure</w:t>
      </w:r>
      <w:bookmarkEnd w:id="14"/>
      <w:bookmarkEnd w:id="15"/>
      <w:bookmarkEnd w:id="16"/>
    </w:p>
    <w:p w:rsidR="005F36D7" w:rsidRDefault="005F36D7" w:rsidP="00973532">
      <w:pPr>
        <w:pStyle w:val="SierraSHNoTC"/>
      </w:pPr>
      <w:bookmarkStart w:id="17" w:name="_Toc399420990"/>
      <w:r>
        <w:t>Item Record Example</w:t>
      </w:r>
      <w:bookmarkEnd w:id="17"/>
    </w:p>
    <w:p w:rsidR="005F36D7" w:rsidRDefault="001172EA" w:rsidP="00743714">
      <w:pPr>
        <w:pStyle w:val="MINP"/>
      </w:pPr>
      <w:r>
        <w:pict>
          <v:group id="_x0000_s1071" style="position:absolute;margin-left:9.6pt;margin-top:167.25pt;width:66.15pt;height:193.8pt;z-index:251676672" coordorigin="275,4951" coordsize="1323,4387">
            <v:group id="_x0000_s1072" style="position:absolute;left:545;top:4951;width:1053;height:2598" coordorigin="545,4951" coordsize="1053,2598">
              <v:shapetype id="_x0000_t32" coordsize="21600,21600" o:spt="32" o:oned="t" path="m,l21600,21600e" filled="f">
                <v:path arrowok="t" fillok="f" o:connecttype="none"/>
                <o:lock v:ext="edit" shapetype="t"/>
              </v:shapetype>
              <v:shape id="_x0000_s1073" type="#_x0000_t32" style="position:absolute;left:1102;top:7549;width:496;height:0" o:connectortype="straight" strokecolor="#938953 [1614]">
                <v:stroke endarrow="block"/>
              </v:shape>
              <v:shape id="_x0000_s1074" type="#_x0000_t32" style="position:absolute;left:1100;top:4951;width:496;height:0" o:connectortype="straight" strokecolor="#938953 [1614]">
                <v:stroke endarrow="block"/>
              </v:shape>
              <v:shape id="_x0000_s1075" type="#_x0000_t32" style="position:absolute;left:1100;top:4951;width:0;height:2598" o:connectortype="straight" strokecolor="#938953 [1614]"/>
              <v:shapetype id="_x0000_t202" coordsize="21600,21600" o:spt="202" path="m,l,21600r21600,l21600,xe">
                <v:stroke joinstyle="miter"/>
                <v:path gradientshapeok="t" o:connecttype="rect"/>
              </v:shapetype>
              <v:shape id="_x0000_s1076" type="#_x0000_t202" style="position:absolute;left:545;top:5651;width:887;height:921;mso-width-relative:margin;mso-height-relative:margin" strokecolor="#938953 [1614]">
                <v:textbox style="mso-next-textbox:#_x0000_s1076">
                  <w:txbxContent>
                    <w:p w:rsidR="00C56EBF" w:rsidRPr="00E65388" w:rsidRDefault="00C56EBF" w:rsidP="005F36D7">
                      <w:pPr>
                        <w:jc w:val="center"/>
                        <w:rPr>
                          <w:b/>
                          <w:sz w:val="20"/>
                        </w:rPr>
                      </w:pPr>
                      <w:r w:rsidRPr="00E65388">
                        <w:rPr>
                          <w:b/>
                          <w:sz w:val="20"/>
                        </w:rPr>
                        <w:t>Fixed-length</w:t>
                      </w:r>
                    </w:p>
                  </w:txbxContent>
                </v:textbox>
              </v:shape>
            </v:group>
            <v:group id="_x0000_s1077" style="position:absolute;left:275;top:7717;width:1300;height:1621" coordorigin="545,4951" coordsize="1053,2598">
              <v:shape id="_x0000_s1078" type="#_x0000_t32" style="position:absolute;left:1102;top:7549;width:496;height:0" o:connectortype="straight" strokecolor="#938953 [1614]">
                <v:stroke endarrow="block"/>
              </v:shape>
              <v:shape id="_x0000_s1079" type="#_x0000_t32" style="position:absolute;left:1100;top:4951;width:496;height:0" o:connectortype="straight" strokecolor="#938953 [1614]">
                <v:stroke endarrow="block"/>
              </v:shape>
              <v:shape id="_x0000_s1080" type="#_x0000_t32" style="position:absolute;left:1100;top:4951;width:0;height:2598" o:connectortype="straight" strokecolor="#938953 [1614]"/>
              <v:shape id="_x0000_s1081" type="#_x0000_t202" style="position:absolute;left:545;top:5651;width:887;height:921;mso-width-relative:margin;mso-height-relative:margin" strokecolor="#938953 [1614]">
                <v:textbox style="mso-next-textbox:#_x0000_s1081">
                  <w:txbxContent>
                    <w:p w:rsidR="00C56EBF" w:rsidRPr="00E65388" w:rsidRDefault="00C56EBF" w:rsidP="005F36D7">
                      <w:pPr>
                        <w:jc w:val="center"/>
                        <w:rPr>
                          <w:b/>
                          <w:sz w:val="20"/>
                        </w:rPr>
                      </w:pPr>
                      <w:r>
                        <w:rPr>
                          <w:b/>
                          <w:sz w:val="20"/>
                        </w:rPr>
                        <w:t>Variable</w:t>
                      </w:r>
                    </w:p>
                  </w:txbxContent>
                </v:textbox>
              </v:shape>
            </v:group>
          </v:group>
        </w:pict>
      </w:r>
      <w:r w:rsidR="005F36D7">
        <w:drawing>
          <wp:inline distT="0" distB="0" distL="0" distR="0">
            <wp:extent cx="5899150" cy="4616450"/>
            <wp:effectExtent l="19050" t="0" r="6350" b="0"/>
            <wp:docPr id="6" name="Picture 2"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hlmanl\AppData\Local\Temp\ScreenClip.png"/>
                    <pic:cNvPicPr>
                      <a:picLocks noChangeAspect="1" noChangeArrowheads="1"/>
                    </pic:cNvPicPr>
                  </pic:nvPicPr>
                  <pic:blipFill>
                    <a:blip r:embed="rId12" cstate="print"/>
                    <a:srcRect l="748" t="2285"/>
                    <a:stretch>
                      <a:fillRect/>
                    </a:stretch>
                  </pic:blipFill>
                  <pic:spPr bwMode="auto">
                    <a:xfrm>
                      <a:off x="0" y="0"/>
                      <a:ext cx="5899150" cy="4616450"/>
                    </a:xfrm>
                    <a:prstGeom prst="rect">
                      <a:avLst/>
                    </a:prstGeom>
                    <a:noFill/>
                    <a:ln w="9525">
                      <a:noFill/>
                      <a:miter lim="800000"/>
                      <a:headEnd/>
                      <a:tailEnd/>
                    </a:ln>
                  </pic:spPr>
                </pic:pic>
              </a:graphicData>
            </a:graphic>
          </wp:inline>
        </w:drawing>
      </w:r>
    </w:p>
    <w:p w:rsidR="005F36D7" w:rsidRDefault="005F36D7" w:rsidP="00743714">
      <w:pPr>
        <w:pStyle w:val="MINP"/>
      </w:pPr>
      <w:r>
        <w:t>The top half of the record contains fixed-length fields, which have pre-configured codes or system information. The bottom half contains variable-length fields, such as call # and barcode.</w:t>
      </w:r>
    </w:p>
    <w:p w:rsidR="005F36D7" w:rsidRPr="006A6D23" w:rsidRDefault="005F36D7" w:rsidP="001A7C05">
      <w:pPr>
        <w:pStyle w:val="MINSTH2"/>
      </w:pPr>
      <w:bookmarkStart w:id="18" w:name="_Toc399420991"/>
      <w:bookmarkStart w:id="19" w:name="_Toc399421250"/>
      <w:bookmarkStart w:id="20" w:name="_Toc399424612"/>
      <w:r w:rsidRPr="006A6D23">
        <w:t>Fixed-Field Descriptions</w:t>
      </w:r>
      <w:bookmarkEnd w:id="18"/>
      <w:bookmarkEnd w:id="19"/>
      <w:bookmarkEnd w:id="20"/>
    </w:p>
    <w:p w:rsidR="005F36D7" w:rsidRDefault="005F36D7" w:rsidP="00743714">
      <w:pPr>
        <w:pStyle w:val="MINP"/>
      </w:pPr>
      <w:r w:rsidRPr="00E07F86">
        <w:rPr>
          <w:rStyle w:val="SierraSHNoTCChar"/>
        </w:rPr>
        <w:t>ICODE2</w:t>
      </w:r>
      <w:r>
        <w:t xml:space="preserve"> - </w:t>
      </w:r>
      <w:r w:rsidRPr="004317A3">
        <w:t>Commonly used as statistical category fields.</w:t>
      </w:r>
      <w:r>
        <w:t xml:space="preserve"> Local decision.</w:t>
      </w:r>
    </w:p>
    <w:p w:rsidR="005F36D7" w:rsidRDefault="005F36D7" w:rsidP="00743714">
      <w:pPr>
        <w:pStyle w:val="MINP"/>
      </w:pPr>
      <w:r w:rsidRPr="00E07F86">
        <w:rPr>
          <w:rStyle w:val="SierraSHNoTCChar"/>
        </w:rPr>
        <w:t>ITYPE</w:t>
      </w:r>
      <w:r>
        <w:t xml:space="preserve"> - Generally describes the type of item, such as book, DVD, music CD, etc. </w:t>
      </w:r>
      <w:r w:rsidRPr="00692B60">
        <w:t>The system uses item types in conjunction with patron types and locations to determine the loan rule for an item.</w:t>
      </w:r>
    </w:p>
    <w:p w:rsidR="005F36D7" w:rsidRDefault="005F36D7" w:rsidP="00743714">
      <w:pPr>
        <w:pStyle w:val="MINP"/>
      </w:pPr>
      <w:bookmarkStart w:id="21" w:name="_Toc399420992"/>
      <w:bookmarkStart w:id="22" w:name="_Toc399421251"/>
      <w:r w:rsidRPr="00E07F86">
        <w:rPr>
          <w:rStyle w:val="SierraSHNoTCChar"/>
        </w:rPr>
        <w:t>LOCATION</w:t>
      </w:r>
      <w:bookmarkEnd w:id="21"/>
      <w:bookmarkEnd w:id="22"/>
      <w:r>
        <w:t xml:space="preserve"> - </w:t>
      </w:r>
      <w:r w:rsidRPr="00692B60">
        <w:t>Location codes can represent distinct physical locations (for example, branches of the library) or different areas within the same physical location (for example, a department, a collection, or a shelf).</w:t>
      </w:r>
      <w:r>
        <w:t xml:space="preserve"> </w:t>
      </w:r>
      <w:r w:rsidRPr="00692B60">
        <w:t>An item's location determines its schedule and the loan rules that apply to the item.</w:t>
      </w:r>
    </w:p>
    <w:p w:rsidR="005F36D7" w:rsidRDefault="005F36D7" w:rsidP="00743714">
      <w:pPr>
        <w:pStyle w:val="MINP"/>
      </w:pPr>
      <w:r w:rsidRPr="00E07F86">
        <w:rPr>
          <w:rStyle w:val="SierraSHNoTCChar"/>
        </w:rPr>
        <w:t>STATUS</w:t>
      </w:r>
      <w:r>
        <w:t xml:space="preserve"> – Explains the current condition of an item, whether it is available, missing, lost, billed, etc.</w:t>
      </w:r>
    </w:p>
    <w:p w:rsidR="005F36D7" w:rsidRDefault="005F36D7" w:rsidP="00743714">
      <w:pPr>
        <w:pStyle w:val="MINP"/>
      </w:pPr>
      <w:r w:rsidRPr="00E07F86">
        <w:rPr>
          <w:rStyle w:val="SierraSHNoTCChar"/>
        </w:rPr>
        <w:t>IMESSAGE</w:t>
      </w:r>
      <w:r>
        <w:t xml:space="preserve"> – A system message that provides pertinent information regarding the item. The message appears in the summary list when the item is checked in or out. </w:t>
      </w:r>
    </w:p>
    <w:p w:rsidR="005F36D7" w:rsidRDefault="005F36D7" w:rsidP="00743714">
      <w:pPr>
        <w:pStyle w:val="MINP"/>
      </w:pPr>
      <w:r w:rsidRPr="00E07F86">
        <w:rPr>
          <w:rStyle w:val="SierraSHNoTCChar"/>
        </w:rPr>
        <w:lastRenderedPageBreak/>
        <w:t>OPACMSG</w:t>
      </w:r>
      <w:r>
        <w:t xml:space="preserve"> – A system message that provides pertinent information regarding the item. The message appears in the OPAC.</w:t>
      </w:r>
    </w:p>
    <w:p w:rsidR="002D0FF8" w:rsidRPr="00540BDF" w:rsidRDefault="002D0FF8" w:rsidP="001A7C05">
      <w:pPr>
        <w:pStyle w:val="MINH1spacing"/>
      </w:pPr>
      <w:bookmarkStart w:id="23" w:name="_Toc399420993"/>
      <w:bookmarkStart w:id="24" w:name="_Toc399421252"/>
      <w:bookmarkStart w:id="25" w:name="_Toc399424613"/>
      <w:r w:rsidRPr="00540BDF">
        <w:t>Patron Record</w:t>
      </w:r>
      <w:r w:rsidR="00712FBA">
        <w:t xml:space="preserve"> Structure</w:t>
      </w:r>
      <w:bookmarkEnd w:id="23"/>
      <w:bookmarkEnd w:id="24"/>
      <w:bookmarkEnd w:id="25"/>
    </w:p>
    <w:p w:rsidR="001E5E36" w:rsidRPr="00875529" w:rsidRDefault="001E5E36" w:rsidP="00973532">
      <w:pPr>
        <w:pStyle w:val="SierraSHNoTC"/>
      </w:pPr>
      <w:bookmarkStart w:id="26" w:name="_Toc399420994"/>
      <w:r w:rsidRPr="00875529">
        <w:t>Patron Record Sample</w:t>
      </w:r>
      <w:bookmarkEnd w:id="26"/>
    </w:p>
    <w:p w:rsidR="001E5E36" w:rsidRDefault="001172EA" w:rsidP="00743714">
      <w:pPr>
        <w:pStyle w:val="MINP"/>
      </w:pPr>
      <w:r>
        <w:pict>
          <v:group id="_x0000_s1046" style="position:absolute;margin-left:-36.8pt;margin-top:75.8pt;width:66.15pt;height:219.35pt;z-index:251666432" coordorigin="275,4951" coordsize="1323,4387">
            <v:group id="_x0000_s1047" style="position:absolute;left:545;top:4951;width:1053;height:2598" coordorigin="545,4951" coordsize="1053,2598">
              <v:shape id="_x0000_s1048" type="#_x0000_t32" style="position:absolute;left:1102;top:7549;width:496;height:0" o:connectortype="straight" strokecolor="#938953 [1614]">
                <v:stroke endarrow="block"/>
              </v:shape>
              <v:shape id="_x0000_s1049" type="#_x0000_t32" style="position:absolute;left:1100;top:4951;width:496;height:0" o:connectortype="straight" strokecolor="#938953 [1614]">
                <v:stroke endarrow="block"/>
              </v:shape>
              <v:shape id="_x0000_s1050" type="#_x0000_t32" style="position:absolute;left:1100;top:4951;width:0;height:2598" o:connectortype="straight" strokecolor="#938953 [1614]"/>
              <v:shape id="_x0000_s1051" type="#_x0000_t202" style="position:absolute;left:545;top:5651;width:887;height:921;mso-width-relative:margin;mso-height-relative:margin" strokecolor="#938953 [1614]">
                <v:textbox style="mso-next-textbox:#_x0000_s1051">
                  <w:txbxContent>
                    <w:p w:rsidR="00C56EBF" w:rsidRPr="00E65388" w:rsidRDefault="00C56EBF" w:rsidP="001E5E36">
                      <w:pPr>
                        <w:jc w:val="center"/>
                        <w:rPr>
                          <w:b/>
                          <w:sz w:val="20"/>
                        </w:rPr>
                      </w:pPr>
                      <w:r w:rsidRPr="00E65388">
                        <w:rPr>
                          <w:b/>
                          <w:sz w:val="20"/>
                        </w:rPr>
                        <w:t>Fixed-length</w:t>
                      </w:r>
                    </w:p>
                  </w:txbxContent>
                </v:textbox>
              </v:shape>
            </v:group>
            <v:group id="_x0000_s1052" style="position:absolute;left:275;top:7717;width:1300;height:1621" coordorigin="545,4951" coordsize="1053,2598">
              <v:shape id="_x0000_s1053" type="#_x0000_t32" style="position:absolute;left:1102;top:7549;width:496;height:0" o:connectortype="straight" strokecolor="#938953 [1614]">
                <v:stroke endarrow="block"/>
              </v:shape>
              <v:shape id="_x0000_s1054" type="#_x0000_t32" style="position:absolute;left:1100;top:4951;width:496;height:0" o:connectortype="straight" strokecolor="#938953 [1614]">
                <v:stroke endarrow="block"/>
              </v:shape>
              <v:shape id="_x0000_s1055" type="#_x0000_t32" style="position:absolute;left:1100;top:4951;width:0;height:2598" o:connectortype="straight" strokecolor="#938953 [1614]"/>
              <v:shape id="_x0000_s1056" type="#_x0000_t202" style="position:absolute;left:545;top:5651;width:887;height:921;mso-width-relative:margin;mso-height-relative:margin" strokecolor="#938953 [1614]">
                <v:textbox style="mso-next-textbox:#_x0000_s1056">
                  <w:txbxContent>
                    <w:p w:rsidR="00C56EBF" w:rsidRPr="00E65388" w:rsidRDefault="00C56EBF" w:rsidP="001E5E36">
                      <w:pPr>
                        <w:jc w:val="center"/>
                        <w:rPr>
                          <w:b/>
                          <w:sz w:val="20"/>
                        </w:rPr>
                      </w:pPr>
                      <w:r>
                        <w:rPr>
                          <w:b/>
                          <w:sz w:val="20"/>
                        </w:rPr>
                        <w:t>Variable</w:t>
                      </w:r>
                    </w:p>
                  </w:txbxContent>
                </v:textbox>
              </v:shape>
            </v:group>
          </v:group>
        </w:pict>
      </w:r>
      <w:r w:rsidR="001E5E36" w:rsidRPr="00E65388">
        <w:drawing>
          <wp:inline distT="0" distB="0" distL="0" distR="0">
            <wp:extent cx="5943600" cy="3847469"/>
            <wp:effectExtent l="19050" t="0" r="0" b="0"/>
            <wp:docPr id="1" name="Picture 1"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lmanl\AppData\Local\Temp\ScreenClip.png"/>
                    <pic:cNvPicPr>
                      <a:picLocks noChangeAspect="1" noChangeArrowheads="1"/>
                    </pic:cNvPicPr>
                  </pic:nvPicPr>
                  <pic:blipFill>
                    <a:blip r:embed="rId13" cstate="print"/>
                    <a:srcRect/>
                    <a:stretch>
                      <a:fillRect/>
                    </a:stretch>
                  </pic:blipFill>
                  <pic:spPr bwMode="auto">
                    <a:xfrm>
                      <a:off x="0" y="0"/>
                      <a:ext cx="5943600" cy="3847469"/>
                    </a:xfrm>
                    <a:prstGeom prst="rect">
                      <a:avLst/>
                    </a:prstGeom>
                    <a:noFill/>
                    <a:ln w="9525">
                      <a:noFill/>
                      <a:miter lim="800000"/>
                      <a:headEnd/>
                      <a:tailEnd/>
                    </a:ln>
                  </pic:spPr>
                </pic:pic>
              </a:graphicData>
            </a:graphic>
          </wp:inline>
        </w:drawing>
      </w:r>
    </w:p>
    <w:p w:rsidR="001E5E36" w:rsidRDefault="001E5E36" w:rsidP="00743714">
      <w:pPr>
        <w:pStyle w:val="MINP"/>
      </w:pPr>
      <w:r>
        <w:t>The top half of the screen contains fixed-length fields, which have pre-configured codes or system information. The lower half of the screen contains the variable-length fields which you can add or modify.</w:t>
      </w:r>
    </w:p>
    <w:p w:rsidR="001E5E36" w:rsidRPr="001E5E36" w:rsidRDefault="001E5E36" w:rsidP="001A7C05">
      <w:pPr>
        <w:pStyle w:val="MINSTH2"/>
        <w:rPr>
          <w:rStyle w:val="Strong"/>
          <w:b/>
          <w:bCs w:val="0"/>
        </w:rPr>
      </w:pPr>
      <w:bookmarkStart w:id="27" w:name="_Toc399420995"/>
      <w:bookmarkStart w:id="28" w:name="_Toc399421253"/>
      <w:bookmarkStart w:id="29" w:name="_Toc399424614"/>
      <w:r w:rsidRPr="001E5E36">
        <w:rPr>
          <w:rStyle w:val="Strong"/>
          <w:b/>
          <w:bCs w:val="0"/>
        </w:rPr>
        <w:t>Fixed-Field Descriptions</w:t>
      </w:r>
      <w:bookmarkEnd w:id="27"/>
      <w:bookmarkEnd w:id="28"/>
      <w:bookmarkEnd w:id="29"/>
    </w:p>
    <w:p w:rsidR="001E5E36" w:rsidRDefault="001E5E36" w:rsidP="00743714">
      <w:pPr>
        <w:pStyle w:val="MINP"/>
      </w:pPr>
      <w:r w:rsidRPr="00E07F86">
        <w:rPr>
          <w:rStyle w:val="SierraSHNoTCChar"/>
        </w:rPr>
        <w:t>PCODE1</w:t>
      </w:r>
      <w:r>
        <w:t xml:space="preserve"> - </w:t>
      </w:r>
      <w:r w:rsidRPr="004317A3">
        <w:t>Commonly used as statistical category fields.</w:t>
      </w:r>
      <w:r>
        <w:t xml:space="preserve"> Local decision.</w:t>
      </w:r>
    </w:p>
    <w:p w:rsidR="001E5E36" w:rsidRDefault="001E5E36" w:rsidP="00743714">
      <w:pPr>
        <w:pStyle w:val="MINP"/>
      </w:pPr>
      <w:r w:rsidRPr="00E07F86">
        <w:rPr>
          <w:rStyle w:val="SierraSHNoTCChar"/>
        </w:rPr>
        <w:t>PCODE2</w:t>
      </w:r>
      <w:r>
        <w:t xml:space="preserve"> - </w:t>
      </w:r>
      <w:r w:rsidRPr="004317A3">
        <w:t>Commonly used as statistical category fields.</w:t>
      </w:r>
      <w:r w:rsidRPr="00733463">
        <w:t xml:space="preserve"> </w:t>
      </w:r>
      <w:r>
        <w:t>Local decision.</w:t>
      </w:r>
    </w:p>
    <w:p w:rsidR="001E5E36" w:rsidRDefault="001E5E36" w:rsidP="00743714">
      <w:pPr>
        <w:pStyle w:val="MINP"/>
      </w:pPr>
      <w:r w:rsidRPr="00E07F86">
        <w:rPr>
          <w:rStyle w:val="SierraSHNoTCChar"/>
        </w:rPr>
        <w:t>PCODE3</w:t>
      </w:r>
      <w:r>
        <w:t xml:space="preserve"> - </w:t>
      </w:r>
      <w:r w:rsidRPr="004317A3">
        <w:t>Commonly used as statistical category fields.</w:t>
      </w:r>
      <w:r w:rsidRPr="00733463">
        <w:t xml:space="preserve"> </w:t>
      </w:r>
      <w:r>
        <w:t>Local decision.</w:t>
      </w:r>
    </w:p>
    <w:p w:rsidR="001E5E36" w:rsidRDefault="001E5E36" w:rsidP="00743714">
      <w:pPr>
        <w:pStyle w:val="MINP"/>
      </w:pPr>
      <w:r w:rsidRPr="00E07F86">
        <w:rPr>
          <w:rStyle w:val="SierraSHNoTCChar"/>
        </w:rPr>
        <w:t>P TYPE</w:t>
      </w:r>
      <w:r>
        <w:t xml:space="preserve"> - </w:t>
      </w:r>
      <w:r w:rsidRPr="004317A3">
        <w:t>The type of patron. Used to define groups of patrons that may have different borrowing privileges.</w:t>
      </w:r>
    </w:p>
    <w:p w:rsidR="001E5E36" w:rsidRDefault="001E5E36" w:rsidP="00743714">
      <w:pPr>
        <w:pStyle w:val="MINP"/>
      </w:pPr>
      <w:r w:rsidRPr="00E07F86">
        <w:rPr>
          <w:rStyle w:val="SierraSHNoTCChar"/>
        </w:rPr>
        <w:t>HOME LIBR</w:t>
      </w:r>
      <w:r>
        <w:t xml:space="preserve"> - </w:t>
      </w:r>
      <w:r w:rsidRPr="004317A3">
        <w:t>The code for the patron's home library.</w:t>
      </w:r>
    </w:p>
    <w:p w:rsidR="00E814FE" w:rsidRDefault="00E814FE">
      <w:pPr>
        <w:rPr>
          <w:sz w:val="52"/>
          <w:szCs w:val="144"/>
        </w:rPr>
      </w:pPr>
      <w:r>
        <w:br w:type="page"/>
      </w:r>
    </w:p>
    <w:p w:rsidR="00712FBA" w:rsidRDefault="00804225" w:rsidP="001A7C05">
      <w:pPr>
        <w:pStyle w:val="MINHeader"/>
      </w:pPr>
      <w:bookmarkStart w:id="30" w:name="_Toc399424615"/>
      <w:r>
        <w:lastRenderedPageBreak/>
        <w:t>Patron Records</w:t>
      </w:r>
      <w:bookmarkEnd w:id="30"/>
    </w:p>
    <w:p w:rsidR="006D567E" w:rsidRPr="006D567E" w:rsidRDefault="006D567E" w:rsidP="001A7C05">
      <w:pPr>
        <w:pStyle w:val="MINSTH2"/>
      </w:pPr>
    </w:p>
    <w:p w:rsidR="003130F1" w:rsidRPr="002A605B" w:rsidRDefault="003130F1" w:rsidP="001A7C05">
      <w:pPr>
        <w:pStyle w:val="MINSTH2"/>
      </w:pPr>
      <w:bookmarkStart w:id="31" w:name="_Toc399420996"/>
      <w:bookmarkStart w:id="32" w:name="_Toc399421254"/>
      <w:bookmarkStart w:id="33" w:name="_Toc399424616"/>
      <w:r w:rsidRPr="002A605B">
        <w:t>Retrieving Patron Records</w:t>
      </w:r>
      <w:bookmarkEnd w:id="31"/>
      <w:bookmarkEnd w:id="32"/>
      <w:bookmarkEnd w:id="33"/>
    </w:p>
    <w:p w:rsidR="002350E5" w:rsidRDefault="00712FBA" w:rsidP="002350E5">
      <w:pPr>
        <w:pStyle w:val="MINP"/>
      </w:pPr>
      <w:r>
        <w:drawing>
          <wp:anchor distT="0" distB="0" distL="114300" distR="114300" simplePos="0" relativeHeight="251681792" behindDoc="0" locked="0" layoutInCell="1" allowOverlap="1">
            <wp:simplePos x="0" y="0"/>
            <wp:positionH relativeFrom="margin">
              <wp:posOffset>3018155</wp:posOffset>
            </wp:positionH>
            <wp:positionV relativeFrom="margin">
              <wp:posOffset>1092200</wp:posOffset>
            </wp:positionV>
            <wp:extent cx="2829560" cy="1329690"/>
            <wp:effectExtent l="19050" t="19050" r="27940" b="22860"/>
            <wp:wrapSquare wrapText="bothSides"/>
            <wp:docPr id="10" name="Picture 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14" cstate="print"/>
                    <a:stretch>
                      <a:fillRect/>
                    </a:stretch>
                  </pic:blipFill>
                  <pic:spPr>
                    <a:xfrm>
                      <a:off x="0" y="0"/>
                      <a:ext cx="2829560" cy="1329690"/>
                    </a:xfrm>
                    <a:prstGeom prst="rect">
                      <a:avLst/>
                    </a:prstGeom>
                    <a:ln>
                      <a:solidFill>
                        <a:schemeClr val="tx1"/>
                      </a:solidFill>
                    </a:ln>
                  </pic:spPr>
                </pic:pic>
              </a:graphicData>
            </a:graphic>
          </wp:anchor>
        </w:drawing>
      </w:r>
      <w:r w:rsidR="002350E5">
        <w:t>You can search for a patron one of two ways:</w:t>
      </w:r>
    </w:p>
    <w:p w:rsidR="002350E5" w:rsidRDefault="002350E5" w:rsidP="00E47B8D">
      <w:pPr>
        <w:pStyle w:val="MINP"/>
        <w:numPr>
          <w:ilvl w:val="0"/>
          <w:numId w:val="45"/>
        </w:numPr>
      </w:pPr>
      <w:r>
        <w:t xml:space="preserve">Go to </w:t>
      </w:r>
      <w:r w:rsidRPr="005453DA">
        <w:rPr>
          <w:b/>
          <w:i/>
        </w:rPr>
        <w:t>Check</w:t>
      </w:r>
      <w:r>
        <w:t xml:space="preserve"> </w:t>
      </w:r>
      <w:r w:rsidRPr="005453DA">
        <w:rPr>
          <w:b/>
          <w:i/>
        </w:rPr>
        <w:t>Out</w:t>
      </w:r>
      <w:r>
        <w:t xml:space="preserve"> (Circulation Desk) </w:t>
      </w:r>
      <w:r w:rsidR="00AC0B7B">
        <w:t xml:space="preserve">from the </w:t>
      </w:r>
      <w:r w:rsidR="00AC0B7B" w:rsidRPr="00AC0B7B">
        <w:rPr>
          <w:b/>
          <w:i/>
        </w:rPr>
        <w:t>F</w:t>
      </w:r>
      <w:r w:rsidRPr="00AC0B7B">
        <w:rPr>
          <w:b/>
          <w:i/>
        </w:rPr>
        <w:t>unction</w:t>
      </w:r>
      <w:r w:rsidR="00AC0B7B" w:rsidRPr="00AC0B7B">
        <w:rPr>
          <w:b/>
          <w:i/>
        </w:rPr>
        <w:t>s</w:t>
      </w:r>
      <w:r w:rsidR="00AC0B7B">
        <w:t xml:space="preserve"> menu in the upper right of the screen.</w:t>
      </w:r>
    </w:p>
    <w:p w:rsidR="002350E5" w:rsidRDefault="002350E5" w:rsidP="00E47B8D">
      <w:pPr>
        <w:pStyle w:val="ListParagraph"/>
        <w:numPr>
          <w:ilvl w:val="0"/>
          <w:numId w:val="39"/>
        </w:numPr>
      </w:pPr>
      <w:r>
        <w:t xml:space="preserve">Type or scan the patron barcode into the </w:t>
      </w:r>
      <w:r w:rsidRPr="005453DA">
        <w:rPr>
          <w:b/>
          <w:i/>
        </w:rPr>
        <w:t>Search</w:t>
      </w:r>
      <w:r>
        <w:t xml:space="preserve"> box. --OR--</w:t>
      </w:r>
    </w:p>
    <w:p w:rsidR="002350E5" w:rsidRPr="001E5E36" w:rsidRDefault="002350E5" w:rsidP="00E47B8D">
      <w:pPr>
        <w:pStyle w:val="ListParagraph"/>
        <w:numPr>
          <w:ilvl w:val="0"/>
          <w:numId w:val="39"/>
        </w:numPr>
      </w:pPr>
      <w:r>
        <w:t xml:space="preserve">Click the </w:t>
      </w:r>
      <w:r w:rsidRPr="005453DA">
        <w:rPr>
          <w:b/>
          <w:i/>
        </w:rPr>
        <w:t>Search</w:t>
      </w:r>
      <w:r>
        <w:t xml:space="preserve"> button, before entering any information into the </w:t>
      </w:r>
      <w:r w:rsidRPr="005453DA">
        <w:rPr>
          <w:b/>
          <w:i/>
        </w:rPr>
        <w:t>Search</w:t>
      </w:r>
      <w:r>
        <w:t xml:space="preserve"> box. The </w:t>
      </w:r>
      <w:r w:rsidRPr="005453DA">
        <w:rPr>
          <w:b/>
        </w:rPr>
        <w:t>Find a Patron</w:t>
      </w:r>
      <w:r>
        <w:t xml:space="preserve"> screen will appear with a drop down menu that you can choose one of the following: </w:t>
      </w:r>
      <w:r>
        <w:rPr>
          <w:b/>
          <w:i/>
        </w:rPr>
        <w:t>B</w:t>
      </w:r>
      <w:r w:rsidRPr="005453DA">
        <w:rPr>
          <w:b/>
          <w:i/>
        </w:rPr>
        <w:t>arcode</w:t>
      </w:r>
      <w:r>
        <w:t xml:space="preserve">, </w:t>
      </w:r>
      <w:r w:rsidRPr="005453DA">
        <w:rPr>
          <w:b/>
          <w:i/>
        </w:rPr>
        <w:t>SSN</w:t>
      </w:r>
      <w:r>
        <w:t xml:space="preserve">, </w:t>
      </w:r>
      <w:r w:rsidRPr="005453DA">
        <w:rPr>
          <w:b/>
          <w:i/>
        </w:rPr>
        <w:t>Patron</w:t>
      </w:r>
      <w:r>
        <w:t xml:space="preserve"> </w:t>
      </w:r>
      <w:r w:rsidRPr="005453DA">
        <w:rPr>
          <w:b/>
          <w:i/>
        </w:rPr>
        <w:t>name</w:t>
      </w:r>
      <w:r>
        <w:t xml:space="preserve">, or </w:t>
      </w:r>
      <w:r w:rsidRPr="005453DA">
        <w:rPr>
          <w:b/>
          <w:i/>
        </w:rPr>
        <w:t>People</w:t>
      </w:r>
      <w:r>
        <w:t xml:space="preserve"> </w:t>
      </w:r>
      <w:r w:rsidRPr="005453DA">
        <w:rPr>
          <w:b/>
          <w:i/>
        </w:rPr>
        <w:t>Soft</w:t>
      </w:r>
      <w:r>
        <w:t xml:space="preserve"> </w:t>
      </w:r>
      <w:r w:rsidRPr="005453DA">
        <w:rPr>
          <w:b/>
          <w:i/>
        </w:rPr>
        <w:t>ID#.</w:t>
      </w:r>
    </w:p>
    <w:p w:rsidR="002350E5" w:rsidRPr="00867096" w:rsidRDefault="002350E5" w:rsidP="00E47B8D">
      <w:pPr>
        <w:pStyle w:val="ListParagraph"/>
        <w:numPr>
          <w:ilvl w:val="0"/>
          <w:numId w:val="40"/>
        </w:numPr>
      </w:pPr>
      <w:r>
        <w:t xml:space="preserve">Select the </w:t>
      </w:r>
      <w:r w:rsidRPr="001E5E36">
        <w:rPr>
          <w:b/>
          <w:i/>
        </w:rPr>
        <w:t>Enter</w:t>
      </w:r>
      <w:r>
        <w:t xml:space="preserve"> key or click the </w:t>
      </w:r>
      <w:r w:rsidRPr="001E5E36">
        <w:rPr>
          <w:b/>
          <w:i/>
        </w:rPr>
        <w:t>Search</w:t>
      </w:r>
      <w:r>
        <w:t xml:space="preserve"> button.</w:t>
      </w:r>
    </w:p>
    <w:p w:rsidR="00B77383" w:rsidRPr="002A605B" w:rsidRDefault="00B77383" w:rsidP="001A7C05">
      <w:pPr>
        <w:pStyle w:val="MINSTH2"/>
      </w:pPr>
      <w:bookmarkStart w:id="34" w:name="_Toc399420997"/>
      <w:bookmarkStart w:id="35" w:name="_Toc399421255"/>
      <w:bookmarkStart w:id="36" w:name="_Toc399424617"/>
      <w:bookmarkStart w:id="37" w:name="creatingpatronrecord"/>
      <w:bookmarkEnd w:id="37"/>
      <w:r w:rsidRPr="002A605B">
        <w:t xml:space="preserve">Creating </w:t>
      </w:r>
      <w:r w:rsidR="002D0FF8">
        <w:t xml:space="preserve">a </w:t>
      </w:r>
      <w:r w:rsidRPr="002A605B">
        <w:t>Patron Record</w:t>
      </w:r>
      <w:bookmarkEnd w:id="34"/>
      <w:bookmarkEnd w:id="35"/>
      <w:bookmarkEnd w:id="36"/>
    </w:p>
    <w:p w:rsidR="00240676" w:rsidRDefault="00B77383" w:rsidP="00E47B8D">
      <w:pPr>
        <w:pStyle w:val="ListParagraph"/>
        <w:numPr>
          <w:ilvl w:val="0"/>
          <w:numId w:val="31"/>
        </w:numPr>
        <w:spacing w:after="0" w:line="360" w:lineRule="auto"/>
      </w:pPr>
      <w:r w:rsidRPr="002A605B">
        <w:t xml:space="preserve">Select the </w:t>
      </w:r>
      <w:r w:rsidR="001F57A0" w:rsidRPr="001F57A0">
        <w:rPr>
          <w:b/>
          <w:i/>
        </w:rPr>
        <w:t xml:space="preserve">Check </w:t>
      </w:r>
      <w:proofErr w:type="gramStart"/>
      <w:r w:rsidR="001F57A0" w:rsidRPr="001F57A0">
        <w:rPr>
          <w:b/>
          <w:i/>
        </w:rPr>
        <w:t>Out(</w:t>
      </w:r>
      <w:proofErr w:type="gramEnd"/>
      <w:r w:rsidR="001F57A0" w:rsidRPr="001F57A0">
        <w:rPr>
          <w:b/>
          <w:i/>
        </w:rPr>
        <w:t>Circulation Desk)</w:t>
      </w:r>
      <w:r w:rsidR="001F57A0">
        <w:t xml:space="preserve"> from the </w:t>
      </w:r>
      <w:r w:rsidR="001F57A0" w:rsidRPr="001F57A0">
        <w:rPr>
          <w:b/>
          <w:i/>
        </w:rPr>
        <w:t>Functions</w:t>
      </w:r>
      <w:r w:rsidR="001F57A0">
        <w:t xml:space="preserve"> menu in the upper right of the screen.</w:t>
      </w:r>
    </w:p>
    <w:p w:rsidR="00240676" w:rsidRDefault="00B77383" w:rsidP="00E47B8D">
      <w:pPr>
        <w:pStyle w:val="ListParagraph"/>
        <w:numPr>
          <w:ilvl w:val="0"/>
          <w:numId w:val="31"/>
        </w:numPr>
        <w:spacing w:after="0" w:line="360" w:lineRule="auto"/>
      </w:pPr>
      <w:r w:rsidRPr="002A605B">
        <w:t xml:space="preserve">Select the </w:t>
      </w:r>
      <w:r w:rsidRPr="003130F1">
        <w:rPr>
          <w:b/>
          <w:i/>
        </w:rPr>
        <w:t>New</w:t>
      </w:r>
      <w:r w:rsidRPr="002A605B">
        <w:t xml:space="preserve"> icon</w:t>
      </w:r>
      <w:r w:rsidR="001F57A0">
        <w:t xml:space="preserve"> at the top-right of the screen or go to the </w:t>
      </w:r>
      <w:r w:rsidR="001F57A0" w:rsidRPr="001F57A0">
        <w:rPr>
          <w:b/>
          <w:i/>
        </w:rPr>
        <w:t>File</w:t>
      </w:r>
      <w:r w:rsidR="001F57A0">
        <w:t xml:space="preserve"> menu and select </w:t>
      </w:r>
      <w:r w:rsidR="001F57A0" w:rsidRPr="001F57A0">
        <w:rPr>
          <w:b/>
          <w:i/>
        </w:rPr>
        <w:t>File&gt;New Patron</w:t>
      </w:r>
      <w:r w:rsidR="001F57A0">
        <w:t>.</w:t>
      </w:r>
    </w:p>
    <w:p w:rsidR="00240676" w:rsidRDefault="00712FBA" w:rsidP="00E47B8D">
      <w:pPr>
        <w:pStyle w:val="ListParagraph"/>
        <w:numPr>
          <w:ilvl w:val="0"/>
          <w:numId w:val="31"/>
        </w:numPr>
        <w:spacing w:after="0" w:line="360" w:lineRule="auto"/>
      </w:pPr>
      <w:r>
        <w:rPr>
          <w:noProof/>
        </w:rPr>
        <w:drawing>
          <wp:anchor distT="0" distB="0" distL="114300" distR="114300" simplePos="0" relativeHeight="251693056" behindDoc="0" locked="0" layoutInCell="1" allowOverlap="1">
            <wp:simplePos x="0" y="0"/>
            <wp:positionH relativeFrom="margin">
              <wp:posOffset>3780155</wp:posOffset>
            </wp:positionH>
            <wp:positionV relativeFrom="margin">
              <wp:posOffset>4432935</wp:posOffset>
            </wp:positionV>
            <wp:extent cx="2033905" cy="948690"/>
            <wp:effectExtent l="19050" t="0" r="4445" b="0"/>
            <wp:wrapSquare wrapText="bothSides"/>
            <wp:docPr id="12" name="Picture 12"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15" cstate="print"/>
                    <a:srcRect l="11853" t="18263" r="41948" b="40719"/>
                    <a:stretch>
                      <a:fillRect/>
                    </a:stretch>
                  </pic:blipFill>
                  <pic:spPr>
                    <a:xfrm>
                      <a:off x="0" y="0"/>
                      <a:ext cx="2033905" cy="948690"/>
                    </a:xfrm>
                    <a:prstGeom prst="rect">
                      <a:avLst/>
                    </a:prstGeom>
                  </pic:spPr>
                </pic:pic>
              </a:graphicData>
            </a:graphic>
          </wp:anchor>
        </w:drawing>
      </w:r>
      <w:r w:rsidR="00B77383" w:rsidRPr="002A605B">
        <w:t>Choose one of the record templates from the list by double-clicking on the template’s name.</w:t>
      </w:r>
      <w:r w:rsidR="000F5040" w:rsidRPr="000F5040">
        <w:rPr>
          <w:rFonts w:eastAsia="Times New Roman" w:cs="Arial"/>
          <w:noProof/>
          <w:color w:val="000000"/>
        </w:rPr>
        <w:t xml:space="preserve"> </w:t>
      </w:r>
    </w:p>
    <w:p w:rsidR="00B77383" w:rsidRPr="00AC0B7B" w:rsidRDefault="001172EA" w:rsidP="00E47B8D">
      <w:pPr>
        <w:pStyle w:val="ListParagraph"/>
        <w:numPr>
          <w:ilvl w:val="0"/>
          <w:numId w:val="31"/>
        </w:numPr>
        <w:spacing w:after="0" w:line="360" w:lineRule="auto"/>
        <w:rPr>
          <w:rFonts w:eastAsia="Times New Roman" w:cs="Arial"/>
          <w:color w:val="000000"/>
        </w:rPr>
      </w:pPr>
      <w:r>
        <w:rPr>
          <w:rFonts w:eastAsia="Times New Roman" w:cs="Arial"/>
          <w:noProof/>
          <w:color w:val="000000"/>
        </w:rPr>
        <w:pict>
          <v:shape id="_x0000_s1089" type="#_x0000_t32" style="position:absolute;left:0;text-align:left;margin-left:236.6pt;margin-top:29.15pt;width:64.7pt;height:0;z-index:251697152" o:connectortype="straight" strokecolor="#e36c0a [2409]" strokeweight="1.5pt">
            <v:stroke endarrow="block"/>
          </v:shape>
        </w:pict>
      </w:r>
      <w:r w:rsidR="0010032E">
        <w:rPr>
          <w:rFonts w:eastAsia="Times New Roman" w:cs="Arial"/>
          <w:color w:val="000000"/>
        </w:rPr>
        <w:t>Sierra</w:t>
      </w:r>
      <w:r w:rsidR="00B77383" w:rsidRPr="002A605B">
        <w:rPr>
          <w:rFonts w:eastAsia="Times New Roman" w:cs="Arial"/>
          <w:color w:val="000000"/>
        </w:rPr>
        <w:t xml:space="preserve"> offers a "wizard" (a series of dialogs) to prompt you for your patron’s information. For example:</w:t>
      </w:r>
    </w:p>
    <w:p w:rsidR="00D50EDD" w:rsidRDefault="00D50EDD" w:rsidP="00743714">
      <w:pPr>
        <w:pStyle w:val="MINP"/>
      </w:pPr>
      <w:r w:rsidRPr="00D50EDD">
        <w:rPr>
          <w:b/>
        </w:rPr>
        <w:t>Tip</w:t>
      </w:r>
      <w:r w:rsidRPr="00D50EDD">
        <w:t xml:space="preserve"> – to enter the expiration date, type either </w:t>
      </w:r>
      <w:r w:rsidR="00096630">
        <w:t>‘</w:t>
      </w:r>
      <w:r w:rsidRPr="00096630">
        <w:rPr>
          <w:b/>
          <w:i/>
        </w:rPr>
        <w:t>t</w:t>
      </w:r>
      <w:r w:rsidR="00096630">
        <w:t>’</w:t>
      </w:r>
      <w:r w:rsidRPr="00D50EDD">
        <w:t xml:space="preserve"> or </w:t>
      </w:r>
      <w:r w:rsidR="00096630">
        <w:t>‘</w:t>
      </w:r>
      <w:r w:rsidRPr="00096630">
        <w:rPr>
          <w:b/>
          <w:i/>
        </w:rPr>
        <w:t>c</w:t>
      </w:r>
      <w:r w:rsidR="00096630">
        <w:t>’</w:t>
      </w:r>
      <w:r w:rsidRPr="00D50EDD">
        <w:t xml:space="preserve"> in the box. Typing </w:t>
      </w:r>
      <w:r w:rsidR="00096630">
        <w:t>‘</w:t>
      </w:r>
      <w:r w:rsidRPr="00096630">
        <w:rPr>
          <w:b/>
          <w:i/>
        </w:rPr>
        <w:t>t</w:t>
      </w:r>
      <w:r w:rsidR="00096630">
        <w:t>’</w:t>
      </w:r>
      <w:r w:rsidRPr="00D50EDD">
        <w:t xml:space="preserve"> enters today’s date, and you can change the year. Typing </w:t>
      </w:r>
      <w:r w:rsidR="00096630">
        <w:t>‘</w:t>
      </w:r>
      <w:r w:rsidRPr="00096630">
        <w:rPr>
          <w:b/>
          <w:i/>
        </w:rPr>
        <w:t>c</w:t>
      </w:r>
      <w:r w:rsidR="00096630" w:rsidRPr="00096630">
        <w:t>’</w:t>
      </w:r>
      <w:r w:rsidRPr="00D50EDD">
        <w:t xml:space="preserve"> displays a calendar to choose the expiration date.</w:t>
      </w:r>
    </w:p>
    <w:p w:rsidR="00240676" w:rsidRDefault="00B77383" w:rsidP="00E47B8D">
      <w:pPr>
        <w:pStyle w:val="MINP"/>
        <w:numPr>
          <w:ilvl w:val="0"/>
          <w:numId w:val="31"/>
        </w:numPr>
      </w:pPr>
      <w:r w:rsidRPr="002A605B">
        <w:t>Select </w:t>
      </w:r>
      <w:r w:rsidRPr="003130F1">
        <w:rPr>
          <w:b/>
          <w:bCs/>
          <w:i/>
        </w:rPr>
        <w:t>Next</w:t>
      </w:r>
      <w:r w:rsidRPr="002A605B">
        <w:t> to proceed to the next field in the wizard. Once you have responded to all of the wizard's prompts, you have the opportunity to edit the record you just created.</w:t>
      </w:r>
    </w:p>
    <w:p w:rsidR="00240676" w:rsidRDefault="00B77383" w:rsidP="00E47B8D">
      <w:pPr>
        <w:numPr>
          <w:ilvl w:val="0"/>
          <w:numId w:val="31"/>
        </w:numPr>
        <w:spacing w:after="0" w:line="360" w:lineRule="auto"/>
        <w:rPr>
          <w:rFonts w:eastAsia="Times New Roman" w:cs="Arial"/>
          <w:color w:val="000000"/>
        </w:rPr>
      </w:pPr>
      <w:r w:rsidRPr="002A605B">
        <w:rPr>
          <w:rFonts w:eastAsia="Times New Roman" w:cs="Arial"/>
          <w:color w:val="000000"/>
        </w:rPr>
        <w:t>Enter record information and then </w:t>
      </w:r>
      <w:r w:rsidRPr="003130F1">
        <w:rPr>
          <w:rFonts w:eastAsia="Times New Roman" w:cs="Arial"/>
          <w:b/>
          <w:bCs/>
          <w:i/>
          <w:color w:val="000000"/>
        </w:rPr>
        <w:t>Save</w:t>
      </w:r>
      <w:r w:rsidR="00D50EDD" w:rsidRPr="003130F1">
        <w:rPr>
          <w:rFonts w:eastAsia="Times New Roman" w:cs="Arial"/>
          <w:b/>
          <w:bCs/>
          <w:i/>
          <w:color w:val="000000"/>
        </w:rPr>
        <w:t>/Close</w:t>
      </w:r>
      <w:r w:rsidRPr="002A605B">
        <w:rPr>
          <w:rFonts w:eastAsia="Times New Roman" w:cs="Arial"/>
          <w:color w:val="000000"/>
        </w:rPr>
        <w:t> your changes.</w:t>
      </w:r>
    </w:p>
    <w:p w:rsidR="00D50EDD" w:rsidRDefault="00D50EDD" w:rsidP="001A7C05">
      <w:pPr>
        <w:pStyle w:val="MINSTH2"/>
      </w:pPr>
      <w:bookmarkStart w:id="38" w:name="_Toc399420998"/>
      <w:bookmarkStart w:id="39" w:name="_Toc399421256"/>
      <w:bookmarkStart w:id="40" w:name="_Toc399424618"/>
      <w:r>
        <w:t>Copying a Patron Record</w:t>
      </w:r>
      <w:bookmarkEnd w:id="38"/>
      <w:bookmarkEnd w:id="39"/>
      <w:bookmarkEnd w:id="40"/>
    </w:p>
    <w:p w:rsidR="00D50EDD" w:rsidRDefault="00D50EDD" w:rsidP="00D50EDD">
      <w:pPr>
        <w:spacing w:after="0" w:line="240" w:lineRule="auto"/>
        <w:rPr>
          <w:rFonts w:eastAsia="Times New Roman" w:cs="Arial"/>
          <w:color w:val="000000"/>
        </w:rPr>
      </w:pPr>
      <w:r>
        <w:rPr>
          <w:rFonts w:eastAsia="Times New Roman" w:cs="Arial"/>
          <w:color w:val="000000"/>
        </w:rPr>
        <w:t>You can create a new patron record by copying an existing record. This may be useful in those situations where you have several family members signing up for cards or for a school classroom.</w:t>
      </w:r>
    </w:p>
    <w:p w:rsidR="00096630" w:rsidRDefault="00096630" w:rsidP="00D50EDD">
      <w:pPr>
        <w:spacing w:after="0" w:line="240" w:lineRule="auto"/>
        <w:rPr>
          <w:rFonts w:eastAsia="Times New Roman" w:cs="Arial"/>
          <w:color w:val="000000"/>
        </w:rPr>
      </w:pPr>
    </w:p>
    <w:p w:rsidR="00D50EDD" w:rsidRPr="00D50EDD" w:rsidRDefault="001A19CE" w:rsidP="00E47B8D">
      <w:pPr>
        <w:pStyle w:val="ListParagraph"/>
        <w:numPr>
          <w:ilvl w:val="0"/>
          <w:numId w:val="41"/>
        </w:numPr>
        <w:spacing w:after="0" w:line="360" w:lineRule="auto"/>
        <w:rPr>
          <w:rFonts w:eastAsia="Times New Roman" w:cs="Arial"/>
          <w:color w:val="000000"/>
        </w:rPr>
      </w:pPr>
      <w:r>
        <w:rPr>
          <w:rFonts w:eastAsia="Times New Roman" w:cs="Arial"/>
          <w:color w:val="000000"/>
        </w:rPr>
        <w:t>Retrieve the</w:t>
      </w:r>
      <w:r w:rsidR="00D50EDD" w:rsidRPr="00D50EDD">
        <w:rPr>
          <w:rFonts w:eastAsia="Times New Roman" w:cs="Arial"/>
          <w:color w:val="000000"/>
        </w:rPr>
        <w:t xml:space="preserve"> existing patron record</w:t>
      </w:r>
      <w:r>
        <w:rPr>
          <w:rFonts w:eastAsia="Times New Roman" w:cs="Arial"/>
          <w:color w:val="000000"/>
        </w:rPr>
        <w:t xml:space="preserve"> and select the </w:t>
      </w:r>
      <w:r w:rsidRPr="001A19CE">
        <w:rPr>
          <w:rFonts w:eastAsia="Times New Roman" w:cs="Arial"/>
          <w:b/>
          <w:i/>
          <w:color w:val="000000"/>
        </w:rPr>
        <w:t>Edit</w:t>
      </w:r>
      <w:r>
        <w:rPr>
          <w:rFonts w:eastAsia="Times New Roman" w:cs="Arial"/>
          <w:color w:val="000000"/>
        </w:rPr>
        <w:t xml:space="preserve"> icon</w:t>
      </w:r>
      <w:r w:rsidR="00D50EDD" w:rsidRPr="00D50EDD">
        <w:rPr>
          <w:rFonts w:eastAsia="Times New Roman" w:cs="Arial"/>
          <w:color w:val="000000"/>
        </w:rPr>
        <w:t>.</w:t>
      </w:r>
    </w:p>
    <w:p w:rsidR="00D50EDD" w:rsidRPr="00D50EDD" w:rsidRDefault="00D50EDD" w:rsidP="00E47B8D">
      <w:pPr>
        <w:pStyle w:val="ListParagraph"/>
        <w:numPr>
          <w:ilvl w:val="0"/>
          <w:numId w:val="41"/>
        </w:numPr>
        <w:spacing w:after="0" w:line="360" w:lineRule="auto"/>
        <w:rPr>
          <w:rFonts w:eastAsia="Times New Roman" w:cs="Arial"/>
          <w:color w:val="000000"/>
        </w:rPr>
      </w:pPr>
      <w:r w:rsidRPr="00D50EDD">
        <w:rPr>
          <w:rFonts w:eastAsia="Times New Roman" w:cs="Arial"/>
          <w:color w:val="000000"/>
        </w:rPr>
        <w:t xml:space="preserve">Go to the </w:t>
      </w:r>
      <w:r w:rsidRPr="00D50EDD">
        <w:rPr>
          <w:rFonts w:eastAsia="Times New Roman" w:cs="Arial"/>
          <w:b/>
          <w:i/>
          <w:color w:val="000000"/>
        </w:rPr>
        <w:t>File</w:t>
      </w:r>
      <w:r w:rsidRPr="00D50EDD">
        <w:rPr>
          <w:rFonts w:eastAsia="Times New Roman" w:cs="Arial"/>
          <w:color w:val="000000"/>
        </w:rPr>
        <w:t xml:space="preserve"> menu and select </w:t>
      </w:r>
      <w:r w:rsidRPr="00D50EDD">
        <w:rPr>
          <w:rFonts w:eastAsia="Times New Roman" w:cs="Arial"/>
          <w:b/>
          <w:i/>
          <w:color w:val="000000"/>
        </w:rPr>
        <w:t>Edit&gt;Copy</w:t>
      </w:r>
      <w:r w:rsidRPr="00D50EDD">
        <w:rPr>
          <w:rFonts w:eastAsia="Times New Roman" w:cs="Arial"/>
          <w:color w:val="000000"/>
        </w:rPr>
        <w:t xml:space="preserve"> </w:t>
      </w:r>
      <w:r w:rsidRPr="00D50EDD">
        <w:rPr>
          <w:rFonts w:eastAsia="Times New Roman" w:cs="Arial"/>
          <w:b/>
          <w:i/>
          <w:color w:val="000000"/>
        </w:rPr>
        <w:t>Record</w:t>
      </w:r>
      <w:r w:rsidRPr="00D50EDD">
        <w:rPr>
          <w:rFonts w:eastAsia="Times New Roman" w:cs="Arial"/>
          <w:color w:val="000000"/>
        </w:rPr>
        <w:t>.</w:t>
      </w:r>
    </w:p>
    <w:p w:rsidR="00D50EDD" w:rsidRPr="00D50EDD" w:rsidRDefault="00D50EDD" w:rsidP="00E47B8D">
      <w:pPr>
        <w:pStyle w:val="ListParagraph"/>
        <w:numPr>
          <w:ilvl w:val="0"/>
          <w:numId w:val="41"/>
        </w:numPr>
        <w:spacing w:after="0" w:line="360" w:lineRule="auto"/>
        <w:rPr>
          <w:rFonts w:eastAsia="Times New Roman" w:cs="Arial"/>
          <w:color w:val="000000"/>
        </w:rPr>
      </w:pPr>
      <w:r w:rsidRPr="00D50EDD">
        <w:rPr>
          <w:rFonts w:eastAsia="Times New Roman" w:cs="Arial"/>
          <w:color w:val="000000"/>
        </w:rPr>
        <w:t>Edit the new record to reflect the new patron.</w:t>
      </w:r>
    </w:p>
    <w:p w:rsidR="00D50EDD" w:rsidRDefault="00D50EDD" w:rsidP="00E47B8D">
      <w:pPr>
        <w:pStyle w:val="ListParagraph"/>
        <w:numPr>
          <w:ilvl w:val="0"/>
          <w:numId w:val="41"/>
        </w:numPr>
        <w:spacing w:after="0" w:line="360" w:lineRule="auto"/>
        <w:rPr>
          <w:rFonts w:eastAsia="Times New Roman" w:cs="Arial"/>
          <w:color w:val="000000"/>
        </w:rPr>
      </w:pPr>
      <w:r w:rsidRPr="00D50EDD">
        <w:rPr>
          <w:rFonts w:eastAsia="Times New Roman" w:cs="Arial"/>
          <w:color w:val="000000"/>
        </w:rPr>
        <w:lastRenderedPageBreak/>
        <w:t xml:space="preserve">Click on the </w:t>
      </w:r>
      <w:r w:rsidRPr="00D50EDD">
        <w:rPr>
          <w:rFonts w:eastAsia="Times New Roman" w:cs="Arial"/>
          <w:b/>
          <w:i/>
          <w:color w:val="000000"/>
        </w:rPr>
        <w:t>Save/Close</w:t>
      </w:r>
      <w:r w:rsidRPr="00D50EDD">
        <w:rPr>
          <w:rFonts w:eastAsia="Times New Roman" w:cs="Arial"/>
          <w:color w:val="000000"/>
        </w:rPr>
        <w:t xml:space="preserve"> icon to save the changes.</w:t>
      </w:r>
    </w:p>
    <w:p w:rsidR="00B77383" w:rsidRPr="002A605B" w:rsidRDefault="00B77383" w:rsidP="001A7C05">
      <w:pPr>
        <w:pStyle w:val="MINSTH2"/>
      </w:pPr>
      <w:bookmarkStart w:id="41" w:name="_Toc399420999"/>
      <w:bookmarkStart w:id="42" w:name="_Toc399421257"/>
      <w:bookmarkStart w:id="43" w:name="_Toc399424619"/>
      <w:r w:rsidRPr="002A605B">
        <w:t>Editing Patron Records</w:t>
      </w:r>
      <w:bookmarkEnd w:id="41"/>
      <w:bookmarkEnd w:id="42"/>
      <w:bookmarkEnd w:id="43"/>
    </w:p>
    <w:p w:rsidR="002350E5" w:rsidRDefault="002350E5" w:rsidP="00E47B8D">
      <w:pPr>
        <w:pStyle w:val="MINP"/>
        <w:numPr>
          <w:ilvl w:val="0"/>
          <w:numId w:val="46"/>
        </w:numPr>
      </w:pPr>
      <w:r>
        <w:t>There are a few ways to add or edit a variable-length field:</w:t>
      </w:r>
    </w:p>
    <w:p w:rsidR="002350E5" w:rsidRPr="002350E5" w:rsidRDefault="002350E5" w:rsidP="00E47B8D">
      <w:pPr>
        <w:pStyle w:val="ListParagraph"/>
        <w:numPr>
          <w:ilvl w:val="0"/>
          <w:numId w:val="47"/>
        </w:numPr>
        <w:spacing w:after="0" w:line="360" w:lineRule="auto"/>
        <w:rPr>
          <w:rFonts w:eastAsia="Times New Roman" w:cs="Arial"/>
          <w:bCs/>
          <w:kern w:val="36"/>
        </w:rPr>
      </w:pPr>
      <w:r w:rsidRPr="002350E5">
        <w:rPr>
          <w:rFonts w:eastAsia="Times New Roman" w:cs="Arial"/>
          <w:bCs/>
          <w:kern w:val="36"/>
        </w:rPr>
        <w:t xml:space="preserve">Choose the </w:t>
      </w:r>
      <w:r w:rsidRPr="002350E5">
        <w:rPr>
          <w:rFonts w:eastAsia="Times New Roman" w:cs="Arial"/>
          <w:b/>
          <w:bCs/>
          <w:i/>
          <w:kern w:val="36"/>
        </w:rPr>
        <w:t>Insert</w:t>
      </w:r>
      <w:r w:rsidRPr="002350E5">
        <w:rPr>
          <w:rFonts w:eastAsia="Times New Roman" w:cs="Arial"/>
          <w:bCs/>
          <w:kern w:val="36"/>
        </w:rPr>
        <w:t xml:space="preserve"> icon and select a field from the drop down menu to insert.</w:t>
      </w:r>
      <w:r w:rsidR="007C1129">
        <w:rPr>
          <w:rFonts w:eastAsia="Times New Roman" w:cs="Arial"/>
          <w:bCs/>
          <w:kern w:val="36"/>
        </w:rPr>
        <w:t xml:space="preserve"> --OR--</w:t>
      </w:r>
    </w:p>
    <w:p w:rsidR="002350E5" w:rsidRPr="002350E5" w:rsidRDefault="002350E5" w:rsidP="00E47B8D">
      <w:pPr>
        <w:pStyle w:val="ListParagraph"/>
        <w:numPr>
          <w:ilvl w:val="0"/>
          <w:numId w:val="47"/>
        </w:numPr>
        <w:spacing w:after="0" w:line="360" w:lineRule="auto"/>
        <w:rPr>
          <w:rFonts w:eastAsia="Times New Roman" w:cs="Arial"/>
          <w:bCs/>
          <w:kern w:val="36"/>
        </w:rPr>
      </w:pPr>
      <w:r w:rsidRPr="002350E5">
        <w:rPr>
          <w:rFonts w:eastAsia="Times New Roman" w:cs="Arial"/>
          <w:bCs/>
          <w:kern w:val="36"/>
        </w:rPr>
        <w:t xml:space="preserve">Double click in one of the table cells to edit. </w:t>
      </w:r>
      <w:r w:rsidR="007C1129">
        <w:rPr>
          <w:rFonts w:eastAsia="Times New Roman" w:cs="Arial"/>
          <w:bCs/>
          <w:kern w:val="36"/>
        </w:rPr>
        <w:t>--OR--</w:t>
      </w:r>
    </w:p>
    <w:p w:rsidR="00B670CD" w:rsidRDefault="00B670CD" w:rsidP="00E47B8D">
      <w:pPr>
        <w:pStyle w:val="MINP"/>
        <w:numPr>
          <w:ilvl w:val="0"/>
          <w:numId w:val="47"/>
        </w:numPr>
        <w:rPr>
          <w:kern w:val="36"/>
        </w:rPr>
      </w:pPr>
      <w:r w:rsidRPr="002350E5">
        <w:rPr>
          <w:kern w:val="36"/>
        </w:rPr>
        <w:t xml:space="preserve">Place your cursor at the end of a field, hit the </w:t>
      </w:r>
      <w:r w:rsidRPr="002350E5">
        <w:rPr>
          <w:b/>
          <w:i/>
          <w:kern w:val="36"/>
        </w:rPr>
        <w:t>Enter</w:t>
      </w:r>
      <w:r w:rsidRPr="002350E5">
        <w:rPr>
          <w:kern w:val="36"/>
        </w:rPr>
        <w:t xml:space="preserve"> key, type the non-marc field code and enter content.</w:t>
      </w:r>
      <w:r w:rsidR="007C1129" w:rsidRPr="007C1129">
        <w:rPr>
          <w:kern w:val="36"/>
        </w:rPr>
        <w:t xml:space="preserve"> </w:t>
      </w:r>
      <w:r w:rsidR="007C1129">
        <w:rPr>
          <w:kern w:val="36"/>
        </w:rPr>
        <w:t>--OR--</w:t>
      </w:r>
    </w:p>
    <w:p w:rsidR="00B670CD" w:rsidRPr="002350E5" w:rsidRDefault="00B670CD" w:rsidP="00E47B8D">
      <w:pPr>
        <w:pStyle w:val="ListParagraph"/>
        <w:numPr>
          <w:ilvl w:val="0"/>
          <w:numId w:val="47"/>
        </w:numPr>
        <w:spacing w:after="0" w:line="360" w:lineRule="auto"/>
        <w:rPr>
          <w:rFonts w:eastAsia="Times New Roman" w:cs="Arial"/>
          <w:bCs/>
          <w:kern w:val="36"/>
        </w:rPr>
      </w:pPr>
      <w:r w:rsidRPr="002350E5">
        <w:rPr>
          <w:rFonts w:eastAsia="Times New Roman" w:cs="Arial"/>
          <w:bCs/>
          <w:kern w:val="36"/>
        </w:rPr>
        <w:t>Place your cursor in one of the below fields and edit the content.</w:t>
      </w:r>
    </w:p>
    <w:p w:rsidR="002350E5" w:rsidRPr="002350E5" w:rsidRDefault="002350E5" w:rsidP="002350E5">
      <w:pPr>
        <w:pStyle w:val="MINP"/>
        <w:ind w:left="720"/>
        <w:rPr>
          <w:i/>
          <w:u w:val="single"/>
        </w:rPr>
      </w:pPr>
      <w:r w:rsidRPr="002350E5">
        <w:rPr>
          <w:i/>
          <w:u w:val="single"/>
        </w:rPr>
        <w:t>List of variable fields and their codes:</w:t>
      </w:r>
    </w:p>
    <w:p w:rsidR="002350E5" w:rsidRDefault="002350E5" w:rsidP="002350E5">
      <w:pPr>
        <w:pStyle w:val="MINP"/>
        <w:ind w:left="720"/>
        <w:sectPr w:rsidR="002350E5" w:rsidSect="009B53CA">
          <w:type w:val="continuous"/>
          <w:pgSz w:w="12240" w:h="15840"/>
          <w:pgMar w:top="1440" w:right="1440" w:bottom="1440" w:left="1440" w:header="720" w:footer="144" w:gutter="0"/>
          <w:cols w:space="720"/>
          <w:titlePg/>
          <w:docGrid w:linePitch="360"/>
        </w:sectPr>
      </w:pPr>
    </w:p>
    <w:p w:rsidR="00332421" w:rsidRDefault="00332421" w:rsidP="002350E5">
      <w:pPr>
        <w:pStyle w:val="MINP"/>
        <w:ind w:left="720"/>
      </w:pPr>
      <w:r>
        <w:lastRenderedPageBreak/>
        <w:t>y -  marc</w:t>
      </w:r>
    </w:p>
    <w:p w:rsidR="002350E5" w:rsidRPr="00E70EB4" w:rsidRDefault="002350E5" w:rsidP="002350E5">
      <w:pPr>
        <w:pStyle w:val="MINP"/>
        <w:ind w:left="720"/>
      </w:pPr>
      <w:r w:rsidRPr="00310C27">
        <w:t>n</w:t>
      </w:r>
      <w:r>
        <w:rPr>
          <w:rStyle w:val="SierraS-HChar"/>
        </w:rPr>
        <w:t xml:space="preserve"> </w:t>
      </w:r>
      <w:r w:rsidRPr="00E70EB4">
        <w:t>-</w:t>
      </w:r>
      <w:r>
        <w:t xml:space="preserve"> </w:t>
      </w:r>
      <w:r w:rsidR="00332421">
        <w:t xml:space="preserve">patron </w:t>
      </w:r>
      <w:r w:rsidRPr="00E70EB4">
        <w:t>name</w:t>
      </w:r>
    </w:p>
    <w:p w:rsidR="002350E5" w:rsidRDefault="002350E5" w:rsidP="002350E5">
      <w:pPr>
        <w:pStyle w:val="MINP"/>
        <w:ind w:left="720"/>
      </w:pPr>
      <w:r w:rsidRPr="00310C27">
        <w:t>a</w:t>
      </w:r>
      <w:r w:rsidRPr="00E70EB4">
        <w:rPr>
          <w:rStyle w:val="SierraS-HChar"/>
        </w:rPr>
        <w:t xml:space="preserve"> </w:t>
      </w:r>
      <w:r w:rsidRPr="00E70EB4">
        <w:t>-</w:t>
      </w:r>
      <w:r>
        <w:t xml:space="preserve"> address</w:t>
      </w:r>
    </w:p>
    <w:p w:rsidR="002350E5" w:rsidRDefault="002350E5" w:rsidP="002350E5">
      <w:pPr>
        <w:pStyle w:val="MINP"/>
        <w:ind w:left="720"/>
      </w:pPr>
      <w:r w:rsidRPr="00310C27">
        <w:t>h</w:t>
      </w:r>
      <w:r w:rsidRPr="00E70EB4">
        <w:rPr>
          <w:rStyle w:val="SierraS-HChar"/>
        </w:rPr>
        <w:t xml:space="preserve"> </w:t>
      </w:r>
      <w:r w:rsidR="00332421">
        <w:t>- address</w:t>
      </w:r>
      <w:r>
        <w:t>2</w:t>
      </w:r>
    </w:p>
    <w:p w:rsidR="00332421" w:rsidRDefault="00332421" w:rsidP="002350E5">
      <w:pPr>
        <w:pStyle w:val="MINP"/>
        <w:ind w:left="720"/>
      </w:pPr>
      <w:r>
        <w:t>q-  address3</w:t>
      </w:r>
    </w:p>
    <w:p w:rsidR="002350E5" w:rsidRDefault="002350E5" w:rsidP="002350E5">
      <w:pPr>
        <w:pStyle w:val="MINP"/>
        <w:ind w:left="720"/>
      </w:pPr>
      <w:r w:rsidRPr="00310C27">
        <w:t>t</w:t>
      </w:r>
      <w:r w:rsidRPr="00E70EB4">
        <w:rPr>
          <w:rStyle w:val="SierraS-HChar"/>
        </w:rPr>
        <w:t xml:space="preserve"> </w:t>
      </w:r>
      <w:r>
        <w:t>- telephone</w:t>
      </w:r>
    </w:p>
    <w:p w:rsidR="002350E5" w:rsidRDefault="002350E5" w:rsidP="002350E5">
      <w:pPr>
        <w:pStyle w:val="MINP"/>
        <w:ind w:left="720"/>
      </w:pPr>
      <w:r w:rsidRPr="00310C27">
        <w:t>p</w:t>
      </w:r>
      <w:r>
        <w:rPr>
          <w:rStyle w:val="SierraS-HChar"/>
        </w:rPr>
        <w:t xml:space="preserve"> </w:t>
      </w:r>
      <w:r w:rsidRPr="00E70EB4">
        <w:t>-</w:t>
      </w:r>
      <w:r>
        <w:t xml:space="preserve"> telephone 2</w:t>
      </w:r>
    </w:p>
    <w:p w:rsidR="00332421" w:rsidRDefault="00332421" w:rsidP="002350E5">
      <w:pPr>
        <w:pStyle w:val="MINP"/>
        <w:ind w:left="720"/>
      </w:pPr>
      <w:r>
        <w:t>z - email address</w:t>
      </w:r>
    </w:p>
    <w:p w:rsidR="00332421" w:rsidRDefault="00332421" w:rsidP="002350E5">
      <w:pPr>
        <w:pStyle w:val="MINP"/>
        <w:ind w:left="720"/>
      </w:pPr>
      <w:r>
        <w:lastRenderedPageBreak/>
        <w:t>e - employee status</w:t>
      </w:r>
    </w:p>
    <w:p w:rsidR="002350E5" w:rsidRDefault="00332421" w:rsidP="002350E5">
      <w:pPr>
        <w:pStyle w:val="MINP"/>
        <w:ind w:left="720"/>
      </w:pPr>
      <w:r>
        <w:t>c - college/affiliation</w:t>
      </w:r>
    </w:p>
    <w:p w:rsidR="00332421" w:rsidRDefault="00332421" w:rsidP="002350E5">
      <w:pPr>
        <w:pStyle w:val="MINP"/>
        <w:ind w:left="720"/>
      </w:pPr>
      <w:r>
        <w:t>d - department</w:t>
      </w:r>
    </w:p>
    <w:p w:rsidR="00332421" w:rsidRDefault="00332421" w:rsidP="002350E5">
      <w:pPr>
        <w:pStyle w:val="MINP"/>
        <w:ind w:left="720"/>
      </w:pPr>
      <w:r>
        <w:t xml:space="preserve">j - major </w:t>
      </w:r>
    </w:p>
    <w:p w:rsidR="00332421" w:rsidRDefault="002350E5" w:rsidP="002350E5">
      <w:pPr>
        <w:pStyle w:val="MINP"/>
        <w:ind w:left="720"/>
      </w:pPr>
      <w:r w:rsidRPr="00310C27">
        <w:t>u</w:t>
      </w:r>
      <w:r w:rsidRPr="00E70EB4">
        <w:rPr>
          <w:rStyle w:val="SierraS-HChar"/>
        </w:rPr>
        <w:t xml:space="preserve"> </w:t>
      </w:r>
      <w:r>
        <w:t xml:space="preserve">- </w:t>
      </w:r>
      <w:r w:rsidR="00332421">
        <w:t>alternate ID</w:t>
      </w:r>
    </w:p>
    <w:p w:rsidR="00332421" w:rsidRDefault="00332421" w:rsidP="002350E5">
      <w:pPr>
        <w:pStyle w:val="MINP"/>
        <w:ind w:left="720"/>
      </w:pPr>
      <w:r>
        <w:t>s - update status</w:t>
      </w:r>
    </w:p>
    <w:p w:rsidR="00332421" w:rsidRDefault="00332421" w:rsidP="002350E5">
      <w:pPr>
        <w:pStyle w:val="MINP"/>
        <w:ind w:left="720"/>
      </w:pPr>
      <w:r>
        <w:t>v - extract date</w:t>
      </w:r>
    </w:p>
    <w:p w:rsidR="00332421" w:rsidRDefault="00332421" w:rsidP="002350E5">
      <w:pPr>
        <w:pStyle w:val="MINP"/>
        <w:ind w:left="720"/>
      </w:pPr>
      <w:r>
        <w:t>l - campus location</w:t>
      </w:r>
    </w:p>
    <w:p w:rsidR="00332421" w:rsidRDefault="00332421" w:rsidP="002350E5">
      <w:pPr>
        <w:pStyle w:val="MINP"/>
        <w:ind w:left="720"/>
      </w:pPr>
      <w:r>
        <w:lastRenderedPageBreak/>
        <w:t>r - peoplesoft</w:t>
      </w:r>
    </w:p>
    <w:p w:rsidR="00332421" w:rsidRDefault="00332421" w:rsidP="00332421">
      <w:pPr>
        <w:pStyle w:val="MINP"/>
        <w:ind w:left="720"/>
      </w:pPr>
      <w:r w:rsidRPr="00310C27">
        <w:t>x</w:t>
      </w:r>
      <w:r w:rsidRPr="00E70EB4">
        <w:rPr>
          <w:rStyle w:val="SierraS-HChar"/>
        </w:rPr>
        <w:t xml:space="preserve"> </w:t>
      </w:r>
      <w:r>
        <w:t xml:space="preserve">- note </w:t>
      </w:r>
    </w:p>
    <w:p w:rsidR="00332421" w:rsidRDefault="00332421" w:rsidP="00332421">
      <w:pPr>
        <w:pStyle w:val="MINP"/>
        <w:ind w:left="720"/>
      </w:pPr>
      <w:r w:rsidRPr="00310C27">
        <w:t>b</w:t>
      </w:r>
      <w:r w:rsidRPr="00E70EB4">
        <w:rPr>
          <w:rStyle w:val="SierraS-HChar"/>
        </w:rPr>
        <w:t xml:space="preserve"> </w:t>
      </w:r>
      <w:r>
        <w:t>- patron barcode</w:t>
      </w:r>
    </w:p>
    <w:p w:rsidR="002350E5" w:rsidRDefault="00332421" w:rsidP="002350E5">
      <w:pPr>
        <w:pStyle w:val="MINP"/>
        <w:ind w:left="720"/>
      </w:pPr>
      <w:r>
        <w:t>i</w:t>
      </w:r>
      <w:r w:rsidR="002350E5">
        <w:t xml:space="preserve"> </w:t>
      </w:r>
      <w:r>
        <w:t>- patron image</w:t>
      </w:r>
    </w:p>
    <w:p w:rsidR="002350E5" w:rsidRDefault="002350E5" w:rsidP="002350E5">
      <w:pPr>
        <w:pStyle w:val="MINP"/>
        <w:ind w:left="720"/>
      </w:pPr>
      <w:r w:rsidRPr="00310C27">
        <w:t>m</w:t>
      </w:r>
      <w:r w:rsidRPr="00E70EB4">
        <w:rPr>
          <w:rStyle w:val="SierraS-HChar"/>
        </w:rPr>
        <w:t xml:space="preserve"> </w:t>
      </w:r>
      <w:r>
        <w:t>- message (displays as pop up dialog box for circulation staff)</w:t>
      </w:r>
    </w:p>
    <w:p w:rsidR="002350E5" w:rsidRDefault="002350E5" w:rsidP="002350E5">
      <w:pPr>
        <w:pStyle w:val="MINP"/>
        <w:ind w:left="720"/>
        <w:sectPr w:rsidR="002350E5" w:rsidSect="00621B28">
          <w:type w:val="continuous"/>
          <w:pgSz w:w="12240" w:h="15840"/>
          <w:pgMar w:top="1440" w:right="1440" w:bottom="1440" w:left="1440" w:header="720" w:footer="720" w:gutter="0"/>
          <w:cols w:num="3" w:space="720"/>
          <w:titlePg/>
          <w:docGrid w:linePitch="360"/>
        </w:sectPr>
      </w:pPr>
    </w:p>
    <w:p w:rsidR="00621B28" w:rsidRDefault="00621B28" w:rsidP="00B670CD">
      <w:pPr>
        <w:pStyle w:val="MINP"/>
        <w:ind w:left="360"/>
        <w:jc w:val="center"/>
      </w:pPr>
    </w:p>
    <w:p w:rsidR="00B670CD" w:rsidRDefault="00B670CD" w:rsidP="00B670CD">
      <w:pPr>
        <w:pStyle w:val="MINP"/>
        <w:ind w:left="360"/>
        <w:jc w:val="center"/>
      </w:pPr>
      <w:r>
        <w:drawing>
          <wp:inline distT="0" distB="0" distL="0" distR="0">
            <wp:extent cx="3838247" cy="3011957"/>
            <wp:effectExtent l="19050" t="0" r="0" b="0"/>
            <wp:docPr id="11" name="Picture 10" descr="patron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nrecord.png"/>
                    <pic:cNvPicPr/>
                  </pic:nvPicPr>
                  <pic:blipFill>
                    <a:blip r:embed="rId16" cstate="print"/>
                    <a:stretch>
                      <a:fillRect/>
                    </a:stretch>
                  </pic:blipFill>
                  <pic:spPr>
                    <a:xfrm>
                      <a:off x="0" y="0"/>
                      <a:ext cx="3839282" cy="3012769"/>
                    </a:xfrm>
                    <a:prstGeom prst="rect">
                      <a:avLst/>
                    </a:prstGeom>
                  </pic:spPr>
                </pic:pic>
              </a:graphicData>
            </a:graphic>
          </wp:inline>
        </w:drawing>
      </w:r>
    </w:p>
    <w:p w:rsidR="00581BB4" w:rsidRPr="00712FBA" w:rsidRDefault="002350E5" w:rsidP="00712FBA">
      <w:pPr>
        <w:pStyle w:val="MINP"/>
        <w:numPr>
          <w:ilvl w:val="0"/>
          <w:numId w:val="46"/>
        </w:numPr>
      </w:pPr>
      <w:r>
        <w:t xml:space="preserve">Select the </w:t>
      </w:r>
      <w:r w:rsidRPr="008C34CE">
        <w:rPr>
          <w:b/>
          <w:i/>
        </w:rPr>
        <w:t>Save/Close</w:t>
      </w:r>
      <w:r>
        <w:t xml:space="preserve"> icon.</w:t>
      </w:r>
      <w:r w:rsidR="00581BB4">
        <w:br w:type="page"/>
      </w:r>
    </w:p>
    <w:p w:rsidR="00B77383" w:rsidRPr="002A605B" w:rsidRDefault="00C56EBF" w:rsidP="001A7C05">
      <w:pPr>
        <w:pStyle w:val="MINSTH2"/>
      </w:pPr>
      <w:bookmarkStart w:id="44" w:name="_Toc399421000"/>
      <w:bookmarkStart w:id="45" w:name="_Toc399421258"/>
      <w:bookmarkStart w:id="46" w:name="_Toc399424620"/>
      <w:r>
        <w:rPr>
          <w:noProof/>
        </w:rPr>
        <w:lastRenderedPageBreak/>
        <w:drawing>
          <wp:anchor distT="0" distB="0" distL="114300" distR="114300" simplePos="0" relativeHeight="251682816" behindDoc="0" locked="0" layoutInCell="1" allowOverlap="1">
            <wp:simplePos x="0" y="0"/>
            <wp:positionH relativeFrom="margin">
              <wp:posOffset>4272280</wp:posOffset>
            </wp:positionH>
            <wp:positionV relativeFrom="margin">
              <wp:posOffset>360045</wp:posOffset>
            </wp:positionV>
            <wp:extent cx="1525270" cy="1038860"/>
            <wp:effectExtent l="19050" t="0" r="0" b="0"/>
            <wp:wrapSquare wrapText="bothSides"/>
            <wp:docPr id="14" name="Picture 13" descr="delpat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atrec.png"/>
                    <pic:cNvPicPr/>
                  </pic:nvPicPr>
                  <pic:blipFill>
                    <a:blip r:embed="rId17" cstate="print"/>
                    <a:stretch>
                      <a:fillRect/>
                    </a:stretch>
                  </pic:blipFill>
                  <pic:spPr>
                    <a:xfrm>
                      <a:off x="0" y="0"/>
                      <a:ext cx="1525270" cy="1038860"/>
                    </a:xfrm>
                    <a:prstGeom prst="rect">
                      <a:avLst/>
                    </a:prstGeom>
                  </pic:spPr>
                </pic:pic>
              </a:graphicData>
            </a:graphic>
          </wp:anchor>
        </w:drawing>
      </w:r>
      <w:r w:rsidR="00B77383" w:rsidRPr="002A605B">
        <w:t>Deleting Patron Records</w:t>
      </w:r>
      <w:bookmarkEnd w:id="44"/>
      <w:bookmarkEnd w:id="45"/>
      <w:bookmarkEnd w:id="46"/>
    </w:p>
    <w:p w:rsidR="00240676" w:rsidRDefault="00B77383" w:rsidP="00E47B8D">
      <w:pPr>
        <w:numPr>
          <w:ilvl w:val="0"/>
          <w:numId w:val="32"/>
        </w:numPr>
        <w:spacing w:after="0" w:line="360" w:lineRule="auto"/>
        <w:rPr>
          <w:rFonts w:eastAsia="Times New Roman" w:cs="Arial"/>
          <w:color w:val="000000" w:themeColor="text1"/>
        </w:rPr>
      </w:pPr>
      <w:r w:rsidRPr="002A605B">
        <w:rPr>
          <w:rFonts w:eastAsia="Times New Roman" w:cs="Arial"/>
          <w:color w:val="000000" w:themeColor="text1"/>
        </w:rPr>
        <w:t>Retrieve the Patron record.</w:t>
      </w:r>
    </w:p>
    <w:p w:rsidR="00240676" w:rsidRDefault="00C56EBF" w:rsidP="00E47B8D">
      <w:pPr>
        <w:pStyle w:val="MINP"/>
        <w:numPr>
          <w:ilvl w:val="0"/>
          <w:numId w:val="32"/>
        </w:numPr>
      </w:pPr>
      <w:r>
        <w:rPr>
          <w:rFonts w:eastAsia="Times New Roman" w:cs="Arial"/>
          <w:color w:val="000000" w:themeColor="text1"/>
        </w:rPr>
        <w:pict>
          <v:shape id="_x0000_s1094" type="#_x0000_t32" style="position:absolute;left:0;text-align:left;margin-left:248.2pt;margin-top:18.35pt;width:86.7pt;height:24.5pt;flip:y;z-index:251708416" o:connectortype="straight" strokecolor="#e36c0a [2409]" strokeweight="1.5pt">
            <v:stroke endarrow="block"/>
          </v:shape>
        </w:pict>
      </w:r>
      <w:r w:rsidR="00B77383" w:rsidRPr="002A605B">
        <w:t>Choose the </w:t>
      </w:r>
      <w:r w:rsidR="00B77383" w:rsidRPr="003130F1">
        <w:rPr>
          <w:b/>
          <w:i/>
        </w:rPr>
        <w:t>Edit</w:t>
      </w:r>
      <w:r w:rsidR="00B77383" w:rsidRPr="002A605B">
        <w:t> toolbar icon. If your search retrieves a browse list, select the record in the list and choose the </w:t>
      </w:r>
      <w:r w:rsidR="00B77383" w:rsidRPr="003130F1">
        <w:rPr>
          <w:b/>
          <w:i/>
        </w:rPr>
        <w:t>Edit</w:t>
      </w:r>
      <w:r w:rsidR="00B77383" w:rsidRPr="002A605B">
        <w:t> toolbar icon.</w:t>
      </w:r>
    </w:p>
    <w:p w:rsidR="00240676" w:rsidRDefault="00B77383" w:rsidP="00E47B8D">
      <w:pPr>
        <w:numPr>
          <w:ilvl w:val="0"/>
          <w:numId w:val="32"/>
        </w:numPr>
        <w:spacing w:after="0" w:line="360" w:lineRule="auto"/>
        <w:rPr>
          <w:rFonts w:eastAsia="Times New Roman" w:cs="Arial"/>
          <w:color w:val="000000" w:themeColor="text1"/>
        </w:rPr>
      </w:pPr>
      <w:r w:rsidRPr="002A605B">
        <w:rPr>
          <w:rFonts w:eastAsia="Times New Roman" w:cs="Arial"/>
          <w:color w:val="000000" w:themeColor="text1"/>
        </w:rPr>
        <w:t>Choose </w:t>
      </w:r>
      <w:r w:rsidRPr="003130F1">
        <w:rPr>
          <w:rFonts w:eastAsia="Times New Roman" w:cs="Arial"/>
          <w:b/>
          <w:i/>
          <w:color w:val="000000" w:themeColor="text1"/>
        </w:rPr>
        <w:t>Delete Patron Record</w:t>
      </w:r>
      <w:r w:rsidRPr="002A605B">
        <w:rPr>
          <w:rFonts w:eastAsia="Times New Roman" w:cs="Arial"/>
          <w:color w:val="000000" w:themeColor="text1"/>
        </w:rPr>
        <w:t xml:space="preserve"> from the </w:t>
      </w:r>
      <w:r w:rsidRPr="003130F1">
        <w:rPr>
          <w:rFonts w:eastAsia="Times New Roman" w:cs="Arial"/>
          <w:b/>
          <w:i/>
          <w:color w:val="000000" w:themeColor="text1"/>
        </w:rPr>
        <w:t>File</w:t>
      </w:r>
      <w:r w:rsidRPr="002A605B">
        <w:rPr>
          <w:rFonts w:eastAsia="Times New Roman" w:cs="Arial"/>
          <w:color w:val="000000" w:themeColor="text1"/>
        </w:rPr>
        <w:t xml:space="preserve"> menu. </w:t>
      </w:r>
    </w:p>
    <w:p w:rsidR="00240676" w:rsidRDefault="00B77383" w:rsidP="00E47B8D">
      <w:pPr>
        <w:pStyle w:val="MINP"/>
        <w:numPr>
          <w:ilvl w:val="0"/>
          <w:numId w:val="32"/>
        </w:numPr>
      </w:pPr>
      <w:r w:rsidRPr="002A605B">
        <w:t xml:space="preserve">A dialog box will appear verifying that you want to delete the record. </w:t>
      </w:r>
      <w:r w:rsidR="00C56EBF" w:rsidRPr="002A605B">
        <w:t xml:space="preserve">Select </w:t>
      </w:r>
      <w:r w:rsidR="00C56EBF" w:rsidRPr="003130F1">
        <w:rPr>
          <w:b/>
          <w:i/>
        </w:rPr>
        <w:t>Yes</w:t>
      </w:r>
      <w:r w:rsidR="00C56EBF">
        <w:rPr>
          <w:b/>
          <w:i/>
        </w:rPr>
        <w:t xml:space="preserve"> </w:t>
      </w:r>
      <w:r w:rsidR="00C56EBF">
        <w:t>to delete</w:t>
      </w:r>
      <w:r w:rsidR="00C56EBF" w:rsidRPr="002A605B">
        <w:t xml:space="preserve"> or </w:t>
      </w:r>
      <w:r w:rsidR="00C56EBF" w:rsidRPr="003130F1">
        <w:rPr>
          <w:b/>
          <w:i/>
        </w:rPr>
        <w:t>No</w:t>
      </w:r>
      <w:r w:rsidR="00C56EBF">
        <w:t xml:space="preserve"> to cancel</w:t>
      </w:r>
      <w:r w:rsidR="00C56EBF" w:rsidRPr="002A605B">
        <w:t>.</w:t>
      </w:r>
    </w:p>
    <w:p w:rsidR="00B77383" w:rsidRPr="002A605B" w:rsidRDefault="00B77383" w:rsidP="001A7C05">
      <w:pPr>
        <w:pStyle w:val="MINSTH2"/>
      </w:pPr>
      <w:bookmarkStart w:id="47" w:name="_Toc399421001"/>
      <w:bookmarkStart w:id="48" w:name="_Toc399421259"/>
      <w:bookmarkStart w:id="49" w:name="_Toc399424621"/>
      <w:r w:rsidRPr="002A605B">
        <w:t>Creating Patron Records On-The-Fly</w:t>
      </w:r>
      <w:bookmarkEnd w:id="47"/>
      <w:bookmarkEnd w:id="48"/>
      <w:bookmarkEnd w:id="49"/>
    </w:p>
    <w:p w:rsidR="003130F1" w:rsidRDefault="003130F1" w:rsidP="00E47B8D">
      <w:pPr>
        <w:pStyle w:val="ListParagraph"/>
        <w:numPr>
          <w:ilvl w:val="0"/>
          <w:numId w:val="33"/>
        </w:numPr>
        <w:spacing w:after="0" w:line="360" w:lineRule="auto"/>
      </w:pPr>
      <w:r w:rsidRPr="002A605B">
        <w:t xml:space="preserve">Select the </w:t>
      </w:r>
      <w:r w:rsidRPr="001F57A0">
        <w:rPr>
          <w:b/>
          <w:i/>
        </w:rPr>
        <w:t xml:space="preserve">Check </w:t>
      </w:r>
      <w:proofErr w:type="gramStart"/>
      <w:r w:rsidRPr="001F57A0">
        <w:rPr>
          <w:b/>
          <w:i/>
        </w:rPr>
        <w:t>Out(</w:t>
      </w:r>
      <w:proofErr w:type="gramEnd"/>
      <w:r w:rsidRPr="001F57A0">
        <w:rPr>
          <w:b/>
          <w:i/>
        </w:rPr>
        <w:t>Circulation Desk)</w:t>
      </w:r>
      <w:r>
        <w:t xml:space="preserve"> from the </w:t>
      </w:r>
      <w:r w:rsidRPr="001F57A0">
        <w:rPr>
          <w:b/>
          <w:i/>
        </w:rPr>
        <w:t>Functions</w:t>
      </w:r>
      <w:r>
        <w:t xml:space="preserve"> menu in the upper right of the screen.</w:t>
      </w:r>
    </w:p>
    <w:p w:rsidR="00240676" w:rsidRDefault="00B77383" w:rsidP="00E47B8D">
      <w:pPr>
        <w:pStyle w:val="ListParagraph"/>
        <w:numPr>
          <w:ilvl w:val="0"/>
          <w:numId w:val="33"/>
        </w:numPr>
        <w:spacing w:after="0" w:line="360" w:lineRule="auto"/>
        <w:rPr>
          <w:rFonts w:eastAsia="Times New Roman" w:cs="Arial"/>
          <w:color w:val="000000"/>
        </w:rPr>
      </w:pPr>
      <w:r w:rsidRPr="002A605B">
        <w:rPr>
          <w:rFonts w:eastAsia="Times New Roman" w:cs="Arial"/>
          <w:color w:val="000000"/>
        </w:rPr>
        <w:t xml:space="preserve">Scan a new, unused patron barcode in the </w:t>
      </w:r>
      <w:r w:rsidRPr="002A605B">
        <w:rPr>
          <w:rFonts w:eastAsia="Times New Roman" w:cs="Arial"/>
          <w:b/>
          <w:color w:val="000000"/>
        </w:rPr>
        <w:t>Key or Scan Patron Barcode</w:t>
      </w:r>
      <w:r w:rsidRPr="002A605B">
        <w:rPr>
          <w:rFonts w:eastAsia="Times New Roman" w:cs="Arial"/>
          <w:color w:val="000000"/>
        </w:rPr>
        <w:t xml:space="preserve"> text box. </w:t>
      </w:r>
    </w:p>
    <w:p w:rsidR="00B77383" w:rsidRPr="002A605B" w:rsidRDefault="00B77383" w:rsidP="002350E5">
      <w:pPr>
        <w:pStyle w:val="MINP"/>
      </w:pPr>
      <w:r w:rsidRPr="002A605B">
        <w:rPr>
          <w:b/>
        </w:rPr>
        <w:t>Note:</w:t>
      </w:r>
      <w:r w:rsidRPr="002A605B">
        <w:t xml:space="preserve"> If you have an existing patron record open, </w:t>
      </w:r>
      <w:r w:rsidR="0010032E">
        <w:t>Sierra</w:t>
      </w:r>
      <w:r w:rsidRPr="002A605B">
        <w:t xml:space="preserve"> will attempt to create an item record on-the-fly rather than a patron record. If you accidentally start to create an item record, choose the </w:t>
      </w:r>
      <w:r w:rsidRPr="002A605B">
        <w:rPr>
          <w:b/>
          <w:bCs/>
        </w:rPr>
        <w:t>Close</w:t>
      </w:r>
      <w:r w:rsidRPr="002A605B">
        <w:t> icon to exit</w:t>
      </w:r>
      <w:r w:rsidR="007C1129">
        <w:t>,</w:t>
      </w:r>
      <w:r w:rsidRPr="002A605B">
        <w:t xml:space="preserve"> </w:t>
      </w:r>
      <w:r w:rsidR="007C1129">
        <w:t>t</w:t>
      </w:r>
      <w:r w:rsidRPr="002A605B">
        <w:t>hen close the patron record and re</w:t>
      </w:r>
      <w:r w:rsidR="007C1129">
        <w:t>scan the unused patron barcode.</w:t>
      </w:r>
    </w:p>
    <w:p w:rsidR="00240676" w:rsidRDefault="00B77383" w:rsidP="00E47B8D">
      <w:pPr>
        <w:pStyle w:val="MINP"/>
        <w:numPr>
          <w:ilvl w:val="0"/>
          <w:numId w:val="33"/>
        </w:numPr>
        <w:rPr>
          <w:color w:val="000000"/>
        </w:rPr>
      </w:pPr>
      <w:r w:rsidRPr="002A605B">
        <w:rPr>
          <w:color w:val="000000"/>
        </w:rPr>
        <w:t>S</w:t>
      </w:r>
      <w:r w:rsidRPr="002A605B">
        <w:t xml:space="preserve">elect a patron record template from the </w:t>
      </w:r>
      <w:r w:rsidRPr="002A605B">
        <w:rPr>
          <w:b/>
          <w:bCs/>
        </w:rPr>
        <w:t>Select Template</w:t>
      </w:r>
      <w:r w:rsidR="003130F1">
        <w:t> list or if it automatically jumps to the wizard dialog box prompts</w:t>
      </w:r>
      <w:r w:rsidR="007C1129">
        <w:t>,</w:t>
      </w:r>
      <w:r w:rsidR="003130F1">
        <w:t xml:space="preserve"> begin adding the information.</w:t>
      </w:r>
    </w:p>
    <w:p w:rsidR="00240676" w:rsidRDefault="00B77383" w:rsidP="00E47B8D">
      <w:pPr>
        <w:pStyle w:val="MINP"/>
        <w:numPr>
          <w:ilvl w:val="0"/>
          <w:numId w:val="33"/>
        </w:numPr>
      </w:pPr>
      <w:r w:rsidRPr="002A605B">
        <w:t>Follow the steps described in </w:t>
      </w:r>
      <w:hyperlink w:anchor="creatingpatronrecord" w:history="1">
        <w:r w:rsidRPr="00C56EBF">
          <w:rPr>
            <w:rStyle w:val="Hyperlink"/>
            <w:b/>
          </w:rPr>
          <w:t>Creating a Patron Record</w:t>
        </w:r>
      </w:hyperlink>
      <w:r w:rsidRPr="002A605B">
        <w:t>. When you </w:t>
      </w:r>
      <w:r w:rsidRPr="002A605B">
        <w:rPr>
          <w:b/>
          <w:bCs/>
        </w:rPr>
        <w:t>Save</w:t>
      </w:r>
      <w:r w:rsidRPr="002A605B">
        <w:t> the record, the new patron record appears in the main window.</w:t>
      </w:r>
    </w:p>
    <w:p w:rsidR="00B77383" w:rsidRPr="002A605B" w:rsidRDefault="00B77383" w:rsidP="001453CA">
      <w:pPr>
        <w:spacing w:after="0" w:line="360" w:lineRule="auto"/>
      </w:pPr>
    </w:p>
    <w:p w:rsidR="00B77383" w:rsidRPr="002A605B" w:rsidRDefault="001A19CE" w:rsidP="001453CA">
      <w:pPr>
        <w:spacing w:after="0" w:line="360" w:lineRule="auto"/>
        <w:rPr>
          <w:rFonts w:eastAsia="Times New Roman" w:cs="Arial"/>
          <w:color w:val="000000"/>
        </w:rPr>
      </w:pPr>
      <w:r>
        <w:rPr>
          <w:rFonts w:eastAsia="Times New Roman" w:cs="Arial"/>
          <w:noProof/>
          <w:color w:val="000000"/>
        </w:rPr>
        <w:drawing>
          <wp:inline distT="0" distB="0" distL="0" distR="0">
            <wp:extent cx="4937760" cy="3111038"/>
            <wp:effectExtent l="19050" t="0" r="0" b="0"/>
            <wp:docPr id="20" name="Picture 1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18" cstate="print"/>
                    <a:stretch>
                      <a:fillRect/>
                    </a:stretch>
                  </pic:blipFill>
                  <pic:spPr>
                    <a:xfrm>
                      <a:off x="0" y="0"/>
                      <a:ext cx="4937760" cy="3111038"/>
                    </a:xfrm>
                    <a:prstGeom prst="rect">
                      <a:avLst/>
                    </a:prstGeom>
                  </pic:spPr>
                </pic:pic>
              </a:graphicData>
            </a:graphic>
          </wp:inline>
        </w:drawing>
      </w:r>
    </w:p>
    <w:p w:rsidR="00712FBA" w:rsidRDefault="00712FBA">
      <w:pPr>
        <w:rPr>
          <w:b/>
          <w:kern w:val="36"/>
          <w:sz w:val="32"/>
        </w:rPr>
      </w:pPr>
      <w:r>
        <w:br w:type="page"/>
      </w:r>
    </w:p>
    <w:p w:rsidR="00712FBA" w:rsidRDefault="00C56EBF" w:rsidP="001A7C05">
      <w:pPr>
        <w:pStyle w:val="MINSTH2"/>
      </w:pPr>
      <w:r>
        <w:lastRenderedPageBreak/>
        <w:pict>
          <v:shape id="_x0000_s1095" type="#_x0000_t32" style="position:absolute;margin-left:229.1pt;margin-top:17.9pt;width:41.6pt;height:.05pt;z-index:251709440" o:connectortype="straight" strokecolor="#e36c0a [2409]" strokeweight="1.5pt">
            <v:stroke endarrow="block"/>
          </v:shape>
        </w:pict>
      </w:r>
      <w:r w:rsidR="00D8108E">
        <w:rPr>
          <w:noProof/>
        </w:rPr>
        <w:drawing>
          <wp:anchor distT="0" distB="0" distL="114300" distR="114300" simplePos="0" relativeHeight="251702272" behindDoc="0" locked="0" layoutInCell="1" allowOverlap="1">
            <wp:simplePos x="0" y="0"/>
            <wp:positionH relativeFrom="margin">
              <wp:align>right</wp:align>
            </wp:positionH>
            <wp:positionV relativeFrom="margin">
              <wp:align>top</wp:align>
            </wp:positionV>
            <wp:extent cx="2592070" cy="1315720"/>
            <wp:effectExtent l="19050" t="0" r="0" b="0"/>
            <wp:wrapSquare wrapText="bothSides"/>
            <wp:docPr id="16" name="Picture 15"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19" cstate="print"/>
                    <a:stretch>
                      <a:fillRect/>
                    </a:stretch>
                  </pic:blipFill>
                  <pic:spPr>
                    <a:xfrm>
                      <a:off x="0" y="0"/>
                      <a:ext cx="2592070" cy="1315720"/>
                    </a:xfrm>
                    <a:prstGeom prst="rect">
                      <a:avLst/>
                    </a:prstGeom>
                  </pic:spPr>
                </pic:pic>
              </a:graphicData>
            </a:graphic>
          </wp:anchor>
        </w:drawing>
      </w:r>
      <w:bookmarkStart w:id="50" w:name="_Toc399421002"/>
      <w:bookmarkStart w:id="51" w:name="_Toc399421260"/>
      <w:bookmarkStart w:id="52" w:name="_Toc399424622"/>
      <w:r w:rsidR="00712FBA">
        <w:t>Recent Patron Record</w:t>
      </w:r>
      <w:bookmarkEnd w:id="50"/>
      <w:bookmarkEnd w:id="51"/>
      <w:bookmarkEnd w:id="52"/>
    </w:p>
    <w:p w:rsidR="00712FBA" w:rsidRDefault="00712FBA" w:rsidP="00712FBA">
      <w:pPr>
        <w:pStyle w:val="MINP"/>
        <w:rPr>
          <w:kern w:val="36"/>
        </w:rPr>
      </w:pPr>
      <w:r w:rsidRPr="00712FBA">
        <w:rPr>
          <w:kern w:val="36"/>
        </w:rPr>
        <w:t xml:space="preserve">To access the </w:t>
      </w:r>
      <w:r>
        <w:rPr>
          <w:kern w:val="36"/>
        </w:rPr>
        <w:t>most recently opened patron accounts</w:t>
      </w:r>
      <w:r w:rsidRPr="00712FBA">
        <w:rPr>
          <w:kern w:val="36"/>
        </w:rPr>
        <w:t xml:space="preserve">, go to </w:t>
      </w:r>
      <w:r w:rsidRPr="00F62967">
        <w:rPr>
          <w:b/>
          <w:i/>
          <w:kern w:val="36"/>
        </w:rPr>
        <w:t>File&gt;Recent Patrons</w:t>
      </w:r>
      <w:r>
        <w:rPr>
          <w:kern w:val="36"/>
        </w:rPr>
        <w:t xml:space="preserve"> and then select the patron’s name</w:t>
      </w:r>
      <w:r w:rsidRPr="00712FBA">
        <w:rPr>
          <w:kern w:val="36"/>
        </w:rPr>
        <w:t xml:space="preserve">.  </w:t>
      </w:r>
    </w:p>
    <w:p w:rsidR="00712FBA" w:rsidRDefault="00712FBA" w:rsidP="001A7C05">
      <w:pPr>
        <w:pStyle w:val="MINSTH2"/>
      </w:pPr>
      <w:bookmarkStart w:id="53" w:name="_Toc399421003"/>
      <w:bookmarkStart w:id="54" w:name="_Toc399421261"/>
      <w:bookmarkStart w:id="55" w:name="_Toc399424623"/>
      <w:r>
        <w:t>View Last Patron</w:t>
      </w:r>
      <w:bookmarkEnd w:id="53"/>
      <w:bookmarkEnd w:id="54"/>
      <w:bookmarkEnd w:id="55"/>
    </w:p>
    <w:p w:rsidR="00D8108E" w:rsidRPr="00D8108E" w:rsidRDefault="00F62967" w:rsidP="00D8108E">
      <w:pPr>
        <w:pStyle w:val="MINP"/>
        <w:rPr>
          <w:kern w:val="36"/>
        </w:rPr>
      </w:pPr>
      <w:r>
        <w:rPr>
          <w:kern w:val="36"/>
        </w:rPr>
        <w:drawing>
          <wp:anchor distT="0" distB="0" distL="114300" distR="114300" simplePos="0" relativeHeight="251703296" behindDoc="0" locked="0" layoutInCell="1" allowOverlap="1">
            <wp:simplePos x="0" y="0"/>
            <wp:positionH relativeFrom="margin">
              <wp:posOffset>4537075</wp:posOffset>
            </wp:positionH>
            <wp:positionV relativeFrom="margin">
              <wp:posOffset>1634490</wp:posOffset>
            </wp:positionV>
            <wp:extent cx="1354455" cy="940435"/>
            <wp:effectExtent l="19050" t="0" r="0" b="0"/>
            <wp:wrapSquare wrapText="bothSides"/>
            <wp:docPr id="27" name="Picture 26"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20" cstate="print"/>
                    <a:stretch>
                      <a:fillRect/>
                    </a:stretch>
                  </pic:blipFill>
                  <pic:spPr>
                    <a:xfrm>
                      <a:off x="0" y="0"/>
                      <a:ext cx="1354455" cy="940435"/>
                    </a:xfrm>
                    <a:prstGeom prst="rect">
                      <a:avLst/>
                    </a:prstGeom>
                  </pic:spPr>
                </pic:pic>
              </a:graphicData>
            </a:graphic>
          </wp:anchor>
        </w:drawing>
      </w:r>
      <w:r w:rsidR="00D8108E">
        <w:rPr>
          <w:kern w:val="36"/>
        </w:rPr>
        <w:t>To</w:t>
      </w:r>
      <w:r w:rsidR="00D8108E" w:rsidRPr="00D8108E">
        <w:rPr>
          <w:kern w:val="36"/>
        </w:rPr>
        <w:t xml:space="preserve"> determine the last patron that had an item checked </w:t>
      </w:r>
      <w:r w:rsidR="00D8108E">
        <w:rPr>
          <w:kern w:val="36"/>
        </w:rPr>
        <w:t>out, you can open the item record and view the last patron</w:t>
      </w:r>
      <w:r w:rsidR="00D8108E" w:rsidRPr="00D8108E">
        <w:rPr>
          <w:kern w:val="36"/>
        </w:rPr>
        <w:t xml:space="preserve">. </w:t>
      </w:r>
    </w:p>
    <w:p w:rsidR="00D8108E" w:rsidRPr="00D8108E" w:rsidRDefault="00D8108E" w:rsidP="00D8108E">
      <w:pPr>
        <w:pStyle w:val="MINP"/>
        <w:rPr>
          <w:kern w:val="36"/>
        </w:rPr>
      </w:pPr>
      <w:r w:rsidRPr="00D8108E">
        <w:rPr>
          <w:kern w:val="36"/>
        </w:rPr>
        <w:t>1.</w:t>
      </w:r>
      <w:r w:rsidRPr="00D8108E">
        <w:rPr>
          <w:kern w:val="36"/>
        </w:rPr>
        <w:tab/>
      </w:r>
      <w:r>
        <w:rPr>
          <w:kern w:val="36"/>
        </w:rPr>
        <w:t>Retrieve the item record</w:t>
      </w:r>
      <w:r w:rsidRPr="00D8108E">
        <w:rPr>
          <w:kern w:val="36"/>
        </w:rPr>
        <w:t xml:space="preserve">. </w:t>
      </w:r>
    </w:p>
    <w:p w:rsidR="00D8108E" w:rsidRDefault="00C56EBF" w:rsidP="00D8108E">
      <w:pPr>
        <w:pStyle w:val="MINP"/>
        <w:rPr>
          <w:kern w:val="36"/>
        </w:rPr>
      </w:pPr>
      <w:r>
        <w:rPr>
          <w:kern w:val="36"/>
        </w:rPr>
        <w:pict>
          <v:shape id="_x0000_s1096" type="#_x0000_t32" style="position:absolute;margin-left:279.4pt;margin-top:3.35pt;width:64.7pt;height:0;z-index:251710464" o:connectortype="straight" strokecolor="#e36c0a [2409]" strokeweight="1.5pt">
            <v:stroke endarrow="block"/>
          </v:shape>
        </w:pict>
      </w:r>
      <w:r w:rsidR="00D8108E" w:rsidRPr="00D8108E">
        <w:rPr>
          <w:kern w:val="36"/>
        </w:rPr>
        <w:t>2.</w:t>
      </w:r>
      <w:r w:rsidR="00D8108E" w:rsidRPr="00D8108E">
        <w:rPr>
          <w:kern w:val="36"/>
        </w:rPr>
        <w:tab/>
      </w:r>
      <w:r w:rsidR="00D8108E">
        <w:rPr>
          <w:kern w:val="36"/>
        </w:rPr>
        <w:t xml:space="preserve">Double click on the </w:t>
      </w:r>
      <w:r w:rsidR="00D8108E" w:rsidRPr="00F62967">
        <w:rPr>
          <w:b/>
          <w:i/>
          <w:kern w:val="36"/>
        </w:rPr>
        <w:t>LPATRON</w:t>
      </w:r>
      <w:r w:rsidR="00D8108E">
        <w:rPr>
          <w:kern w:val="36"/>
        </w:rPr>
        <w:t xml:space="preserve"> fixed-field --OR--</w:t>
      </w:r>
    </w:p>
    <w:p w:rsidR="00D8108E" w:rsidRPr="00D8108E" w:rsidRDefault="00D8108E" w:rsidP="006D567E">
      <w:pPr>
        <w:pStyle w:val="MINP"/>
        <w:ind w:left="720"/>
        <w:rPr>
          <w:kern w:val="36"/>
        </w:rPr>
      </w:pPr>
      <w:r>
        <w:rPr>
          <w:kern w:val="36"/>
        </w:rPr>
        <w:t xml:space="preserve">Go to </w:t>
      </w:r>
      <w:r w:rsidRPr="00F62967">
        <w:rPr>
          <w:b/>
          <w:i/>
          <w:kern w:val="36"/>
        </w:rPr>
        <w:t>Edit&gt; Patron View Actions&gt;View last patron to checkout item</w:t>
      </w:r>
    </w:p>
    <w:p w:rsidR="00D8108E" w:rsidRPr="00D8108E" w:rsidRDefault="00F62967" w:rsidP="006D567E">
      <w:pPr>
        <w:pStyle w:val="MINP"/>
        <w:jc w:val="center"/>
        <w:rPr>
          <w:kern w:val="36"/>
        </w:rPr>
      </w:pPr>
      <w:r>
        <w:rPr>
          <w:kern w:val="36"/>
        </w:rPr>
        <w:drawing>
          <wp:inline distT="0" distB="0" distL="0" distR="0">
            <wp:extent cx="3390900" cy="449580"/>
            <wp:effectExtent l="19050" t="0" r="0" b="0"/>
            <wp:docPr id="32" name="Picture 2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21" cstate="print"/>
                    <a:stretch>
                      <a:fillRect/>
                    </a:stretch>
                  </pic:blipFill>
                  <pic:spPr>
                    <a:xfrm>
                      <a:off x="0" y="0"/>
                      <a:ext cx="3390900" cy="449580"/>
                    </a:xfrm>
                    <a:prstGeom prst="rect">
                      <a:avLst/>
                    </a:prstGeom>
                  </pic:spPr>
                </pic:pic>
              </a:graphicData>
            </a:graphic>
          </wp:inline>
        </w:drawing>
      </w:r>
    </w:p>
    <w:p w:rsidR="00712FBA" w:rsidRDefault="00712FBA" w:rsidP="001A7C05">
      <w:pPr>
        <w:pStyle w:val="MINSTH2"/>
      </w:pPr>
      <w:bookmarkStart w:id="56" w:name="_Toc399421004"/>
      <w:bookmarkStart w:id="57" w:name="_Toc399421262"/>
      <w:bookmarkStart w:id="58" w:name="_Toc399424624"/>
      <w:r>
        <w:t>Merging Duplicate Patrons</w:t>
      </w:r>
      <w:bookmarkEnd w:id="56"/>
      <w:bookmarkEnd w:id="57"/>
      <w:bookmarkEnd w:id="58"/>
    </w:p>
    <w:p w:rsidR="006D567E" w:rsidRDefault="006D567E" w:rsidP="006D567E">
      <w:pPr>
        <w:pStyle w:val="MINP"/>
        <w:rPr>
          <w:kern w:val="36"/>
        </w:rPr>
      </w:pPr>
      <w:r>
        <w:rPr>
          <w:kern w:val="36"/>
        </w:rPr>
        <w:t>Duplicate patron records can be merged, if you have the permissions to do so and have verified that the accounts are indeed the same patron. You will need the patron record number for both records, which can be found when in the Edit or View mode of the patron record.</w:t>
      </w:r>
    </w:p>
    <w:p w:rsidR="006D567E" w:rsidRDefault="006D567E" w:rsidP="006D567E">
      <w:pPr>
        <w:pStyle w:val="MINP"/>
        <w:rPr>
          <w:kern w:val="36"/>
        </w:rPr>
      </w:pPr>
      <w:r>
        <w:rPr>
          <w:kern w:val="36"/>
        </w:rPr>
        <w:t>Insert the duplicate record into the box for the source record and then enter the original record that you want it to be merged with in the destination record box.</w:t>
      </w:r>
    </w:p>
    <w:p w:rsidR="00712FBA" w:rsidRDefault="006D567E" w:rsidP="006D567E">
      <w:pPr>
        <w:pStyle w:val="MINP"/>
        <w:ind w:left="720"/>
        <w:rPr>
          <w:kern w:val="36"/>
        </w:rPr>
      </w:pPr>
      <w:r>
        <w:rPr>
          <w:kern w:val="36"/>
        </w:rPr>
        <w:drawing>
          <wp:inline distT="0" distB="0" distL="0" distR="0">
            <wp:extent cx="3040644" cy="1165961"/>
            <wp:effectExtent l="19050" t="0" r="7356" b="0"/>
            <wp:docPr id="33" name="Picture 32"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22" cstate="print"/>
                    <a:stretch>
                      <a:fillRect/>
                    </a:stretch>
                  </pic:blipFill>
                  <pic:spPr>
                    <a:xfrm>
                      <a:off x="0" y="0"/>
                      <a:ext cx="3040644" cy="1165961"/>
                    </a:xfrm>
                    <a:prstGeom prst="rect">
                      <a:avLst/>
                    </a:prstGeom>
                  </pic:spPr>
                </pic:pic>
              </a:graphicData>
            </a:graphic>
          </wp:inline>
        </w:drawing>
      </w:r>
    </w:p>
    <w:p w:rsidR="00581BB4" w:rsidRPr="006D567E" w:rsidRDefault="00581BB4" w:rsidP="006D567E">
      <w:pPr>
        <w:pStyle w:val="MINP"/>
        <w:spacing w:after="0"/>
        <w:rPr>
          <w:kern w:val="36"/>
          <w:sz w:val="24"/>
          <w:szCs w:val="24"/>
        </w:rPr>
      </w:pPr>
    </w:p>
    <w:p w:rsidR="00B32A65" w:rsidRDefault="00B32A65" w:rsidP="001A7C05">
      <w:pPr>
        <w:pStyle w:val="MINHeader"/>
        <w:rPr>
          <w:kern w:val="36"/>
        </w:rPr>
      </w:pPr>
      <w:bookmarkStart w:id="59" w:name="_Toc399424625"/>
      <w:r>
        <w:rPr>
          <w:kern w:val="36"/>
        </w:rPr>
        <w:t xml:space="preserve">Check Out </w:t>
      </w:r>
      <w:r w:rsidR="00E814FE">
        <w:rPr>
          <w:kern w:val="36"/>
        </w:rPr>
        <w:t>(Circulation Desk) Mode</w:t>
      </w:r>
      <w:bookmarkEnd w:id="59"/>
    </w:p>
    <w:p w:rsidR="006D567E" w:rsidRDefault="006D567E" w:rsidP="00743714">
      <w:pPr>
        <w:pStyle w:val="MINP"/>
        <w:rPr>
          <w:kern w:val="36"/>
        </w:rPr>
      </w:pPr>
    </w:p>
    <w:p w:rsidR="00E814FE" w:rsidRDefault="00B32A65" w:rsidP="00743714">
      <w:pPr>
        <w:pStyle w:val="MINP"/>
        <w:rPr>
          <w:kern w:val="36"/>
        </w:rPr>
      </w:pPr>
      <w:r>
        <w:rPr>
          <w:kern w:val="36"/>
        </w:rPr>
        <w:t xml:space="preserve">Under </w:t>
      </w:r>
      <w:r w:rsidRPr="00A53347">
        <w:rPr>
          <w:b/>
          <w:i/>
          <w:kern w:val="36"/>
        </w:rPr>
        <w:t>Check Out</w:t>
      </w:r>
      <w:r>
        <w:rPr>
          <w:kern w:val="36"/>
        </w:rPr>
        <w:t xml:space="preserve"> (Circulation Desk) you can retrieve a patron account by entering in a name or barcode into the search box. In the patron display, you will see select information from the patron’s account that each individual library has chosen to display. On the left-hand </w:t>
      </w:r>
      <w:r w:rsidRPr="00B32A65">
        <w:rPr>
          <w:kern w:val="36"/>
        </w:rPr>
        <w:t>side of the screen</w:t>
      </w:r>
      <w:r w:rsidR="007C1129">
        <w:rPr>
          <w:kern w:val="36"/>
        </w:rPr>
        <w:t>,</w:t>
      </w:r>
      <w:r w:rsidRPr="00B32A65">
        <w:rPr>
          <w:kern w:val="36"/>
        </w:rPr>
        <w:t xml:space="preserve"> you will see buttons or tabs depending on your point of view for </w:t>
      </w:r>
      <w:r w:rsidRPr="00A53347">
        <w:rPr>
          <w:b/>
          <w:i/>
          <w:kern w:val="36"/>
        </w:rPr>
        <w:t>Check Out</w:t>
      </w:r>
      <w:r w:rsidRPr="00B32A65">
        <w:rPr>
          <w:kern w:val="36"/>
        </w:rPr>
        <w:t xml:space="preserve">, </w:t>
      </w:r>
      <w:r w:rsidRPr="00A53347">
        <w:rPr>
          <w:b/>
          <w:i/>
          <w:kern w:val="36"/>
        </w:rPr>
        <w:t>Checked</w:t>
      </w:r>
      <w:r w:rsidRPr="00B32A65">
        <w:rPr>
          <w:kern w:val="36"/>
        </w:rPr>
        <w:t xml:space="preserve"> </w:t>
      </w:r>
      <w:r w:rsidRPr="00A53347">
        <w:rPr>
          <w:b/>
          <w:i/>
          <w:kern w:val="36"/>
        </w:rPr>
        <w:t>Out</w:t>
      </w:r>
      <w:r w:rsidRPr="00B32A65">
        <w:rPr>
          <w:kern w:val="36"/>
        </w:rPr>
        <w:t xml:space="preserve"> </w:t>
      </w:r>
      <w:r w:rsidRPr="00A53347">
        <w:rPr>
          <w:b/>
          <w:i/>
          <w:kern w:val="36"/>
        </w:rPr>
        <w:t>Items</w:t>
      </w:r>
      <w:r w:rsidRPr="00B32A65">
        <w:rPr>
          <w:kern w:val="36"/>
        </w:rPr>
        <w:t xml:space="preserve">, </w:t>
      </w:r>
      <w:r w:rsidRPr="00A53347">
        <w:rPr>
          <w:b/>
          <w:i/>
          <w:kern w:val="36"/>
        </w:rPr>
        <w:t>Holds</w:t>
      </w:r>
      <w:r w:rsidRPr="00B32A65">
        <w:rPr>
          <w:kern w:val="36"/>
        </w:rPr>
        <w:t xml:space="preserve">, </w:t>
      </w:r>
      <w:r w:rsidRPr="00A53347">
        <w:rPr>
          <w:b/>
          <w:i/>
          <w:kern w:val="36"/>
        </w:rPr>
        <w:t>Fines</w:t>
      </w:r>
      <w:r w:rsidRPr="00B32A65">
        <w:rPr>
          <w:kern w:val="36"/>
        </w:rPr>
        <w:t xml:space="preserve">, </w:t>
      </w:r>
      <w:r w:rsidRPr="00A53347">
        <w:rPr>
          <w:b/>
          <w:i/>
          <w:kern w:val="36"/>
        </w:rPr>
        <w:t>Check</w:t>
      </w:r>
      <w:r w:rsidRPr="00B32A65">
        <w:rPr>
          <w:kern w:val="36"/>
        </w:rPr>
        <w:t xml:space="preserve"> </w:t>
      </w:r>
      <w:r w:rsidRPr="00A53347">
        <w:rPr>
          <w:b/>
          <w:i/>
          <w:kern w:val="36"/>
        </w:rPr>
        <w:t>In</w:t>
      </w:r>
      <w:r w:rsidRPr="00B32A65">
        <w:rPr>
          <w:kern w:val="36"/>
        </w:rPr>
        <w:t xml:space="preserve">, </w:t>
      </w:r>
      <w:r w:rsidRPr="00A53347">
        <w:rPr>
          <w:b/>
          <w:i/>
          <w:kern w:val="36"/>
        </w:rPr>
        <w:t>Bookings</w:t>
      </w:r>
      <w:r w:rsidRPr="00B32A65">
        <w:rPr>
          <w:kern w:val="36"/>
        </w:rPr>
        <w:t xml:space="preserve">, </w:t>
      </w:r>
      <w:r w:rsidRPr="00A53347">
        <w:rPr>
          <w:b/>
          <w:i/>
          <w:kern w:val="36"/>
        </w:rPr>
        <w:t>ILL</w:t>
      </w:r>
      <w:r w:rsidRPr="00B32A65">
        <w:rPr>
          <w:kern w:val="36"/>
        </w:rPr>
        <w:t xml:space="preserve">, and </w:t>
      </w:r>
      <w:r w:rsidRPr="00A53347">
        <w:rPr>
          <w:b/>
          <w:i/>
          <w:kern w:val="36"/>
        </w:rPr>
        <w:t>INN-Reach</w:t>
      </w:r>
      <w:r w:rsidRPr="00B32A65">
        <w:rPr>
          <w:kern w:val="36"/>
        </w:rPr>
        <w:t>.</w:t>
      </w:r>
    </w:p>
    <w:p w:rsidR="00E814FE" w:rsidRDefault="00E814FE" w:rsidP="00E814FE">
      <w:pPr>
        <w:rPr>
          <w:noProof/>
          <w:kern w:val="36"/>
        </w:rPr>
      </w:pPr>
      <w:r>
        <w:rPr>
          <w:kern w:val="36"/>
        </w:rPr>
        <w:br w:type="page"/>
      </w:r>
    </w:p>
    <w:p w:rsidR="00B32A65" w:rsidRDefault="00B32A65" w:rsidP="00743714">
      <w:pPr>
        <w:pStyle w:val="MINP"/>
        <w:rPr>
          <w:kern w:val="36"/>
        </w:rPr>
      </w:pPr>
    </w:p>
    <w:p w:rsidR="00C56EBF" w:rsidRDefault="00C56EBF" w:rsidP="001A7C05">
      <w:pPr>
        <w:pStyle w:val="MINSTH2"/>
      </w:pPr>
      <w:bookmarkStart w:id="60" w:name="_Toc399421006"/>
      <w:bookmarkStart w:id="61" w:name="_Toc399421264"/>
      <w:bookmarkStart w:id="62" w:name="_Toc399424626"/>
      <w:bookmarkStart w:id="63" w:name="_Toc400449249"/>
      <w:r>
        <w:t xml:space="preserve">Check </w:t>
      </w:r>
      <w:r w:rsidRPr="00C56EBF">
        <w:t>Out</w:t>
      </w:r>
      <w:bookmarkEnd w:id="63"/>
      <w:r>
        <w:t xml:space="preserve"> </w:t>
      </w:r>
    </w:p>
    <w:p w:rsidR="00C56EBF" w:rsidRDefault="00C56EBF" w:rsidP="00C56EBF">
      <w:pPr>
        <w:pStyle w:val="MINP"/>
      </w:pPr>
      <w:r w:rsidRPr="00C56EBF">
        <w:t xml:space="preserve">Under </w:t>
      </w:r>
      <w:r w:rsidRPr="00C56EBF">
        <w:rPr>
          <w:b/>
          <w:i/>
        </w:rPr>
        <w:t>Check Out</w:t>
      </w:r>
      <w:r w:rsidRPr="00C56EBF">
        <w:t>, you are a able to begin checking items out to the patron.</w:t>
      </w:r>
    </w:p>
    <w:p w:rsidR="00C56EBF" w:rsidRPr="00C56EBF" w:rsidRDefault="00C56EBF" w:rsidP="001A7C05">
      <w:pPr>
        <w:pStyle w:val="MINSTH2"/>
        <w:rPr>
          <w:noProof/>
          <w:kern w:val="0"/>
        </w:rPr>
      </w:pPr>
      <w:r>
        <w:rPr>
          <w:noProof/>
          <w:kern w:val="0"/>
        </w:rPr>
        <w:drawing>
          <wp:inline distT="0" distB="0" distL="0" distR="0">
            <wp:extent cx="5948969" cy="1409815"/>
            <wp:effectExtent l="19050" t="19050" r="13681" b="18935"/>
            <wp:docPr id="3" name="Picture 2" descr="C:\Users\uhlman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hlmanl\AppData\Local\Temp\ScreenClip.png"/>
                    <pic:cNvPicPr>
                      <a:picLocks noChangeAspect="1" noChangeArrowheads="1"/>
                    </pic:cNvPicPr>
                  </pic:nvPicPr>
                  <pic:blipFill>
                    <a:blip r:embed="rId23" cstate="print"/>
                    <a:srcRect t="11860" b="56454"/>
                    <a:stretch>
                      <a:fillRect/>
                    </a:stretch>
                  </pic:blipFill>
                  <pic:spPr bwMode="auto">
                    <a:xfrm>
                      <a:off x="0" y="0"/>
                      <a:ext cx="5948969" cy="1409815"/>
                    </a:xfrm>
                    <a:prstGeom prst="rect">
                      <a:avLst/>
                    </a:prstGeom>
                    <a:noFill/>
                    <a:ln w="9525">
                      <a:solidFill>
                        <a:schemeClr val="tx1"/>
                      </a:solidFill>
                      <a:miter lim="800000"/>
                      <a:headEnd/>
                      <a:tailEnd/>
                    </a:ln>
                  </pic:spPr>
                </pic:pic>
              </a:graphicData>
            </a:graphic>
          </wp:inline>
        </w:drawing>
      </w:r>
    </w:p>
    <w:p w:rsidR="004C1566" w:rsidRDefault="004C1566" w:rsidP="001A7C05">
      <w:pPr>
        <w:pStyle w:val="MINSTH2"/>
      </w:pPr>
      <w:r>
        <w:t>Checked Out Items</w:t>
      </w:r>
      <w:bookmarkEnd w:id="60"/>
      <w:bookmarkEnd w:id="61"/>
      <w:bookmarkEnd w:id="62"/>
    </w:p>
    <w:p w:rsidR="004C1566" w:rsidRPr="00655ACF" w:rsidRDefault="004C1566" w:rsidP="00655ACF">
      <w:pPr>
        <w:pStyle w:val="MINP"/>
      </w:pPr>
      <w:r w:rsidRPr="00655ACF">
        <w:t xml:space="preserve">Under </w:t>
      </w:r>
      <w:r w:rsidRPr="00A53347">
        <w:rPr>
          <w:b/>
          <w:i/>
        </w:rPr>
        <w:t>Checked</w:t>
      </w:r>
      <w:r w:rsidRPr="00655ACF">
        <w:t xml:space="preserve"> </w:t>
      </w:r>
      <w:r w:rsidRPr="00A53347">
        <w:rPr>
          <w:b/>
          <w:i/>
        </w:rPr>
        <w:t>Out</w:t>
      </w:r>
      <w:r w:rsidRPr="00655ACF">
        <w:t xml:space="preserve"> Items, you are able to view the items that patro</w:t>
      </w:r>
      <w:r w:rsidR="00A53347">
        <w:t xml:space="preserve">ns currently have checked out, </w:t>
      </w:r>
      <w:r w:rsidR="00A53347" w:rsidRPr="00A53347">
        <w:rPr>
          <w:b/>
          <w:i/>
        </w:rPr>
        <w:t>R</w:t>
      </w:r>
      <w:r w:rsidRPr="00A53347">
        <w:rPr>
          <w:b/>
          <w:i/>
        </w:rPr>
        <w:t>enew</w:t>
      </w:r>
      <w:r w:rsidRPr="00655ACF">
        <w:t xml:space="preserve">, mark items </w:t>
      </w:r>
      <w:r w:rsidRPr="00A53347">
        <w:rPr>
          <w:b/>
          <w:i/>
        </w:rPr>
        <w:t>Claim</w:t>
      </w:r>
      <w:r w:rsidRPr="00655ACF">
        <w:t xml:space="preserve"> </w:t>
      </w:r>
      <w:r w:rsidRPr="00A53347">
        <w:rPr>
          <w:b/>
          <w:i/>
        </w:rPr>
        <w:t>Returned</w:t>
      </w:r>
      <w:r w:rsidRPr="00655ACF">
        <w:t xml:space="preserve">, </w:t>
      </w:r>
      <w:r w:rsidRPr="00A53347">
        <w:rPr>
          <w:b/>
          <w:i/>
        </w:rPr>
        <w:t>Mark</w:t>
      </w:r>
      <w:r w:rsidRPr="00655ACF">
        <w:t xml:space="preserve"> </w:t>
      </w:r>
      <w:r w:rsidRPr="00A53347">
        <w:rPr>
          <w:b/>
          <w:i/>
        </w:rPr>
        <w:t>Lost</w:t>
      </w:r>
      <w:r w:rsidRPr="00655ACF">
        <w:t xml:space="preserve"> </w:t>
      </w:r>
      <w:r w:rsidRPr="00A53347">
        <w:rPr>
          <w:b/>
          <w:i/>
        </w:rPr>
        <w:t>Item</w:t>
      </w:r>
      <w:r w:rsidRPr="00655ACF">
        <w:t xml:space="preserve"> and </w:t>
      </w:r>
      <w:r w:rsidRPr="00A53347">
        <w:rPr>
          <w:b/>
          <w:i/>
        </w:rPr>
        <w:t>Change</w:t>
      </w:r>
      <w:r w:rsidRPr="00655ACF">
        <w:t xml:space="preserve"> </w:t>
      </w:r>
      <w:r w:rsidRPr="00A53347">
        <w:rPr>
          <w:b/>
          <w:i/>
        </w:rPr>
        <w:t>the</w:t>
      </w:r>
      <w:r w:rsidRPr="00655ACF">
        <w:t xml:space="preserve"> </w:t>
      </w:r>
      <w:r w:rsidRPr="00A53347">
        <w:rPr>
          <w:b/>
          <w:i/>
        </w:rPr>
        <w:t>Due</w:t>
      </w:r>
      <w:r w:rsidRPr="00655ACF">
        <w:t xml:space="preserve"> </w:t>
      </w:r>
      <w:r w:rsidRPr="00A53347">
        <w:rPr>
          <w:b/>
          <w:i/>
        </w:rPr>
        <w:t>Date</w:t>
      </w:r>
      <w:r w:rsidRPr="00655ACF">
        <w:t>.</w:t>
      </w:r>
    </w:p>
    <w:p w:rsidR="002555E3" w:rsidRDefault="002555E3" w:rsidP="004C1566">
      <w:pPr>
        <w:spacing w:after="0" w:line="360" w:lineRule="auto"/>
      </w:pPr>
      <w:r>
        <w:rPr>
          <w:noProof/>
        </w:rPr>
        <w:drawing>
          <wp:inline distT="0" distB="0" distL="0" distR="0">
            <wp:extent cx="5666278" cy="581891"/>
            <wp:effectExtent l="19050" t="19050" r="10622" b="27709"/>
            <wp:docPr id="22" name="Picture 21" descr="c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png"/>
                    <pic:cNvPicPr/>
                  </pic:nvPicPr>
                  <pic:blipFill>
                    <a:blip r:embed="rId24" cstate="print"/>
                    <a:srcRect t="27055" b="44178"/>
                    <a:stretch>
                      <a:fillRect/>
                    </a:stretch>
                  </pic:blipFill>
                  <pic:spPr>
                    <a:xfrm>
                      <a:off x="0" y="0"/>
                      <a:ext cx="5666278" cy="581891"/>
                    </a:xfrm>
                    <a:prstGeom prst="rect">
                      <a:avLst/>
                    </a:prstGeom>
                    <a:ln>
                      <a:solidFill>
                        <a:schemeClr val="tx1"/>
                      </a:solidFill>
                    </a:ln>
                  </pic:spPr>
                </pic:pic>
              </a:graphicData>
            </a:graphic>
          </wp:inline>
        </w:drawing>
      </w:r>
    </w:p>
    <w:p w:rsidR="004C1566" w:rsidRPr="00C56EBF" w:rsidRDefault="004C1566" w:rsidP="001A7C05">
      <w:pPr>
        <w:pStyle w:val="MINSTH2"/>
      </w:pPr>
      <w:bookmarkStart w:id="64" w:name="_Toc399421007"/>
      <w:bookmarkStart w:id="65" w:name="_Toc399421265"/>
      <w:bookmarkStart w:id="66" w:name="_Toc399424627"/>
      <w:r w:rsidRPr="00C56EBF">
        <w:t>Holds</w:t>
      </w:r>
      <w:bookmarkEnd w:id="64"/>
      <w:bookmarkEnd w:id="65"/>
      <w:bookmarkEnd w:id="66"/>
    </w:p>
    <w:p w:rsidR="002470F2" w:rsidRPr="00C56EBF" w:rsidRDefault="00C56EBF" w:rsidP="00C56EBF">
      <w:pPr>
        <w:spacing w:after="0" w:line="360" w:lineRule="auto"/>
      </w:pPr>
      <w:r>
        <w:t xml:space="preserve">Under </w:t>
      </w:r>
      <w:r w:rsidRPr="00A53347">
        <w:rPr>
          <w:b/>
          <w:i/>
        </w:rPr>
        <w:t>Holds</w:t>
      </w:r>
      <w:r>
        <w:t xml:space="preserve">, you are able to view current holds, </w:t>
      </w:r>
      <w:r w:rsidRPr="00A53347">
        <w:rPr>
          <w:b/>
          <w:i/>
        </w:rPr>
        <w:t>Add</w:t>
      </w:r>
      <w:r>
        <w:t xml:space="preserve"> </w:t>
      </w:r>
      <w:r w:rsidRPr="00A53347">
        <w:rPr>
          <w:b/>
          <w:i/>
        </w:rPr>
        <w:t>Holds</w:t>
      </w:r>
      <w:r>
        <w:t xml:space="preserve">, </w:t>
      </w:r>
      <w:r w:rsidRPr="00A53347">
        <w:rPr>
          <w:b/>
          <w:i/>
        </w:rPr>
        <w:t>Modify</w:t>
      </w:r>
      <w:r>
        <w:t xml:space="preserve"> </w:t>
      </w:r>
      <w:r w:rsidRPr="00A53347">
        <w:rPr>
          <w:b/>
          <w:i/>
        </w:rPr>
        <w:t>Holds</w:t>
      </w:r>
      <w:r>
        <w:t xml:space="preserve"> and </w:t>
      </w:r>
      <w:r w:rsidRPr="00A53347">
        <w:rPr>
          <w:b/>
          <w:i/>
        </w:rPr>
        <w:t>View</w:t>
      </w:r>
      <w:r>
        <w:t xml:space="preserve"> </w:t>
      </w:r>
      <w:r w:rsidRPr="00A53347">
        <w:rPr>
          <w:b/>
          <w:i/>
        </w:rPr>
        <w:t>Cancelled</w:t>
      </w:r>
      <w:r>
        <w:t xml:space="preserve"> </w:t>
      </w:r>
      <w:r w:rsidRPr="00A53347">
        <w:rPr>
          <w:b/>
          <w:i/>
        </w:rPr>
        <w:t>Holds</w:t>
      </w:r>
      <w:r>
        <w:t>.</w:t>
      </w:r>
      <w:r w:rsidR="002555E3">
        <w:rPr>
          <w:noProof/>
        </w:rPr>
        <w:drawing>
          <wp:inline distT="0" distB="0" distL="0" distR="0">
            <wp:extent cx="5665008" cy="594760"/>
            <wp:effectExtent l="19050" t="19050" r="11892" b="14840"/>
            <wp:docPr id="23" name="Picture 22" descr="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ng"/>
                    <pic:cNvPicPr/>
                  </pic:nvPicPr>
                  <pic:blipFill>
                    <a:blip r:embed="rId25" cstate="print"/>
                    <a:srcRect t="27486" b="43888"/>
                    <a:stretch>
                      <a:fillRect/>
                    </a:stretch>
                  </pic:blipFill>
                  <pic:spPr>
                    <a:xfrm>
                      <a:off x="0" y="0"/>
                      <a:ext cx="5665008" cy="594760"/>
                    </a:xfrm>
                    <a:prstGeom prst="rect">
                      <a:avLst/>
                    </a:prstGeom>
                    <a:ln>
                      <a:solidFill>
                        <a:schemeClr val="tx1"/>
                      </a:solidFill>
                    </a:ln>
                  </pic:spPr>
                </pic:pic>
              </a:graphicData>
            </a:graphic>
          </wp:inline>
        </w:drawing>
      </w:r>
      <w:bookmarkStart w:id="67" w:name="_Toc399421008"/>
      <w:bookmarkStart w:id="68" w:name="_Toc399421266"/>
    </w:p>
    <w:p w:rsidR="004C1566" w:rsidRPr="001A7C05" w:rsidRDefault="004C1566" w:rsidP="001A7C05">
      <w:pPr>
        <w:pStyle w:val="MINSTH2"/>
      </w:pPr>
      <w:bookmarkStart w:id="69" w:name="_Toc399424628"/>
      <w:r w:rsidRPr="001A7C05">
        <w:t>Fines</w:t>
      </w:r>
      <w:bookmarkEnd w:id="67"/>
      <w:bookmarkEnd w:id="68"/>
      <w:bookmarkEnd w:id="69"/>
    </w:p>
    <w:p w:rsidR="002555E3" w:rsidRDefault="002555E3" w:rsidP="00743714">
      <w:pPr>
        <w:pStyle w:val="MINP"/>
      </w:pPr>
      <w:r>
        <w:t>View current fines, a history of fines paid, add a manual charge, waive or collect money. If the patron has a fine that exceeds the library’s maximum fine limit, the fine amount text on the button will display in red.</w:t>
      </w:r>
    </w:p>
    <w:p w:rsidR="00581BB4" w:rsidRPr="002470F2" w:rsidRDefault="002555E3" w:rsidP="002470F2">
      <w:pPr>
        <w:spacing w:after="0" w:line="360" w:lineRule="auto"/>
      </w:pPr>
      <w:r>
        <w:rPr>
          <w:noProof/>
        </w:rPr>
        <w:drawing>
          <wp:inline distT="0" distB="0" distL="0" distR="0">
            <wp:extent cx="5665008" cy="771202"/>
            <wp:effectExtent l="19050" t="19050" r="11892" b="9848"/>
            <wp:docPr id="24" name="Picture 23" descr="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ng"/>
                    <pic:cNvPicPr/>
                  </pic:nvPicPr>
                  <pic:blipFill>
                    <a:blip r:embed="rId26" cstate="print"/>
                    <a:srcRect t="26811" b="35894"/>
                    <a:stretch>
                      <a:fillRect/>
                    </a:stretch>
                  </pic:blipFill>
                  <pic:spPr>
                    <a:xfrm>
                      <a:off x="0" y="0"/>
                      <a:ext cx="5665008" cy="771202"/>
                    </a:xfrm>
                    <a:prstGeom prst="rect">
                      <a:avLst/>
                    </a:prstGeom>
                    <a:ln>
                      <a:solidFill>
                        <a:schemeClr val="tx1"/>
                      </a:solidFill>
                    </a:ln>
                  </pic:spPr>
                </pic:pic>
              </a:graphicData>
            </a:graphic>
          </wp:inline>
        </w:drawing>
      </w:r>
    </w:p>
    <w:p w:rsidR="004C1566" w:rsidRDefault="004C1566" w:rsidP="001A7C05">
      <w:pPr>
        <w:pStyle w:val="MINSTH2"/>
      </w:pPr>
      <w:bookmarkStart w:id="70" w:name="_Toc399421009"/>
      <w:bookmarkStart w:id="71" w:name="_Toc399421267"/>
      <w:bookmarkStart w:id="72" w:name="_Toc399424629"/>
      <w:r>
        <w:t>Check In</w:t>
      </w:r>
      <w:bookmarkEnd w:id="70"/>
      <w:bookmarkEnd w:id="71"/>
      <w:bookmarkEnd w:id="72"/>
    </w:p>
    <w:p w:rsidR="00C56EBF" w:rsidRDefault="00C56EBF" w:rsidP="00C56EBF">
      <w:pPr>
        <w:pStyle w:val="MINP"/>
      </w:pPr>
      <w:r>
        <w:t xml:space="preserve">If the patron is present, select the </w:t>
      </w:r>
      <w:r w:rsidRPr="00A53347">
        <w:rPr>
          <w:b/>
          <w:i/>
        </w:rPr>
        <w:t>Check In</w:t>
      </w:r>
      <w:r>
        <w:t xml:space="preserve"> button from the </w:t>
      </w:r>
      <w:r w:rsidRPr="0000003F">
        <w:rPr>
          <w:b/>
          <w:i/>
        </w:rPr>
        <w:t>Check Out (Circulation Desk)</w:t>
      </w:r>
      <w:r>
        <w:t xml:space="preserve"> mode.  Once you begin scanning the items in, the system will bring up the account associated with the item you are checking in, enabling you to perform specific circulation functions as you check in items.</w:t>
      </w:r>
    </w:p>
    <w:p w:rsidR="004C1566" w:rsidRDefault="002555E3" w:rsidP="004C1566">
      <w:pPr>
        <w:spacing w:after="0" w:line="360" w:lineRule="auto"/>
      </w:pPr>
      <w:r>
        <w:rPr>
          <w:noProof/>
        </w:rPr>
        <w:lastRenderedPageBreak/>
        <w:drawing>
          <wp:inline distT="0" distB="0" distL="0" distR="0">
            <wp:extent cx="5665008" cy="996277"/>
            <wp:effectExtent l="19050" t="19050" r="11892" b="13373"/>
            <wp:docPr id="25" name="Picture 24" descr="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ng"/>
                    <pic:cNvPicPr/>
                  </pic:nvPicPr>
                  <pic:blipFill>
                    <a:blip r:embed="rId27" cstate="print"/>
                    <a:srcRect t="30195" b="23273"/>
                    <a:stretch>
                      <a:fillRect/>
                    </a:stretch>
                  </pic:blipFill>
                  <pic:spPr>
                    <a:xfrm>
                      <a:off x="0" y="0"/>
                      <a:ext cx="5665008" cy="996277"/>
                    </a:xfrm>
                    <a:prstGeom prst="rect">
                      <a:avLst/>
                    </a:prstGeom>
                    <a:ln>
                      <a:solidFill>
                        <a:schemeClr val="tx1"/>
                      </a:solidFill>
                    </a:ln>
                  </pic:spPr>
                </pic:pic>
              </a:graphicData>
            </a:graphic>
          </wp:inline>
        </w:drawing>
      </w:r>
    </w:p>
    <w:p w:rsidR="004C1566" w:rsidRDefault="004C1566" w:rsidP="001A7C05">
      <w:pPr>
        <w:pStyle w:val="MINSTH2"/>
      </w:pPr>
      <w:bookmarkStart w:id="73" w:name="_Toc399421010"/>
      <w:bookmarkStart w:id="74" w:name="_Toc399421268"/>
      <w:bookmarkStart w:id="75" w:name="_Toc399424630"/>
      <w:r>
        <w:t>Bookings</w:t>
      </w:r>
      <w:bookmarkEnd w:id="73"/>
      <w:bookmarkEnd w:id="74"/>
      <w:bookmarkEnd w:id="75"/>
    </w:p>
    <w:p w:rsidR="002470F2" w:rsidRDefault="004C7B24" w:rsidP="002470F2">
      <w:pPr>
        <w:pStyle w:val="MINP"/>
      </w:pPr>
      <w:r>
        <w:t>Unlike holds, the time period during which the patron will have access to the booked item is specified when you place the booking. You can book bibliographic materials and other materials, such as audio visual equipment and rooms.</w:t>
      </w:r>
    </w:p>
    <w:p w:rsidR="004C7B24" w:rsidRDefault="004C7B24" w:rsidP="00743714">
      <w:pPr>
        <w:pStyle w:val="MINP"/>
      </w:pPr>
      <w:r>
        <w:t>You can book materials for hours, days, weeks, and months. When you place a booking, you can configure Sierra to create additional bookings on the item at specified intervals. For example, you can configure Sierra to create additional bookings for the same time of day for a given number of days in a row or for the same day and time for a given number of weeks in a row.</w:t>
      </w:r>
    </w:p>
    <w:p w:rsidR="002470F2" w:rsidRPr="002470F2" w:rsidRDefault="002470F2" w:rsidP="002470F2">
      <w:pPr>
        <w:spacing w:after="0"/>
      </w:pPr>
    </w:p>
    <w:p w:rsidR="004C1566" w:rsidRDefault="002555E3" w:rsidP="004C1566">
      <w:pPr>
        <w:spacing w:after="0" w:line="360" w:lineRule="auto"/>
      </w:pPr>
      <w:r>
        <w:rPr>
          <w:noProof/>
        </w:rPr>
        <w:drawing>
          <wp:inline distT="0" distB="0" distL="0" distR="0">
            <wp:extent cx="5666278" cy="1150264"/>
            <wp:effectExtent l="19050" t="19050" r="10622" b="11786"/>
            <wp:docPr id="26" name="Picture 25" descr="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png"/>
                    <pic:cNvPicPr/>
                  </pic:nvPicPr>
                  <pic:blipFill>
                    <a:blip r:embed="rId28" cstate="print"/>
                    <a:srcRect t="27181" b="17098"/>
                    <a:stretch>
                      <a:fillRect/>
                    </a:stretch>
                  </pic:blipFill>
                  <pic:spPr>
                    <a:xfrm>
                      <a:off x="0" y="0"/>
                      <a:ext cx="5666278" cy="1150264"/>
                    </a:xfrm>
                    <a:prstGeom prst="rect">
                      <a:avLst/>
                    </a:prstGeom>
                    <a:ln>
                      <a:solidFill>
                        <a:schemeClr val="tx1"/>
                      </a:solidFill>
                    </a:ln>
                  </pic:spPr>
                </pic:pic>
              </a:graphicData>
            </a:graphic>
          </wp:inline>
        </w:drawing>
      </w:r>
    </w:p>
    <w:p w:rsidR="004C1566" w:rsidRDefault="004C1566" w:rsidP="001A7C05">
      <w:pPr>
        <w:pStyle w:val="MINSTH2"/>
      </w:pPr>
      <w:bookmarkStart w:id="76" w:name="_Toc399421011"/>
      <w:bookmarkStart w:id="77" w:name="_Toc399421269"/>
      <w:bookmarkStart w:id="78" w:name="_Toc399424631"/>
      <w:r>
        <w:t>ILL</w:t>
      </w:r>
      <w:bookmarkEnd w:id="76"/>
      <w:bookmarkEnd w:id="77"/>
      <w:bookmarkEnd w:id="78"/>
    </w:p>
    <w:p w:rsidR="004C1566" w:rsidRDefault="004C7B24" w:rsidP="00743714">
      <w:pPr>
        <w:pStyle w:val="MINP"/>
      </w:pPr>
      <w:r w:rsidRPr="004C7B24">
        <w:t xml:space="preserve">The </w:t>
      </w:r>
      <w:r w:rsidRPr="004C7B24">
        <w:rPr>
          <w:b/>
          <w:i/>
        </w:rPr>
        <w:t>ILL</w:t>
      </w:r>
      <w:r>
        <w:t xml:space="preserve"> button</w:t>
      </w:r>
      <w:r w:rsidRPr="004C7B24">
        <w:t xml:space="preserve"> displays interlibrary loan requests that the patron ha</w:t>
      </w:r>
      <w:r>
        <w:t>s made through Interlibrary Loan. If</w:t>
      </w:r>
      <w:r w:rsidRPr="004C7B24">
        <w:t xml:space="preserve"> any of the</w:t>
      </w:r>
      <w:r>
        <w:t xml:space="preserve"> ILL requests have a status of </w:t>
      </w:r>
      <w:r w:rsidRPr="004C7B24">
        <w:rPr>
          <w:b/>
          <w:i/>
        </w:rPr>
        <w:t>READY FOR PICKUP</w:t>
      </w:r>
      <w:r>
        <w:t>,</w:t>
      </w:r>
      <w:r w:rsidRPr="004C7B24">
        <w:t xml:space="preserve"> the tab's title displays in an alert color.</w:t>
      </w:r>
    </w:p>
    <w:p w:rsidR="004C1566" w:rsidRDefault="004C1566" w:rsidP="001A7C05">
      <w:pPr>
        <w:pStyle w:val="MINSTH2"/>
      </w:pPr>
      <w:bookmarkStart w:id="79" w:name="_Toc399421012"/>
      <w:bookmarkStart w:id="80" w:name="_Toc399421270"/>
      <w:bookmarkStart w:id="81" w:name="_Toc399424632"/>
      <w:r>
        <w:t>INN-Reach</w:t>
      </w:r>
      <w:bookmarkEnd w:id="79"/>
      <w:bookmarkEnd w:id="80"/>
      <w:bookmarkEnd w:id="81"/>
    </w:p>
    <w:p w:rsidR="004C1566" w:rsidRDefault="004C7B24" w:rsidP="00581BB4">
      <w:pPr>
        <w:pStyle w:val="MINP"/>
        <w:spacing w:after="0"/>
      </w:pPr>
      <w:r w:rsidRPr="004C7B24">
        <w:t xml:space="preserve">The </w:t>
      </w:r>
      <w:r w:rsidRPr="00655ACF">
        <w:rPr>
          <w:b/>
          <w:i/>
        </w:rPr>
        <w:t>INN-Reach</w:t>
      </w:r>
      <w:r w:rsidRPr="004C7B24">
        <w:t xml:space="preserve"> tab displays the INN-Reach items that the patron has requested, ch</w:t>
      </w:r>
      <w:r>
        <w:t>ecked out, or recently returned.</w:t>
      </w:r>
    </w:p>
    <w:p w:rsidR="002470F2" w:rsidRDefault="002470F2">
      <w:pPr>
        <w:rPr>
          <w:kern w:val="36"/>
          <w:sz w:val="44"/>
          <w:szCs w:val="144"/>
        </w:rPr>
      </w:pPr>
      <w:bookmarkStart w:id="82" w:name="_Toc399421013"/>
      <w:bookmarkStart w:id="83" w:name="_Toc399421271"/>
    </w:p>
    <w:p w:rsidR="002470F2" w:rsidRDefault="002470F2" w:rsidP="001A7C05">
      <w:pPr>
        <w:pStyle w:val="MINHeader"/>
      </w:pPr>
      <w:bookmarkStart w:id="84" w:name="_Toc399421005"/>
      <w:bookmarkStart w:id="85" w:name="_Toc399421263"/>
      <w:bookmarkStart w:id="86" w:name="_Toc399424637"/>
      <w:bookmarkEnd w:id="82"/>
      <w:bookmarkEnd w:id="83"/>
      <w:r>
        <w:t>Check Out</w:t>
      </w:r>
      <w:bookmarkEnd w:id="84"/>
      <w:bookmarkEnd w:id="85"/>
      <w:bookmarkEnd w:id="86"/>
      <w:r>
        <w:t xml:space="preserve"> </w:t>
      </w:r>
    </w:p>
    <w:p w:rsidR="002470F2" w:rsidRDefault="002470F2" w:rsidP="002470F2">
      <w:pPr>
        <w:pStyle w:val="ListParagraph"/>
        <w:numPr>
          <w:ilvl w:val="0"/>
          <w:numId w:val="42"/>
        </w:numPr>
        <w:spacing w:after="0" w:line="360" w:lineRule="auto"/>
      </w:pPr>
      <w:r>
        <w:t xml:space="preserve">Select the </w:t>
      </w:r>
      <w:r w:rsidRPr="00A53347">
        <w:rPr>
          <w:b/>
          <w:i/>
        </w:rPr>
        <w:t>Check Out</w:t>
      </w:r>
      <w:r>
        <w:t xml:space="preserve"> button.</w:t>
      </w:r>
    </w:p>
    <w:p w:rsidR="002470F2" w:rsidRDefault="002470F2" w:rsidP="002470F2">
      <w:pPr>
        <w:pStyle w:val="ListParagraph"/>
        <w:numPr>
          <w:ilvl w:val="0"/>
          <w:numId w:val="42"/>
        </w:numPr>
        <w:spacing w:after="0" w:line="360" w:lineRule="auto"/>
      </w:pPr>
      <w:r>
        <w:t>Begin scanning the barcodes of the items to be checked out.</w:t>
      </w:r>
    </w:p>
    <w:p w:rsidR="002470F2" w:rsidRDefault="002470F2" w:rsidP="002470F2">
      <w:pPr>
        <w:pStyle w:val="ListParagraph"/>
        <w:numPr>
          <w:ilvl w:val="0"/>
          <w:numId w:val="42"/>
        </w:numPr>
        <w:spacing w:after="0" w:line="360" w:lineRule="auto"/>
      </w:pPr>
      <w:r>
        <w:t>Close the patron’s account when finished.</w:t>
      </w:r>
    </w:p>
    <w:p w:rsidR="002470F2" w:rsidRDefault="002470F2" w:rsidP="002470F2">
      <w:pPr>
        <w:pStyle w:val="ListParagraph"/>
        <w:spacing w:after="0" w:line="360" w:lineRule="auto"/>
        <w:ind w:left="0"/>
      </w:pPr>
      <w:r>
        <w:rPr>
          <w:noProof/>
        </w:rPr>
        <w:lastRenderedPageBreak/>
        <w:drawing>
          <wp:inline distT="0" distB="0" distL="0" distR="0">
            <wp:extent cx="5667548" cy="1470847"/>
            <wp:effectExtent l="19050" t="0" r="9352" b="0"/>
            <wp:docPr id="40" name="Picture 20" descr="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ng"/>
                    <pic:cNvPicPr/>
                  </pic:nvPicPr>
                  <pic:blipFill>
                    <a:blip r:embed="rId29" cstate="print"/>
                    <a:srcRect b="28749"/>
                    <a:stretch>
                      <a:fillRect/>
                    </a:stretch>
                  </pic:blipFill>
                  <pic:spPr>
                    <a:xfrm>
                      <a:off x="0" y="0"/>
                      <a:ext cx="5667548" cy="1470847"/>
                    </a:xfrm>
                    <a:prstGeom prst="rect">
                      <a:avLst/>
                    </a:prstGeom>
                  </pic:spPr>
                </pic:pic>
              </a:graphicData>
            </a:graphic>
          </wp:inline>
        </w:drawing>
      </w:r>
    </w:p>
    <w:p w:rsidR="001A7C05" w:rsidRPr="00A56157" w:rsidRDefault="001A7C05" w:rsidP="001A7C05">
      <w:pPr>
        <w:pStyle w:val="MINSTH2"/>
      </w:pPr>
      <w:bookmarkStart w:id="87" w:name="_Toc399424633"/>
      <w:r w:rsidRPr="00A56157">
        <w:t>Possible Blocks when Checking Out an Item</w:t>
      </w:r>
      <w:bookmarkEnd w:id="87"/>
    </w:p>
    <w:p w:rsidR="001A7C05" w:rsidRPr="001E5ECC" w:rsidRDefault="001A7C05" w:rsidP="001A7C05">
      <w:pPr>
        <w:pStyle w:val="MINP"/>
      </w:pPr>
      <w:r w:rsidRPr="001E5ECC">
        <w:t xml:space="preserve">When you attempt to check out an item, </w:t>
      </w:r>
      <w:r>
        <w:t>Sierra</w:t>
      </w:r>
      <w:r w:rsidRPr="001E5ECC">
        <w:t xml:space="preserve"> can encounter a condition that blocks the checkout. When this occurs, you must either resolve the problem or override the block to proceed with the checkout. If you override a block, the system logs the override to the </w:t>
      </w:r>
      <w:r w:rsidRPr="001E5ECC">
        <w:rPr>
          <w:b/>
          <w:bCs/>
          <w:i/>
        </w:rPr>
        <w:t>circulation overrides</w:t>
      </w:r>
      <w:r w:rsidRPr="001E5ECC">
        <w:t> file.</w:t>
      </w:r>
    </w:p>
    <w:p w:rsidR="001A7C05" w:rsidRPr="001E5ECC" w:rsidRDefault="001A7C05" w:rsidP="001A7C05">
      <w:pPr>
        <w:pStyle w:val="MIN"/>
      </w:pPr>
      <w:bookmarkStart w:id="88" w:name="patron_blocks"/>
      <w:bookmarkStart w:id="89" w:name="_Toc399421014"/>
      <w:bookmarkStart w:id="90" w:name="_Toc399421272"/>
      <w:bookmarkStart w:id="91" w:name="_Toc399424634"/>
      <w:r w:rsidRPr="001E5ECC">
        <w:t>Patron Blocks</w:t>
      </w:r>
      <w:bookmarkEnd w:id="88"/>
      <w:bookmarkEnd w:id="89"/>
      <w:bookmarkEnd w:id="90"/>
      <w:bookmarkEnd w:id="91"/>
    </w:p>
    <w:p w:rsidR="001A7C05" w:rsidRPr="00EB5D55" w:rsidRDefault="001A7C05" w:rsidP="001A7C05">
      <w:pPr>
        <w:pStyle w:val="MINP"/>
      </w:pPr>
      <w:r w:rsidRPr="00EB5D55">
        <w:t>The following messages display when a checkout is blocked due to a problem with the patron's account:</w:t>
      </w:r>
    </w:p>
    <w:tbl>
      <w:tblPr>
        <w:tblW w:w="4500" w:type="pct"/>
        <w:jc w:val="center"/>
        <w:tblCellSpacing w:w="14" w:type="dxa"/>
        <w:tblCellMar>
          <w:top w:w="15" w:type="dxa"/>
          <w:left w:w="15" w:type="dxa"/>
          <w:bottom w:w="15" w:type="dxa"/>
          <w:right w:w="15" w:type="dxa"/>
        </w:tblCellMar>
        <w:tblLook w:val="04A0"/>
      </w:tblPr>
      <w:tblGrid>
        <w:gridCol w:w="2800"/>
        <w:gridCol w:w="5701"/>
      </w:tblGrid>
      <w:tr w:rsidR="001A7C05" w:rsidRPr="00AB28E0" w:rsidTr="001A7C05">
        <w:trPr>
          <w:tblCellSpacing w:w="14" w:type="dxa"/>
          <w:jc w:val="center"/>
        </w:trPr>
        <w:tc>
          <w:tcPr>
            <w:tcW w:w="0" w:type="auto"/>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Message</w:t>
            </w:r>
          </w:p>
        </w:tc>
        <w:tc>
          <w:tcPr>
            <w:tcW w:w="0" w:type="auto"/>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Action</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Borrower cannot check out item because: &lt;reason&gt;</w:t>
            </w:r>
          </w:p>
        </w:tc>
        <w:tc>
          <w:tcPr>
            <w:tcW w:w="0" w:type="auto"/>
            <w:hideMark/>
          </w:tcPr>
          <w:p w:rsidR="001A7C05" w:rsidRPr="00AB28E0" w:rsidRDefault="001A7C05" w:rsidP="00017603">
            <w:pPr>
              <w:pStyle w:val="MINP"/>
            </w:pPr>
            <w:r w:rsidRPr="00AB28E0">
              <w:t xml:space="preserve">The patron is blocked from performing circulation transactions. To respond to this message, override the block or resolve the condition that caused it. </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Patron has exceeded &lt;xx&gt;-item limit.</w:t>
            </w:r>
          </w:p>
        </w:tc>
        <w:tc>
          <w:tcPr>
            <w:tcW w:w="0" w:type="auto"/>
            <w:hideMark/>
          </w:tcPr>
          <w:p w:rsidR="001A7C05" w:rsidRPr="00AB28E0" w:rsidRDefault="001A7C05" w:rsidP="00017603">
            <w:pPr>
              <w:pStyle w:val="MINP"/>
            </w:pPr>
            <w:r w:rsidRPr="00AB28E0">
              <w:t>The patron has already checked out the maximum number of</w:t>
            </w:r>
            <w:r>
              <w:t xml:space="preserve"> items allowed.</w:t>
            </w:r>
            <w:r w:rsidRPr="00AB28E0">
              <w:t xml:space="preserve"> To respond to this message, check in items from the patron or override the block.</w:t>
            </w:r>
            <w:bookmarkStart w:id="92" w:name="max_items_alert"/>
            <w:bookmarkEnd w:id="92"/>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Patron has reached maximum check-outs for this type of item.</w:t>
            </w:r>
          </w:p>
        </w:tc>
        <w:tc>
          <w:tcPr>
            <w:tcW w:w="0" w:type="auto"/>
            <w:hideMark/>
          </w:tcPr>
          <w:p w:rsidR="001A7C05" w:rsidRPr="00AB28E0" w:rsidRDefault="001A7C05" w:rsidP="00017603">
            <w:pPr>
              <w:pStyle w:val="MINP"/>
            </w:pPr>
            <w:r>
              <w:t>T</w:t>
            </w:r>
            <w:r w:rsidRPr="00AB28E0">
              <w:t>he patron has already checked out the maximum number of items allowed for that category.</w:t>
            </w:r>
            <w:r>
              <w:t xml:space="preserve"> </w:t>
            </w:r>
            <w:r w:rsidRPr="00AB28E0">
              <w:t>To respond to this message, check in the items from the problem category or override the block.</w:t>
            </w:r>
          </w:p>
        </w:tc>
      </w:tr>
    </w:tbl>
    <w:p w:rsidR="001A7C05" w:rsidRPr="00EB5D55" w:rsidRDefault="001A7C05" w:rsidP="001A7C05">
      <w:pPr>
        <w:pStyle w:val="MIN"/>
      </w:pPr>
      <w:bookmarkStart w:id="93" w:name="hold_blocks"/>
      <w:bookmarkStart w:id="94" w:name="_Toc399421015"/>
      <w:bookmarkStart w:id="95" w:name="_Toc399421273"/>
      <w:bookmarkStart w:id="96" w:name="_Toc399424635"/>
      <w:r w:rsidRPr="00EB5D55">
        <w:t>Hold Blocks</w:t>
      </w:r>
      <w:bookmarkEnd w:id="93"/>
      <w:bookmarkEnd w:id="94"/>
      <w:bookmarkEnd w:id="95"/>
      <w:bookmarkEnd w:id="96"/>
    </w:p>
    <w:p w:rsidR="001A7C05" w:rsidRDefault="001A7C05" w:rsidP="001A7C05">
      <w:pPr>
        <w:pStyle w:val="MINP"/>
      </w:pPr>
      <w:r>
        <w:t>Sierra</w:t>
      </w:r>
      <w:r w:rsidRPr="00EB5D55">
        <w:t xml:space="preserve"> displays the following messages when you try to check out a held item to a patron who is not at the top of the hold queue:</w:t>
      </w:r>
    </w:p>
    <w:tbl>
      <w:tblPr>
        <w:tblW w:w="4500" w:type="pct"/>
        <w:jc w:val="center"/>
        <w:tblCellSpacing w:w="14" w:type="dxa"/>
        <w:tblCellMar>
          <w:top w:w="15" w:type="dxa"/>
          <w:left w:w="15" w:type="dxa"/>
          <w:bottom w:w="15" w:type="dxa"/>
          <w:right w:w="15" w:type="dxa"/>
        </w:tblCellMar>
        <w:tblLook w:val="04A0"/>
      </w:tblPr>
      <w:tblGrid>
        <w:gridCol w:w="2769"/>
        <w:gridCol w:w="5732"/>
      </w:tblGrid>
      <w:tr w:rsidR="001A7C05" w:rsidRPr="00AB28E0" w:rsidTr="001A7C05">
        <w:trPr>
          <w:tblCellSpacing w:w="14" w:type="dxa"/>
          <w:jc w:val="center"/>
        </w:trPr>
        <w:tc>
          <w:tcPr>
            <w:tcW w:w="1497" w:type="pct"/>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Message</w:t>
            </w:r>
          </w:p>
        </w:tc>
        <w:tc>
          <w:tcPr>
            <w:tcW w:w="3123" w:type="pct"/>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Action</w:t>
            </w:r>
          </w:p>
        </w:tc>
      </w:tr>
      <w:tr w:rsidR="001A7C05" w:rsidRPr="00AB28E0" w:rsidTr="001A7C05">
        <w:trPr>
          <w:tblCellSpacing w:w="14" w:type="dxa"/>
          <w:jc w:val="center"/>
        </w:trPr>
        <w:tc>
          <w:tcPr>
            <w:tcW w:w="1497" w:type="pct"/>
            <w:hideMark/>
          </w:tcPr>
          <w:p w:rsidR="001A7C05" w:rsidRPr="00AB28E0" w:rsidRDefault="001A7C05" w:rsidP="00017603">
            <w:pPr>
              <w:pStyle w:val="MINP"/>
              <w:rPr>
                <w:szCs w:val="18"/>
              </w:rPr>
            </w:pPr>
            <w:r w:rsidRPr="00AB28E0">
              <w:t>Item on hold for another patron .p&lt;xxxxxxx&gt;. Check out item anyway?</w:t>
            </w:r>
          </w:p>
        </w:tc>
        <w:tc>
          <w:tcPr>
            <w:tcW w:w="3123" w:type="pct"/>
            <w:hideMark/>
          </w:tcPr>
          <w:p w:rsidR="001A7C05" w:rsidRPr="00AB28E0" w:rsidRDefault="001A7C05" w:rsidP="00017603">
            <w:pPr>
              <w:pStyle w:val="MINP"/>
            </w:pPr>
            <w:r w:rsidRPr="00AB28E0">
              <w:t>Another patron is at the top of the item's hold queue.</w:t>
            </w:r>
            <w:r>
              <w:br/>
            </w:r>
            <w:r w:rsidRPr="00AB28E0">
              <w:t>Choose </w:t>
            </w:r>
            <w:r w:rsidRPr="00AB28E0">
              <w:rPr>
                <w:i/>
              </w:rPr>
              <w:t>Yes</w:t>
            </w:r>
            <w:r w:rsidRPr="00AB28E0">
              <w:t> to override the hold and check out the item. Choose No to cancel the checkout.</w:t>
            </w:r>
          </w:p>
        </w:tc>
      </w:tr>
      <w:tr w:rsidR="001A7C05" w:rsidRPr="00AB28E0" w:rsidTr="001A7C05">
        <w:trPr>
          <w:tblCellSpacing w:w="14" w:type="dxa"/>
          <w:jc w:val="center"/>
        </w:trPr>
        <w:tc>
          <w:tcPr>
            <w:tcW w:w="1497" w:type="pct"/>
            <w:hideMark/>
          </w:tcPr>
          <w:p w:rsidR="001A7C05" w:rsidRPr="00AB28E0" w:rsidRDefault="001A7C05" w:rsidP="00017603">
            <w:pPr>
              <w:pStyle w:val="MINP"/>
              <w:rPr>
                <w:szCs w:val="18"/>
              </w:rPr>
            </w:pPr>
            <w:r w:rsidRPr="00AB28E0">
              <w:t>Item on holdshelf for another patron .p&lt;xxxxxxx&gt;. Check out item anyway?</w:t>
            </w:r>
          </w:p>
        </w:tc>
        <w:tc>
          <w:tcPr>
            <w:tcW w:w="3123" w:type="pct"/>
            <w:hideMark/>
          </w:tcPr>
          <w:p w:rsidR="001A7C05" w:rsidRPr="00AB28E0" w:rsidRDefault="001A7C05" w:rsidP="00017603">
            <w:pPr>
              <w:pStyle w:val="MINP"/>
            </w:pPr>
            <w:r w:rsidRPr="00AB28E0">
              <w:t>The item is on the holdshelf for another patron.</w:t>
            </w:r>
            <w:r>
              <w:br/>
            </w:r>
            <w:r w:rsidRPr="00AB28E0">
              <w:t xml:space="preserve">Choose Yes to override the hold and check out the item. </w:t>
            </w:r>
            <w:r>
              <w:br/>
            </w:r>
            <w:r w:rsidRPr="00AB28E0">
              <w:t>Choose No to cancel the checkout.</w:t>
            </w:r>
          </w:p>
        </w:tc>
      </w:tr>
    </w:tbl>
    <w:p w:rsidR="001A7C05" w:rsidRDefault="001A7C05" w:rsidP="001A7C05">
      <w:pPr>
        <w:spacing w:before="240" w:after="0" w:line="360" w:lineRule="auto"/>
        <w:outlineLvl w:val="1"/>
        <w:rPr>
          <w:rFonts w:eastAsia="Times New Roman" w:cs="Arial"/>
          <w:b/>
          <w:bCs/>
          <w:sz w:val="24"/>
          <w:szCs w:val="20"/>
          <w:u w:val="single"/>
        </w:rPr>
      </w:pPr>
      <w:bookmarkStart w:id="97" w:name="non_circ"/>
    </w:p>
    <w:p w:rsidR="001A7C05" w:rsidRDefault="001A7C05" w:rsidP="001A7C05">
      <w:pPr>
        <w:rPr>
          <w:rFonts w:eastAsia="Times New Roman" w:cs="Arial"/>
          <w:b/>
          <w:bCs/>
          <w:sz w:val="24"/>
          <w:szCs w:val="20"/>
          <w:u w:val="single"/>
        </w:rPr>
      </w:pPr>
      <w:r>
        <w:rPr>
          <w:rFonts w:eastAsia="Times New Roman" w:cs="Arial"/>
          <w:b/>
          <w:bCs/>
          <w:sz w:val="24"/>
          <w:szCs w:val="20"/>
          <w:u w:val="single"/>
        </w:rPr>
        <w:br w:type="page"/>
      </w:r>
    </w:p>
    <w:p w:rsidR="001A7C05" w:rsidRPr="00EB5D55" w:rsidRDefault="001A7C05" w:rsidP="001A7C05">
      <w:pPr>
        <w:spacing w:before="240" w:after="0" w:line="360" w:lineRule="auto"/>
        <w:outlineLvl w:val="1"/>
        <w:rPr>
          <w:rFonts w:eastAsia="Times New Roman" w:cs="Arial"/>
          <w:b/>
          <w:bCs/>
          <w:sz w:val="24"/>
          <w:szCs w:val="20"/>
          <w:u w:val="single"/>
        </w:rPr>
      </w:pPr>
      <w:r w:rsidRPr="00EB5D55">
        <w:rPr>
          <w:rFonts w:eastAsia="Times New Roman" w:cs="Arial"/>
          <w:b/>
          <w:bCs/>
          <w:sz w:val="24"/>
          <w:szCs w:val="20"/>
          <w:u w:val="single"/>
        </w:rPr>
        <w:lastRenderedPageBreak/>
        <w:t>Non-circulating Items</w:t>
      </w:r>
      <w:bookmarkEnd w:id="97"/>
    </w:p>
    <w:p w:rsidR="001A7C05" w:rsidRPr="00EB5D55" w:rsidRDefault="001A7C05" w:rsidP="001A7C05">
      <w:pPr>
        <w:pStyle w:val="MINP"/>
      </w:pPr>
      <w:r>
        <w:t>Sierra</w:t>
      </w:r>
      <w:r w:rsidRPr="00EB5D55">
        <w:t xml:space="preserve"> displays the following messages when you attempt to check out a non-circulating item:</w:t>
      </w:r>
    </w:p>
    <w:tbl>
      <w:tblPr>
        <w:tblW w:w="4500" w:type="pct"/>
        <w:jc w:val="center"/>
        <w:tblCellSpacing w:w="14" w:type="dxa"/>
        <w:tblCellMar>
          <w:top w:w="15" w:type="dxa"/>
          <w:left w:w="15" w:type="dxa"/>
          <w:bottom w:w="15" w:type="dxa"/>
          <w:right w:w="15" w:type="dxa"/>
        </w:tblCellMar>
        <w:tblLook w:val="04A0"/>
      </w:tblPr>
      <w:tblGrid>
        <w:gridCol w:w="1966"/>
        <w:gridCol w:w="6535"/>
      </w:tblGrid>
      <w:tr w:rsidR="001A7C05" w:rsidRPr="00AB28E0" w:rsidTr="001A7C05">
        <w:trPr>
          <w:tblCellSpacing w:w="14" w:type="dxa"/>
          <w:jc w:val="center"/>
        </w:trPr>
        <w:tc>
          <w:tcPr>
            <w:tcW w:w="0" w:type="auto"/>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Message</w:t>
            </w:r>
          </w:p>
        </w:tc>
        <w:tc>
          <w:tcPr>
            <w:tcW w:w="0" w:type="auto"/>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Action</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Loanrule says "non-circulating."</w:t>
            </w:r>
          </w:p>
        </w:tc>
        <w:tc>
          <w:tcPr>
            <w:tcW w:w="0" w:type="auto"/>
            <w:hideMark/>
          </w:tcPr>
          <w:p w:rsidR="001A7C05" w:rsidRPr="00AB28E0" w:rsidRDefault="001A7C05" w:rsidP="00017603">
            <w:pPr>
              <w:pStyle w:val="MINP"/>
              <w:rPr>
                <w:szCs w:val="18"/>
              </w:rPr>
            </w:pPr>
            <w:r w:rsidRPr="00AB28E0">
              <w:rPr>
                <w:szCs w:val="18"/>
              </w:rPr>
              <w:t>Choose</w:t>
            </w:r>
            <w:r w:rsidRPr="00AB28E0">
              <w:t> </w:t>
            </w:r>
            <w:r w:rsidRPr="00AB28E0">
              <w:rPr>
                <w:sz w:val="24"/>
              </w:rPr>
              <w:t>Override</w:t>
            </w:r>
            <w:r w:rsidRPr="00AB28E0">
              <w:t> </w:t>
            </w:r>
            <w:r w:rsidRPr="00AB28E0">
              <w:rPr>
                <w:szCs w:val="18"/>
              </w:rPr>
              <w:t>to proceed with the checkout, or</w:t>
            </w:r>
            <w:r w:rsidRPr="00AB28E0">
              <w:t> </w:t>
            </w:r>
            <w:r w:rsidRPr="00AB28E0">
              <w:rPr>
                <w:sz w:val="24"/>
              </w:rPr>
              <w:t>Do Not Override</w:t>
            </w:r>
            <w:r w:rsidRPr="00AB28E0">
              <w:t> </w:t>
            </w:r>
            <w:r w:rsidRPr="00AB28E0">
              <w:rPr>
                <w:szCs w:val="18"/>
              </w:rPr>
              <w:t>to cancel the checkout.</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Item is for Library Use Only.</w:t>
            </w:r>
          </w:p>
        </w:tc>
        <w:tc>
          <w:tcPr>
            <w:tcW w:w="0" w:type="auto"/>
            <w:hideMark/>
          </w:tcPr>
          <w:p w:rsidR="001A7C05" w:rsidRPr="00AB28E0" w:rsidRDefault="001A7C05" w:rsidP="00017603">
            <w:pPr>
              <w:pStyle w:val="MINP"/>
              <w:rPr>
                <w:szCs w:val="18"/>
              </w:rPr>
            </w:pPr>
            <w:r w:rsidRPr="00AB28E0">
              <w:rPr>
                <w:szCs w:val="18"/>
              </w:rPr>
              <w:t>The item's status is '</w:t>
            </w:r>
            <w:r w:rsidRPr="00AB28E0">
              <w:t>o</w:t>
            </w:r>
            <w:r w:rsidRPr="00AB28E0">
              <w:rPr>
                <w:szCs w:val="18"/>
              </w:rPr>
              <w:t>' (</w:t>
            </w:r>
            <w:r w:rsidRPr="00AB28E0">
              <w:t>LIB USE ONLY</w:t>
            </w:r>
            <w:r w:rsidRPr="00AB28E0">
              <w:rPr>
                <w:szCs w:val="18"/>
              </w:rPr>
              <w:t>). Choose</w:t>
            </w:r>
            <w:r w:rsidRPr="00AB28E0">
              <w:t> </w:t>
            </w:r>
            <w:r w:rsidRPr="00AB28E0">
              <w:rPr>
                <w:sz w:val="24"/>
              </w:rPr>
              <w:t>Override</w:t>
            </w:r>
            <w:r w:rsidRPr="00AB28E0">
              <w:t> </w:t>
            </w:r>
            <w:r w:rsidRPr="00AB28E0">
              <w:rPr>
                <w:szCs w:val="18"/>
              </w:rPr>
              <w:t>to proceed with the checkout, or</w:t>
            </w:r>
            <w:r w:rsidRPr="00AB28E0">
              <w:t> </w:t>
            </w:r>
            <w:r w:rsidRPr="00AB28E0">
              <w:rPr>
                <w:sz w:val="24"/>
              </w:rPr>
              <w:t>Do Not Override</w:t>
            </w:r>
            <w:r w:rsidRPr="00AB28E0">
              <w:t> </w:t>
            </w:r>
            <w:r w:rsidRPr="00AB28E0">
              <w:rPr>
                <w:szCs w:val="18"/>
              </w:rPr>
              <w:t>to cancel the checkout.</w:t>
            </w:r>
          </w:p>
        </w:tc>
      </w:tr>
    </w:tbl>
    <w:p w:rsidR="001A7C05" w:rsidRDefault="001A7C05" w:rsidP="001A7C05">
      <w:pPr>
        <w:pStyle w:val="MIN"/>
      </w:pPr>
      <w:bookmarkStart w:id="98" w:name="errors"/>
      <w:bookmarkStart w:id="99" w:name="_Toc399421016"/>
      <w:bookmarkStart w:id="100" w:name="_Toc399421274"/>
    </w:p>
    <w:p w:rsidR="001A7C05" w:rsidRPr="00EB5D55" w:rsidRDefault="001A7C05" w:rsidP="001A7C05">
      <w:pPr>
        <w:pStyle w:val="MIN"/>
      </w:pPr>
      <w:bookmarkStart w:id="101" w:name="_Toc399424636"/>
      <w:r w:rsidRPr="00EB5D55">
        <w:t>Errors and Data Problems</w:t>
      </w:r>
      <w:bookmarkEnd w:id="98"/>
      <w:bookmarkEnd w:id="99"/>
      <w:bookmarkEnd w:id="100"/>
      <w:bookmarkEnd w:id="101"/>
    </w:p>
    <w:p w:rsidR="001A7C05" w:rsidRPr="00EB5D55" w:rsidRDefault="001A7C05" w:rsidP="001A7C05">
      <w:pPr>
        <w:pStyle w:val="MINP"/>
      </w:pPr>
      <w:r w:rsidRPr="00EB5D55">
        <w:t xml:space="preserve">The following messages display when </w:t>
      </w:r>
      <w:r>
        <w:t>Sierra</w:t>
      </w:r>
      <w:r w:rsidRPr="00EB5D55">
        <w:t xml:space="preserve"> encounters an error or data condition that prohibits the checkout:</w:t>
      </w:r>
    </w:p>
    <w:tbl>
      <w:tblPr>
        <w:tblW w:w="4500" w:type="pct"/>
        <w:jc w:val="center"/>
        <w:tblCellSpacing w:w="14" w:type="dxa"/>
        <w:tblCellMar>
          <w:top w:w="15" w:type="dxa"/>
          <w:left w:w="15" w:type="dxa"/>
          <w:bottom w:w="15" w:type="dxa"/>
          <w:right w:w="15" w:type="dxa"/>
        </w:tblCellMar>
        <w:tblLook w:val="04A0"/>
      </w:tblPr>
      <w:tblGrid>
        <w:gridCol w:w="2392"/>
        <w:gridCol w:w="6109"/>
      </w:tblGrid>
      <w:tr w:rsidR="001A7C05" w:rsidRPr="00AB28E0" w:rsidTr="001A7C05">
        <w:trPr>
          <w:tblCellSpacing w:w="14" w:type="dxa"/>
          <w:jc w:val="center"/>
        </w:trPr>
        <w:tc>
          <w:tcPr>
            <w:tcW w:w="0" w:type="auto"/>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Message</w:t>
            </w:r>
          </w:p>
        </w:tc>
        <w:tc>
          <w:tcPr>
            <w:tcW w:w="0" w:type="auto"/>
            <w:vAlign w:val="bottom"/>
            <w:hideMark/>
          </w:tcPr>
          <w:p w:rsidR="001A7C05" w:rsidRPr="00AB28E0" w:rsidRDefault="001A7C05" w:rsidP="00017603">
            <w:pPr>
              <w:spacing w:after="0" w:line="360" w:lineRule="auto"/>
              <w:rPr>
                <w:rFonts w:eastAsia="Times New Roman" w:cs="Arial"/>
                <w:b/>
                <w:bCs/>
                <w:szCs w:val="18"/>
                <w:u w:val="single"/>
              </w:rPr>
            </w:pPr>
            <w:r w:rsidRPr="00AB28E0">
              <w:rPr>
                <w:rFonts w:eastAsia="Times New Roman" w:cs="Arial"/>
                <w:b/>
                <w:bCs/>
                <w:szCs w:val="18"/>
                <w:u w:val="single"/>
              </w:rPr>
              <w:t>Action</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Item requested by another patron. Check out denied.</w:t>
            </w:r>
          </w:p>
        </w:tc>
        <w:tc>
          <w:tcPr>
            <w:tcW w:w="0" w:type="auto"/>
            <w:hideMark/>
          </w:tcPr>
          <w:p w:rsidR="001A7C05" w:rsidRPr="00AB28E0" w:rsidRDefault="001A7C05" w:rsidP="00017603">
            <w:pPr>
              <w:pStyle w:val="MINP"/>
            </w:pPr>
            <w:r w:rsidRPr="00AB28E0">
              <w:t>The checked-out item is an ILL item that was requested by another patron. You can check out an ILL item only to the patron who requested it.</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ILL item not available for check out.</w:t>
            </w:r>
          </w:p>
        </w:tc>
        <w:tc>
          <w:tcPr>
            <w:tcW w:w="0" w:type="auto"/>
            <w:hideMark/>
          </w:tcPr>
          <w:p w:rsidR="001A7C05" w:rsidRPr="00AB28E0" w:rsidRDefault="001A7C05" w:rsidP="00017603">
            <w:pPr>
              <w:pStyle w:val="MINP"/>
            </w:pPr>
            <w:r w:rsidRPr="00AB28E0">
              <w:t>The checked-out item is an ILL item that has a status other than '!' (ON HOLDSHELF). ILL items can be checked out only when they are ready for pickup.</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Failed to determine loan rule.</w:t>
            </w:r>
          </w:p>
        </w:tc>
        <w:tc>
          <w:tcPr>
            <w:tcW w:w="0" w:type="auto"/>
            <w:hideMark/>
          </w:tcPr>
          <w:p w:rsidR="001A7C05" w:rsidRPr="00AB28E0" w:rsidRDefault="001A7C05" w:rsidP="00017603">
            <w:pPr>
              <w:pStyle w:val="MINP"/>
            </w:pPr>
            <w:r w:rsidRPr="00AB28E0">
              <w:t xml:space="preserve">The system cannot determine which loan rule to apply to the transaction. </w:t>
            </w:r>
            <w:r>
              <w:t xml:space="preserve">Contact </w:t>
            </w:r>
            <w:r w:rsidRPr="000D7E2B">
              <w:rPr>
                <w:i/>
              </w:rPr>
              <w:t>Maine Infonet</w:t>
            </w:r>
            <w:r>
              <w:t xml:space="preserve"> in this instance.</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Item &lt;record&gt; has invalid location: none.</w:t>
            </w:r>
            <w:r w:rsidRPr="00AB28E0">
              <w:rPr>
                <w:szCs w:val="18"/>
              </w:rPr>
              <w:br/>
            </w:r>
            <w:r w:rsidRPr="00AB28E0">
              <w:t>Failed to find loan period information.</w:t>
            </w:r>
          </w:p>
        </w:tc>
        <w:tc>
          <w:tcPr>
            <w:tcW w:w="0" w:type="auto"/>
            <w:hideMark/>
          </w:tcPr>
          <w:p w:rsidR="001A7C05" w:rsidRPr="00AB28E0" w:rsidRDefault="001A7C05" w:rsidP="00017603">
            <w:pPr>
              <w:pStyle w:val="MINP"/>
            </w:pPr>
            <w:r w:rsidRPr="00AB28E0">
              <w:t>The value in the item record's LOCATION fixed-length field is invalid.</w:t>
            </w:r>
            <w:r>
              <w:t xml:space="preserve"> </w:t>
            </w:r>
            <w:r w:rsidRPr="00AB28E0">
              <w:t>Edit the record and assign a valid location.</w:t>
            </w:r>
          </w:p>
        </w:tc>
      </w:tr>
      <w:tr w:rsidR="001A7C05" w:rsidRPr="00AB28E0" w:rsidTr="001A7C05">
        <w:trPr>
          <w:tblCellSpacing w:w="14" w:type="dxa"/>
          <w:jc w:val="center"/>
        </w:trPr>
        <w:tc>
          <w:tcPr>
            <w:tcW w:w="0" w:type="auto"/>
            <w:hideMark/>
          </w:tcPr>
          <w:p w:rsidR="001A7C05" w:rsidRPr="00AB28E0" w:rsidRDefault="001A7C05" w:rsidP="00017603">
            <w:pPr>
              <w:pStyle w:val="MINP"/>
              <w:rPr>
                <w:szCs w:val="18"/>
              </w:rPr>
            </w:pPr>
            <w:r w:rsidRPr="00AB28E0">
              <w:t>Unable to locate PATRON blocking information.</w:t>
            </w:r>
          </w:p>
        </w:tc>
        <w:tc>
          <w:tcPr>
            <w:tcW w:w="0" w:type="auto"/>
            <w:hideMark/>
          </w:tcPr>
          <w:p w:rsidR="001A7C05" w:rsidRPr="00AB28E0" w:rsidRDefault="001A7C05" w:rsidP="00017603">
            <w:pPr>
              <w:pStyle w:val="MINP"/>
            </w:pPr>
            <w:r w:rsidRPr="00AB28E0">
              <w:t xml:space="preserve">The system cannot find an entry in the Patron Blocks table that corresponds to the patron's P TYPE and PAT AGENCY values. </w:t>
            </w:r>
            <w:r>
              <w:t xml:space="preserve">Contact </w:t>
            </w:r>
            <w:r w:rsidRPr="000D7E2B">
              <w:rPr>
                <w:i/>
              </w:rPr>
              <w:t>Maine Infonet</w:t>
            </w:r>
            <w:r>
              <w:t xml:space="preserve"> in this instance.</w:t>
            </w:r>
          </w:p>
        </w:tc>
      </w:tr>
      <w:tr w:rsidR="001A7C05" w:rsidRPr="00AB28E0" w:rsidTr="001A7C05">
        <w:trPr>
          <w:tblCellSpacing w:w="14" w:type="dxa"/>
          <w:jc w:val="center"/>
        </w:trPr>
        <w:tc>
          <w:tcPr>
            <w:tcW w:w="0" w:type="auto"/>
            <w:hideMark/>
          </w:tcPr>
          <w:p w:rsidR="001A7C05" w:rsidRPr="00AB28E0" w:rsidRDefault="001A7C05" w:rsidP="00017603">
            <w:pPr>
              <w:pStyle w:val="MINP"/>
            </w:pPr>
          </w:p>
        </w:tc>
        <w:tc>
          <w:tcPr>
            <w:tcW w:w="0" w:type="auto"/>
            <w:hideMark/>
          </w:tcPr>
          <w:p w:rsidR="001A7C05" w:rsidRPr="00AB28E0" w:rsidRDefault="001A7C05" w:rsidP="00017603">
            <w:pPr>
              <w:pStyle w:val="MINP"/>
            </w:pPr>
          </w:p>
        </w:tc>
      </w:tr>
    </w:tbl>
    <w:p w:rsidR="001A7C05" w:rsidRDefault="001A7C05" w:rsidP="002470F2">
      <w:pPr>
        <w:pStyle w:val="ListParagraph"/>
        <w:spacing w:after="0" w:line="360" w:lineRule="auto"/>
        <w:ind w:left="0"/>
      </w:pPr>
    </w:p>
    <w:p w:rsidR="001A7C05" w:rsidRDefault="001A7C05">
      <w:r>
        <w:br w:type="page"/>
      </w:r>
    </w:p>
    <w:p w:rsidR="00A75152" w:rsidRPr="00DF1E1D" w:rsidRDefault="00A75152" w:rsidP="001A7C05">
      <w:pPr>
        <w:pStyle w:val="MINHeader"/>
        <w:rPr>
          <w:kern w:val="36"/>
        </w:rPr>
      </w:pPr>
      <w:bookmarkStart w:id="102" w:name="_Toc399424638"/>
      <w:r w:rsidRPr="006E1BBC">
        <w:rPr>
          <w:kern w:val="36"/>
        </w:rPr>
        <w:lastRenderedPageBreak/>
        <w:t>Check In</w:t>
      </w:r>
      <w:bookmarkEnd w:id="102"/>
      <w:r w:rsidRPr="006E1BBC">
        <w:rPr>
          <w:kern w:val="36"/>
        </w:rPr>
        <w:t xml:space="preserve"> </w:t>
      </w:r>
    </w:p>
    <w:p w:rsidR="006D567E" w:rsidRPr="006D567E" w:rsidRDefault="006D567E" w:rsidP="006D567E">
      <w:pPr>
        <w:pStyle w:val="MINP"/>
        <w:spacing w:after="0"/>
        <w:rPr>
          <w:sz w:val="24"/>
          <w:szCs w:val="24"/>
        </w:rPr>
      </w:pPr>
    </w:p>
    <w:p w:rsidR="004448AB" w:rsidRPr="004448AB" w:rsidRDefault="004448AB" w:rsidP="00743714">
      <w:pPr>
        <w:pStyle w:val="MINP"/>
      </w:pPr>
      <w:r>
        <w:t>There are two ways to check in an item, either from the patron’s account or from the Check In mode, which can be found in the Functions menu.</w:t>
      </w:r>
    </w:p>
    <w:p w:rsidR="004448AB" w:rsidRPr="004448AB" w:rsidRDefault="004448AB" w:rsidP="001A7C05">
      <w:pPr>
        <w:pStyle w:val="MINSTH2"/>
      </w:pPr>
      <w:bookmarkStart w:id="103" w:name="_Toc399421017"/>
      <w:bookmarkStart w:id="104" w:name="_Toc399421275"/>
      <w:bookmarkStart w:id="105" w:name="_Toc399424639"/>
      <w:r>
        <w:t xml:space="preserve">Check </w:t>
      </w:r>
      <w:proofErr w:type="gramStart"/>
      <w:r>
        <w:t>In</w:t>
      </w:r>
      <w:proofErr w:type="gramEnd"/>
      <w:r>
        <w:t xml:space="preserve"> Items -- </w:t>
      </w:r>
      <w:r w:rsidR="00692D68">
        <w:t>Patron Present</w:t>
      </w:r>
      <w:bookmarkEnd w:id="103"/>
      <w:bookmarkEnd w:id="104"/>
      <w:bookmarkEnd w:id="105"/>
    </w:p>
    <w:p w:rsidR="004448AB" w:rsidRDefault="004448AB" w:rsidP="00E47B8D">
      <w:pPr>
        <w:pStyle w:val="ListParagraph"/>
        <w:numPr>
          <w:ilvl w:val="0"/>
          <w:numId w:val="43"/>
        </w:numPr>
        <w:spacing w:after="0" w:line="360" w:lineRule="auto"/>
      </w:pPr>
      <w:r w:rsidRPr="002A605B">
        <w:t xml:space="preserve">Select </w:t>
      </w:r>
      <w:r w:rsidRPr="001F57A0">
        <w:rPr>
          <w:b/>
          <w:i/>
        </w:rPr>
        <w:t xml:space="preserve">Check </w:t>
      </w:r>
      <w:proofErr w:type="gramStart"/>
      <w:r w:rsidRPr="001F57A0">
        <w:rPr>
          <w:b/>
          <w:i/>
        </w:rPr>
        <w:t>Out(</w:t>
      </w:r>
      <w:proofErr w:type="gramEnd"/>
      <w:r w:rsidRPr="001F57A0">
        <w:rPr>
          <w:b/>
          <w:i/>
        </w:rPr>
        <w:t>Circulation Desk)</w:t>
      </w:r>
      <w:r>
        <w:t xml:space="preserve"> from the </w:t>
      </w:r>
      <w:r w:rsidRPr="001F57A0">
        <w:rPr>
          <w:b/>
          <w:i/>
        </w:rPr>
        <w:t>Functions</w:t>
      </w:r>
      <w:r>
        <w:t xml:space="preserve"> menu in the upper right of the screen.</w:t>
      </w:r>
    </w:p>
    <w:p w:rsidR="00692D68" w:rsidRDefault="00692D68" w:rsidP="00E47B8D">
      <w:pPr>
        <w:pStyle w:val="ListParagraph"/>
        <w:numPr>
          <w:ilvl w:val="0"/>
          <w:numId w:val="43"/>
        </w:numPr>
        <w:spacing w:after="0" w:line="360" w:lineRule="auto"/>
      </w:pPr>
      <w:r>
        <w:t xml:space="preserve">Select the </w:t>
      </w:r>
      <w:r w:rsidRPr="00A53347">
        <w:rPr>
          <w:b/>
          <w:i/>
        </w:rPr>
        <w:t>Check In</w:t>
      </w:r>
      <w:r>
        <w:t xml:space="preserve"> button.</w:t>
      </w:r>
    </w:p>
    <w:p w:rsidR="00692D68" w:rsidRDefault="00692D68" w:rsidP="00E47B8D">
      <w:pPr>
        <w:pStyle w:val="ListParagraph"/>
        <w:numPr>
          <w:ilvl w:val="0"/>
          <w:numId w:val="43"/>
        </w:numPr>
        <w:spacing w:after="0" w:line="360" w:lineRule="auto"/>
      </w:pPr>
      <w:r>
        <w:t>Scan the item barcode.</w:t>
      </w:r>
    </w:p>
    <w:p w:rsidR="00854FCA" w:rsidRPr="000049C8" w:rsidRDefault="00854FCA" w:rsidP="00692D68">
      <w:pPr>
        <w:spacing w:after="0" w:line="360" w:lineRule="auto"/>
        <w:rPr>
          <w:rFonts w:eastAsia="Times New Roman" w:cs="Arial"/>
          <w:color w:val="000000"/>
        </w:rPr>
      </w:pPr>
      <w:r w:rsidRPr="00854FCA">
        <w:rPr>
          <w:rFonts w:eastAsia="Times New Roman" w:cs="Arial"/>
          <w:noProof/>
          <w:color w:val="000000"/>
        </w:rPr>
        <w:drawing>
          <wp:inline distT="0" distB="0" distL="0" distR="0">
            <wp:extent cx="5943600" cy="2237105"/>
            <wp:effectExtent l="19050" t="0" r="0" b="0"/>
            <wp:docPr id="29" name="Picture 24" descr="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ng"/>
                    <pic:cNvPicPr/>
                  </pic:nvPicPr>
                  <pic:blipFill>
                    <a:blip r:embed="rId27" cstate="print"/>
                    <a:stretch>
                      <a:fillRect/>
                    </a:stretch>
                  </pic:blipFill>
                  <pic:spPr>
                    <a:xfrm>
                      <a:off x="0" y="0"/>
                      <a:ext cx="5943600" cy="2237105"/>
                    </a:xfrm>
                    <a:prstGeom prst="rect">
                      <a:avLst/>
                    </a:prstGeom>
                  </pic:spPr>
                </pic:pic>
              </a:graphicData>
            </a:graphic>
          </wp:inline>
        </w:drawing>
      </w:r>
    </w:p>
    <w:p w:rsidR="00692D68" w:rsidRPr="004448AB" w:rsidRDefault="00692D68" w:rsidP="001A7C05">
      <w:pPr>
        <w:pStyle w:val="MINSTH2"/>
      </w:pPr>
      <w:bookmarkStart w:id="106" w:name="_Toc399421018"/>
      <w:bookmarkStart w:id="107" w:name="_Toc399421276"/>
      <w:bookmarkStart w:id="108" w:name="_Toc399424640"/>
      <w:r>
        <w:t>Check In Items -- Patron Not Present</w:t>
      </w:r>
      <w:bookmarkEnd w:id="106"/>
      <w:bookmarkEnd w:id="107"/>
      <w:bookmarkEnd w:id="108"/>
    </w:p>
    <w:p w:rsidR="00692D68" w:rsidRDefault="00692D68" w:rsidP="00E47B8D">
      <w:pPr>
        <w:pStyle w:val="ListParagraph"/>
        <w:numPr>
          <w:ilvl w:val="0"/>
          <w:numId w:val="44"/>
        </w:numPr>
        <w:spacing w:after="0" w:line="360" w:lineRule="auto"/>
      </w:pPr>
      <w:r w:rsidRPr="002A605B">
        <w:t xml:space="preserve">Select </w:t>
      </w:r>
      <w:r w:rsidRPr="001F57A0">
        <w:rPr>
          <w:b/>
          <w:i/>
        </w:rPr>
        <w:t xml:space="preserve">Check </w:t>
      </w:r>
      <w:proofErr w:type="gramStart"/>
      <w:r>
        <w:rPr>
          <w:b/>
          <w:i/>
        </w:rPr>
        <w:t>In</w:t>
      </w:r>
      <w:proofErr w:type="gramEnd"/>
      <w:r>
        <w:rPr>
          <w:b/>
          <w:i/>
        </w:rPr>
        <w:t xml:space="preserve"> (No Patron)</w:t>
      </w:r>
      <w:r>
        <w:t xml:space="preserve"> from the </w:t>
      </w:r>
      <w:r w:rsidRPr="001F57A0">
        <w:rPr>
          <w:b/>
          <w:i/>
        </w:rPr>
        <w:t>Functions</w:t>
      </w:r>
      <w:r>
        <w:t xml:space="preserve"> menu in the upper right of the screen.</w:t>
      </w:r>
    </w:p>
    <w:p w:rsidR="00692D68" w:rsidRDefault="00692D68" w:rsidP="00E47B8D">
      <w:pPr>
        <w:pStyle w:val="ListParagraph"/>
        <w:numPr>
          <w:ilvl w:val="0"/>
          <w:numId w:val="44"/>
        </w:numPr>
        <w:spacing w:after="0" w:line="360" w:lineRule="auto"/>
      </w:pPr>
      <w:r>
        <w:t>Begin scanning the item barcodes.</w:t>
      </w:r>
    </w:p>
    <w:p w:rsidR="00692D68" w:rsidRDefault="00692D68" w:rsidP="001453CA">
      <w:pPr>
        <w:spacing w:after="0" w:line="360" w:lineRule="auto"/>
        <w:rPr>
          <w:rFonts w:eastAsia="Times New Roman" w:cs="Arial"/>
          <w:b/>
          <w:bCs/>
          <w:kern w:val="36"/>
          <w:sz w:val="32"/>
          <w:szCs w:val="32"/>
        </w:rPr>
      </w:pPr>
      <w:r>
        <w:rPr>
          <w:rFonts w:eastAsia="Times New Roman" w:cs="Arial"/>
          <w:b/>
          <w:bCs/>
          <w:noProof/>
          <w:kern w:val="36"/>
          <w:sz w:val="32"/>
          <w:szCs w:val="32"/>
        </w:rPr>
        <w:drawing>
          <wp:inline distT="0" distB="0" distL="0" distR="0">
            <wp:extent cx="5943600" cy="2051050"/>
            <wp:effectExtent l="19050" t="0" r="0" b="0"/>
            <wp:docPr id="34" name="Picture 33"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0" cstate="print"/>
                    <a:stretch>
                      <a:fillRect/>
                    </a:stretch>
                  </pic:blipFill>
                  <pic:spPr>
                    <a:xfrm>
                      <a:off x="0" y="0"/>
                      <a:ext cx="5943600" cy="2051050"/>
                    </a:xfrm>
                    <a:prstGeom prst="rect">
                      <a:avLst/>
                    </a:prstGeom>
                  </pic:spPr>
                </pic:pic>
              </a:graphicData>
            </a:graphic>
          </wp:inline>
        </w:drawing>
      </w:r>
    </w:p>
    <w:p w:rsidR="001A7C05" w:rsidRDefault="001A7C05">
      <w:pPr>
        <w:rPr>
          <w:kern w:val="36"/>
          <w:sz w:val="52"/>
          <w:szCs w:val="144"/>
        </w:rPr>
      </w:pPr>
      <w:bookmarkStart w:id="109" w:name="_Toc399424641"/>
      <w:r>
        <w:rPr>
          <w:kern w:val="36"/>
        </w:rPr>
        <w:br w:type="page"/>
      </w:r>
    </w:p>
    <w:p w:rsidR="00727641" w:rsidRPr="00727641" w:rsidRDefault="00727641" w:rsidP="001A7C05">
      <w:pPr>
        <w:pStyle w:val="MINHeader"/>
        <w:rPr>
          <w:kern w:val="36"/>
        </w:rPr>
      </w:pPr>
      <w:r w:rsidRPr="00727641">
        <w:rPr>
          <w:kern w:val="36"/>
        </w:rPr>
        <w:lastRenderedPageBreak/>
        <w:t>Holds</w:t>
      </w:r>
      <w:bookmarkEnd w:id="109"/>
    </w:p>
    <w:p w:rsidR="00E55E96" w:rsidRDefault="00DB29B7" w:rsidP="00797CC5">
      <w:pPr>
        <w:pStyle w:val="MINP"/>
        <w:spacing w:before="120" w:after="0"/>
      </w:pPr>
      <w:r>
        <w:t xml:space="preserve">Holds may be placed from within the patron account by selecting the </w:t>
      </w:r>
      <w:r>
        <w:rPr>
          <w:b/>
          <w:i/>
        </w:rPr>
        <w:t xml:space="preserve">Holds </w:t>
      </w:r>
      <w:r>
        <w:t xml:space="preserve">button or by using the Search/Holds mode listed under the Circulation Functions menu. Modifying and cancelling holds may also be done in both places. </w:t>
      </w:r>
    </w:p>
    <w:p w:rsidR="006D567E" w:rsidRPr="001A7C05" w:rsidRDefault="006D567E" w:rsidP="001A7C05">
      <w:pPr>
        <w:pStyle w:val="MINH1spacing"/>
      </w:pPr>
      <w:bookmarkStart w:id="110" w:name="_Toc399421019"/>
      <w:bookmarkStart w:id="111" w:name="_Toc399421277"/>
      <w:bookmarkStart w:id="112" w:name="_Toc399424642"/>
      <w:r w:rsidRPr="001A7C05">
        <w:t>Placing a Hold</w:t>
      </w:r>
      <w:bookmarkEnd w:id="110"/>
      <w:bookmarkEnd w:id="111"/>
      <w:bookmarkEnd w:id="112"/>
    </w:p>
    <w:p w:rsidR="009643ED" w:rsidRPr="00D87BCC" w:rsidRDefault="009643ED" w:rsidP="001A7C05">
      <w:pPr>
        <w:pStyle w:val="MINSTH2"/>
      </w:pPr>
      <w:bookmarkStart w:id="113" w:name="type_of_hold"/>
      <w:bookmarkStart w:id="114" w:name="_Toc399421020"/>
      <w:bookmarkStart w:id="115" w:name="_Toc399421278"/>
      <w:bookmarkStart w:id="116" w:name="_Toc399424643"/>
      <w:bookmarkEnd w:id="113"/>
      <w:r w:rsidRPr="00D87BCC">
        <w:t>Placing an Item-level Hold</w:t>
      </w:r>
      <w:bookmarkEnd w:id="114"/>
      <w:bookmarkEnd w:id="115"/>
      <w:bookmarkEnd w:id="116"/>
    </w:p>
    <w:p w:rsidR="00EA42A8" w:rsidRPr="00684CCA" w:rsidRDefault="00DB29B7" w:rsidP="001453CA">
      <w:pPr>
        <w:spacing w:after="0" w:line="360" w:lineRule="auto"/>
        <w:rPr>
          <w:rFonts w:eastAsia="Times New Roman" w:cs="Arial"/>
        </w:rPr>
      </w:pPr>
      <w:r>
        <w:rPr>
          <w:rFonts w:eastAsia="Times New Roman" w:cs="Arial"/>
        </w:rPr>
        <w:t>Item-level holds are placed on specific copies of the material.</w:t>
      </w:r>
    </w:p>
    <w:p w:rsidR="009643ED" w:rsidRPr="00334DFD" w:rsidRDefault="009643ED" w:rsidP="009E34ED">
      <w:pPr>
        <w:pStyle w:val="NormalWeb"/>
        <w:numPr>
          <w:ilvl w:val="0"/>
          <w:numId w:val="4"/>
        </w:numPr>
        <w:spacing w:before="0" w:beforeAutospacing="0" w:after="0" w:afterAutospacing="0" w:line="360" w:lineRule="auto"/>
        <w:rPr>
          <w:rFonts w:asciiTheme="minorHAnsi" w:hAnsiTheme="minorHAnsi" w:cs="Arial"/>
          <w:color w:val="000000"/>
          <w:sz w:val="22"/>
          <w:szCs w:val="22"/>
        </w:rPr>
      </w:pPr>
      <w:r w:rsidRPr="00334DFD">
        <w:rPr>
          <w:rFonts w:asciiTheme="minorHAnsi" w:hAnsiTheme="minorHAnsi" w:cs="Arial"/>
          <w:color w:val="000000"/>
          <w:sz w:val="22"/>
          <w:szCs w:val="22"/>
        </w:rPr>
        <w:t>Retrieve the patron’s account.</w:t>
      </w:r>
    </w:p>
    <w:p w:rsidR="009643ED" w:rsidRPr="00334DFD" w:rsidRDefault="009643ED" w:rsidP="009E34ED">
      <w:pPr>
        <w:pStyle w:val="NormalWeb"/>
        <w:numPr>
          <w:ilvl w:val="0"/>
          <w:numId w:val="4"/>
        </w:numPr>
        <w:spacing w:before="0" w:beforeAutospacing="0" w:after="0" w:afterAutospacing="0" w:line="360" w:lineRule="auto"/>
        <w:rPr>
          <w:rFonts w:asciiTheme="minorHAnsi" w:hAnsiTheme="minorHAnsi" w:cs="Arial"/>
          <w:color w:val="000000"/>
          <w:sz w:val="22"/>
          <w:szCs w:val="22"/>
        </w:rPr>
      </w:pPr>
      <w:r>
        <w:rPr>
          <w:rFonts w:asciiTheme="minorHAnsi" w:hAnsiTheme="minorHAnsi" w:cs="Arial"/>
          <w:color w:val="000000"/>
          <w:sz w:val="22"/>
          <w:szCs w:val="22"/>
        </w:rPr>
        <w:t>C</w:t>
      </w:r>
      <w:r w:rsidRPr="00334DFD">
        <w:rPr>
          <w:rFonts w:asciiTheme="minorHAnsi" w:hAnsiTheme="minorHAnsi" w:cs="Arial"/>
          <w:color w:val="000000"/>
          <w:sz w:val="22"/>
          <w:szCs w:val="22"/>
        </w:rPr>
        <w:t>lick on the</w:t>
      </w:r>
      <w:r w:rsidRPr="00334DFD">
        <w:rPr>
          <w:rStyle w:val="apple-converted-space"/>
          <w:rFonts w:asciiTheme="minorHAnsi" w:hAnsiTheme="minorHAnsi" w:cs="Arial"/>
          <w:color w:val="000000"/>
          <w:sz w:val="22"/>
          <w:szCs w:val="22"/>
        </w:rPr>
        <w:t> </w:t>
      </w:r>
      <w:r w:rsidRPr="00334DFD">
        <w:rPr>
          <w:rStyle w:val="menutext0"/>
          <w:rFonts w:asciiTheme="minorHAnsi" w:hAnsiTheme="minorHAnsi" w:cs="Arial"/>
          <w:b/>
          <w:bCs/>
          <w:i/>
          <w:color w:val="000000"/>
          <w:sz w:val="22"/>
          <w:szCs w:val="22"/>
        </w:rPr>
        <w:t>Holds</w:t>
      </w:r>
      <w:r w:rsidRPr="00334DFD">
        <w:rPr>
          <w:rStyle w:val="apple-converted-space"/>
          <w:rFonts w:asciiTheme="minorHAnsi" w:hAnsiTheme="minorHAnsi" w:cs="Arial"/>
          <w:color w:val="000000"/>
          <w:sz w:val="22"/>
          <w:szCs w:val="22"/>
        </w:rPr>
        <w:t> </w:t>
      </w:r>
      <w:r w:rsidR="00DB29B7">
        <w:rPr>
          <w:rFonts w:asciiTheme="minorHAnsi" w:hAnsiTheme="minorHAnsi" w:cs="Arial"/>
          <w:color w:val="000000"/>
          <w:sz w:val="22"/>
          <w:szCs w:val="22"/>
        </w:rPr>
        <w:t>button</w:t>
      </w:r>
      <w:r>
        <w:rPr>
          <w:rFonts w:asciiTheme="minorHAnsi" w:hAnsiTheme="minorHAnsi" w:cs="Arial"/>
          <w:color w:val="000000"/>
          <w:sz w:val="22"/>
          <w:szCs w:val="22"/>
        </w:rPr>
        <w:t>.</w:t>
      </w:r>
      <w:r w:rsidR="000F5040" w:rsidRPr="000F5040">
        <w:rPr>
          <w:rFonts w:asciiTheme="minorHAnsi" w:hAnsiTheme="minorHAnsi" w:cs="Arial"/>
          <w:noProof/>
          <w:color w:val="000000"/>
          <w:sz w:val="22"/>
          <w:szCs w:val="22"/>
        </w:rPr>
        <w:t xml:space="preserve"> </w:t>
      </w:r>
    </w:p>
    <w:p w:rsidR="009643ED" w:rsidRPr="00334DFD" w:rsidRDefault="009643ED" w:rsidP="001453CA">
      <w:pPr>
        <w:pStyle w:val="NormalWeb"/>
        <w:spacing w:before="0" w:beforeAutospacing="0" w:after="0" w:afterAutospacing="0" w:line="360" w:lineRule="auto"/>
        <w:ind w:left="720"/>
        <w:rPr>
          <w:rFonts w:asciiTheme="minorHAnsi" w:hAnsiTheme="minorHAnsi" w:cs="Arial"/>
          <w:color w:val="000000"/>
          <w:sz w:val="22"/>
          <w:szCs w:val="22"/>
        </w:rPr>
      </w:pPr>
      <w:r w:rsidRPr="00334DFD">
        <w:rPr>
          <w:rFonts w:asciiTheme="minorHAnsi" w:hAnsiTheme="minorHAnsi" w:cs="Arial"/>
          <w:color w:val="000000"/>
          <w:sz w:val="22"/>
          <w:szCs w:val="22"/>
        </w:rPr>
        <w:t>In the</w:t>
      </w:r>
      <w:r w:rsidRPr="00334DFD">
        <w:rPr>
          <w:rStyle w:val="apple-converted-space"/>
          <w:rFonts w:asciiTheme="minorHAnsi" w:hAnsiTheme="minorHAnsi" w:cs="Arial"/>
          <w:color w:val="000000"/>
          <w:sz w:val="22"/>
          <w:szCs w:val="22"/>
        </w:rPr>
        <w:t> </w:t>
      </w:r>
      <w:r w:rsidRPr="00334DFD">
        <w:rPr>
          <w:rStyle w:val="menutext0"/>
          <w:rFonts w:asciiTheme="minorHAnsi" w:hAnsiTheme="minorHAnsi" w:cs="Arial"/>
          <w:b/>
          <w:bCs/>
          <w:i/>
          <w:color w:val="000000"/>
          <w:sz w:val="22"/>
          <w:szCs w:val="22"/>
        </w:rPr>
        <w:t>Holds</w:t>
      </w:r>
      <w:r w:rsidRPr="00334DFD">
        <w:rPr>
          <w:rStyle w:val="apple-converted-space"/>
          <w:rFonts w:asciiTheme="minorHAnsi" w:hAnsiTheme="minorHAnsi" w:cs="Arial"/>
          <w:color w:val="000000"/>
          <w:sz w:val="22"/>
          <w:szCs w:val="22"/>
        </w:rPr>
        <w:t> </w:t>
      </w:r>
      <w:r w:rsidR="00DB29B7">
        <w:rPr>
          <w:rFonts w:asciiTheme="minorHAnsi" w:hAnsiTheme="minorHAnsi" w:cs="Arial"/>
          <w:color w:val="000000"/>
          <w:sz w:val="22"/>
          <w:szCs w:val="22"/>
        </w:rPr>
        <w:t>screen</w:t>
      </w:r>
      <w:r w:rsidRPr="00334DFD">
        <w:rPr>
          <w:rFonts w:asciiTheme="minorHAnsi" w:hAnsiTheme="minorHAnsi" w:cs="Arial"/>
          <w:color w:val="000000"/>
          <w:sz w:val="22"/>
          <w:szCs w:val="22"/>
        </w:rPr>
        <w:t xml:space="preserve">, </w:t>
      </w:r>
      <w:r>
        <w:rPr>
          <w:rFonts w:asciiTheme="minorHAnsi" w:hAnsiTheme="minorHAnsi" w:cs="Arial"/>
          <w:color w:val="000000"/>
          <w:sz w:val="22"/>
          <w:szCs w:val="22"/>
        </w:rPr>
        <w:t>the</w:t>
      </w:r>
      <w:r w:rsidRPr="00334DFD">
        <w:rPr>
          <w:rFonts w:asciiTheme="minorHAnsi" w:hAnsiTheme="minorHAnsi" w:cs="Arial"/>
          <w:color w:val="000000"/>
          <w:sz w:val="22"/>
          <w:szCs w:val="22"/>
        </w:rPr>
        <w:t xml:space="preserve"> display</w:t>
      </w:r>
      <w:r>
        <w:rPr>
          <w:rFonts w:asciiTheme="minorHAnsi" w:hAnsiTheme="minorHAnsi" w:cs="Arial"/>
          <w:color w:val="000000"/>
          <w:sz w:val="22"/>
          <w:szCs w:val="22"/>
        </w:rPr>
        <w:t xml:space="preserve"> shows </w:t>
      </w:r>
      <w:r w:rsidRPr="00334DFD">
        <w:rPr>
          <w:rFonts w:asciiTheme="minorHAnsi" w:hAnsiTheme="minorHAnsi" w:cs="Arial"/>
          <w:color w:val="000000"/>
          <w:sz w:val="22"/>
          <w:szCs w:val="22"/>
        </w:rPr>
        <w:t xml:space="preserve">active </w:t>
      </w:r>
      <w:r>
        <w:rPr>
          <w:rFonts w:asciiTheme="minorHAnsi" w:hAnsiTheme="minorHAnsi" w:cs="Arial"/>
          <w:color w:val="000000"/>
          <w:sz w:val="22"/>
          <w:szCs w:val="22"/>
        </w:rPr>
        <w:t xml:space="preserve">holds </w:t>
      </w:r>
      <w:r w:rsidRPr="00334DFD">
        <w:rPr>
          <w:rFonts w:asciiTheme="minorHAnsi" w:hAnsiTheme="minorHAnsi" w:cs="Arial"/>
          <w:color w:val="000000"/>
          <w:sz w:val="22"/>
          <w:szCs w:val="22"/>
        </w:rPr>
        <w:t>for the current patron. For example:</w:t>
      </w:r>
    </w:p>
    <w:p w:rsidR="009643ED" w:rsidRPr="00334DFD" w:rsidRDefault="007F3FF6" w:rsidP="001453CA">
      <w:pPr>
        <w:pStyle w:val="NormalWeb"/>
        <w:spacing w:before="0" w:beforeAutospacing="0" w:after="0" w:afterAutospacing="0" w:line="360" w:lineRule="auto"/>
        <w:rPr>
          <w:rFonts w:asciiTheme="minorHAnsi" w:hAnsiTheme="minorHAnsi" w:cs="Arial"/>
          <w:color w:val="000000"/>
          <w:sz w:val="22"/>
          <w:szCs w:val="22"/>
        </w:rPr>
      </w:pPr>
      <w:r>
        <w:rPr>
          <w:rFonts w:asciiTheme="minorHAnsi" w:hAnsiTheme="minorHAnsi" w:cs="Arial"/>
          <w:noProof/>
          <w:color w:val="000000"/>
          <w:sz w:val="22"/>
          <w:szCs w:val="22"/>
        </w:rPr>
        <w:drawing>
          <wp:inline distT="0" distB="0" distL="0" distR="0">
            <wp:extent cx="5943600" cy="1388110"/>
            <wp:effectExtent l="19050" t="0" r="0" b="0"/>
            <wp:docPr id="28" name="Picture 4"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1" cstate="print"/>
                    <a:stretch>
                      <a:fillRect/>
                    </a:stretch>
                  </pic:blipFill>
                  <pic:spPr>
                    <a:xfrm>
                      <a:off x="0" y="0"/>
                      <a:ext cx="5943600" cy="1388110"/>
                    </a:xfrm>
                    <a:prstGeom prst="rect">
                      <a:avLst/>
                    </a:prstGeom>
                  </pic:spPr>
                </pic:pic>
              </a:graphicData>
            </a:graphic>
          </wp:inline>
        </w:drawing>
      </w:r>
    </w:p>
    <w:p w:rsidR="009643ED" w:rsidRPr="00334DFD" w:rsidRDefault="009643ED" w:rsidP="009E34ED">
      <w:pPr>
        <w:pStyle w:val="NormalWeb"/>
        <w:numPr>
          <w:ilvl w:val="0"/>
          <w:numId w:val="4"/>
        </w:numPr>
        <w:spacing w:before="0" w:beforeAutospacing="0" w:after="0" w:afterAutospacing="0" w:line="360" w:lineRule="auto"/>
        <w:rPr>
          <w:rFonts w:asciiTheme="minorHAnsi" w:hAnsiTheme="minorHAnsi" w:cs="Arial"/>
          <w:color w:val="000000"/>
          <w:sz w:val="22"/>
          <w:szCs w:val="22"/>
        </w:rPr>
      </w:pPr>
      <w:r w:rsidRPr="00334DFD">
        <w:rPr>
          <w:rFonts w:asciiTheme="minorHAnsi" w:hAnsiTheme="minorHAnsi" w:cs="Arial"/>
          <w:color w:val="000000"/>
          <w:sz w:val="22"/>
          <w:szCs w:val="22"/>
        </w:rPr>
        <w:t>Choose the</w:t>
      </w:r>
      <w:r w:rsidRPr="00334DFD">
        <w:rPr>
          <w:rStyle w:val="apple-converted-space"/>
          <w:rFonts w:asciiTheme="minorHAnsi" w:hAnsiTheme="minorHAnsi" w:cs="Arial"/>
          <w:color w:val="000000"/>
          <w:sz w:val="22"/>
          <w:szCs w:val="22"/>
        </w:rPr>
        <w:t> </w:t>
      </w:r>
      <w:r w:rsidRPr="00334DFD">
        <w:rPr>
          <w:rStyle w:val="menutext0"/>
          <w:rFonts w:asciiTheme="minorHAnsi" w:hAnsiTheme="minorHAnsi" w:cs="Arial"/>
          <w:b/>
          <w:bCs/>
          <w:color w:val="000000"/>
          <w:sz w:val="22"/>
          <w:szCs w:val="22"/>
        </w:rPr>
        <w:t>Add Holds</w:t>
      </w:r>
      <w:r w:rsidRPr="00334DFD">
        <w:rPr>
          <w:rStyle w:val="apple-converted-space"/>
          <w:rFonts w:asciiTheme="minorHAnsi" w:hAnsiTheme="minorHAnsi" w:cs="Arial"/>
          <w:color w:val="000000"/>
          <w:sz w:val="22"/>
          <w:szCs w:val="22"/>
        </w:rPr>
        <w:t> </w:t>
      </w:r>
      <w:r w:rsidRPr="00334DFD">
        <w:rPr>
          <w:rFonts w:asciiTheme="minorHAnsi" w:hAnsiTheme="minorHAnsi" w:cs="Arial"/>
          <w:color w:val="000000"/>
          <w:sz w:val="22"/>
          <w:szCs w:val="22"/>
        </w:rPr>
        <w:t xml:space="preserve">button. </w:t>
      </w:r>
      <w:r>
        <w:rPr>
          <w:rFonts w:asciiTheme="minorHAnsi" w:hAnsiTheme="minorHAnsi" w:cs="Arial"/>
          <w:color w:val="000000"/>
          <w:sz w:val="22"/>
          <w:szCs w:val="22"/>
        </w:rPr>
        <w:t>A</w:t>
      </w:r>
      <w:r w:rsidRPr="00334DFD">
        <w:rPr>
          <w:rFonts w:asciiTheme="minorHAnsi" w:hAnsiTheme="minorHAnsi" w:cs="Arial"/>
          <w:color w:val="000000"/>
          <w:sz w:val="22"/>
          <w:szCs w:val="22"/>
        </w:rPr>
        <w:t xml:space="preserve"> new search window</w:t>
      </w:r>
      <w:r>
        <w:rPr>
          <w:rFonts w:asciiTheme="minorHAnsi" w:hAnsiTheme="minorHAnsi" w:cs="Arial"/>
          <w:color w:val="000000"/>
          <w:sz w:val="22"/>
          <w:szCs w:val="22"/>
        </w:rPr>
        <w:t xml:space="preserve"> will appear.</w:t>
      </w:r>
    </w:p>
    <w:p w:rsidR="009643ED" w:rsidRPr="00334DFD" w:rsidRDefault="009643ED" w:rsidP="002470F2">
      <w:pPr>
        <w:pStyle w:val="NormalWeb"/>
        <w:numPr>
          <w:ilvl w:val="0"/>
          <w:numId w:val="4"/>
        </w:numPr>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Search for the item</w:t>
      </w:r>
      <w:r w:rsidRPr="00334DFD">
        <w:rPr>
          <w:rFonts w:asciiTheme="minorHAnsi" w:hAnsiTheme="minorHAnsi" w:cs="Arial"/>
          <w:color w:val="000000"/>
          <w:sz w:val="22"/>
          <w:szCs w:val="22"/>
        </w:rPr>
        <w:t xml:space="preserve"> by title or ISBN.</w:t>
      </w:r>
    </w:p>
    <w:p w:rsidR="009643ED" w:rsidRDefault="002B04A9" w:rsidP="009E34ED">
      <w:pPr>
        <w:pStyle w:val="NormalWeb"/>
        <w:numPr>
          <w:ilvl w:val="0"/>
          <w:numId w:val="4"/>
        </w:numPr>
        <w:spacing w:before="0" w:beforeAutospacing="0" w:after="0" w:afterAutospacing="0" w:line="360" w:lineRule="auto"/>
        <w:rPr>
          <w:rFonts w:asciiTheme="minorHAnsi" w:hAnsiTheme="minorHAnsi" w:cs="Arial"/>
          <w:color w:val="000000"/>
          <w:sz w:val="22"/>
          <w:szCs w:val="22"/>
        </w:rPr>
      </w:pPr>
      <w:r>
        <w:rPr>
          <w:rFonts w:asciiTheme="minorHAnsi" w:hAnsiTheme="minorHAnsi" w:cs="Arial"/>
          <w:color w:val="000000"/>
          <w:sz w:val="22"/>
          <w:szCs w:val="22"/>
        </w:rPr>
        <w:t>O</w:t>
      </w:r>
      <w:r w:rsidR="009643ED" w:rsidRPr="00334DFD">
        <w:rPr>
          <w:rFonts w:asciiTheme="minorHAnsi" w:hAnsiTheme="minorHAnsi" w:cs="Arial"/>
          <w:color w:val="000000"/>
          <w:sz w:val="22"/>
          <w:szCs w:val="22"/>
        </w:rPr>
        <w:t xml:space="preserve">n the </w:t>
      </w:r>
      <w:r w:rsidR="009643ED">
        <w:rPr>
          <w:rFonts w:asciiTheme="minorHAnsi" w:hAnsiTheme="minorHAnsi" w:cs="Arial"/>
          <w:color w:val="000000"/>
          <w:sz w:val="22"/>
          <w:szCs w:val="22"/>
        </w:rPr>
        <w:t>summary</w:t>
      </w:r>
      <w:r>
        <w:rPr>
          <w:rFonts w:asciiTheme="minorHAnsi" w:hAnsiTheme="minorHAnsi" w:cs="Arial"/>
          <w:color w:val="000000"/>
          <w:sz w:val="22"/>
          <w:szCs w:val="22"/>
        </w:rPr>
        <w:t xml:space="preserve"> screen</w:t>
      </w:r>
      <w:r w:rsidR="009643ED" w:rsidRPr="00334DFD">
        <w:rPr>
          <w:rFonts w:asciiTheme="minorHAnsi" w:hAnsiTheme="minorHAnsi" w:cs="Arial"/>
          <w:color w:val="000000"/>
          <w:sz w:val="22"/>
          <w:szCs w:val="22"/>
        </w:rPr>
        <w:t>, choose the</w:t>
      </w:r>
      <w:r w:rsidR="009643ED" w:rsidRPr="00334DFD">
        <w:rPr>
          <w:rStyle w:val="apple-converted-space"/>
          <w:rFonts w:asciiTheme="minorHAnsi" w:hAnsiTheme="minorHAnsi" w:cs="Arial"/>
          <w:color w:val="000000"/>
          <w:sz w:val="22"/>
          <w:szCs w:val="22"/>
        </w:rPr>
        <w:t> </w:t>
      </w:r>
      <w:r w:rsidR="009643ED" w:rsidRPr="00334DFD">
        <w:rPr>
          <w:rStyle w:val="menutext0"/>
          <w:rFonts w:asciiTheme="minorHAnsi" w:hAnsiTheme="minorHAnsi" w:cs="Arial"/>
          <w:b/>
          <w:bCs/>
          <w:i/>
          <w:color w:val="000000"/>
          <w:sz w:val="22"/>
          <w:szCs w:val="22"/>
        </w:rPr>
        <w:t xml:space="preserve">Hold </w:t>
      </w:r>
      <w:r>
        <w:rPr>
          <w:rStyle w:val="menutext0"/>
          <w:rFonts w:asciiTheme="minorHAnsi" w:hAnsiTheme="minorHAnsi" w:cs="Arial"/>
          <w:b/>
          <w:bCs/>
          <w:i/>
          <w:color w:val="000000"/>
          <w:sz w:val="22"/>
          <w:szCs w:val="22"/>
        </w:rPr>
        <w:t>Selected Item</w:t>
      </w:r>
      <w:r w:rsidR="009643ED" w:rsidRPr="00334DFD">
        <w:rPr>
          <w:rStyle w:val="menutext0"/>
          <w:rFonts w:asciiTheme="minorHAnsi" w:hAnsiTheme="minorHAnsi" w:cs="Arial"/>
          <w:b/>
          <w:bCs/>
          <w:i/>
          <w:color w:val="000000"/>
          <w:sz w:val="22"/>
          <w:szCs w:val="22"/>
        </w:rPr>
        <w:t xml:space="preserve"> </w:t>
      </w:r>
      <w:r w:rsidR="009643ED">
        <w:rPr>
          <w:rFonts w:asciiTheme="minorHAnsi" w:hAnsiTheme="minorHAnsi" w:cs="Arial"/>
          <w:color w:val="000000"/>
          <w:sz w:val="22"/>
          <w:szCs w:val="22"/>
        </w:rPr>
        <w:t>button.</w:t>
      </w:r>
      <w:r w:rsidR="002470F2" w:rsidRPr="002470F2">
        <w:rPr>
          <w:rFonts w:asciiTheme="minorHAnsi" w:hAnsiTheme="minorHAnsi" w:cs="Arial"/>
          <w:noProof/>
          <w:color w:val="000000"/>
          <w:sz w:val="22"/>
          <w:szCs w:val="22"/>
        </w:rPr>
        <w:t xml:space="preserve"> </w:t>
      </w:r>
      <w:r w:rsidR="002470F2">
        <w:rPr>
          <w:rFonts w:asciiTheme="minorHAnsi" w:hAnsiTheme="minorHAnsi" w:cs="Arial"/>
          <w:noProof/>
          <w:color w:val="000000"/>
          <w:sz w:val="22"/>
          <w:szCs w:val="22"/>
        </w:rPr>
        <w:t xml:space="preserve">  </w:t>
      </w:r>
      <w:r w:rsidR="002470F2">
        <w:rPr>
          <w:rFonts w:asciiTheme="minorHAnsi" w:hAnsiTheme="minorHAnsi" w:cs="Arial"/>
          <w:noProof/>
          <w:color w:val="000000"/>
          <w:sz w:val="22"/>
          <w:szCs w:val="22"/>
        </w:rPr>
        <w:drawing>
          <wp:inline distT="0" distB="0" distL="0" distR="0">
            <wp:extent cx="1076325" cy="235585"/>
            <wp:effectExtent l="19050" t="19050" r="28575" b="12065"/>
            <wp:docPr id="42" name="Picture 8"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2" cstate="print"/>
                    <a:srcRect b="45455"/>
                    <a:stretch>
                      <a:fillRect/>
                    </a:stretch>
                  </pic:blipFill>
                  <pic:spPr>
                    <a:xfrm>
                      <a:off x="0" y="0"/>
                      <a:ext cx="1076325" cy="235585"/>
                    </a:xfrm>
                    <a:prstGeom prst="rect">
                      <a:avLst/>
                    </a:prstGeom>
                    <a:ln>
                      <a:solidFill>
                        <a:schemeClr val="bg2">
                          <a:lumMod val="50000"/>
                        </a:schemeClr>
                      </a:solidFill>
                    </a:ln>
                  </pic:spPr>
                </pic:pic>
              </a:graphicData>
            </a:graphic>
          </wp:inline>
        </w:drawing>
      </w:r>
    </w:p>
    <w:p w:rsidR="009643ED" w:rsidRDefault="001A7C05" w:rsidP="009E34ED">
      <w:pPr>
        <w:pStyle w:val="NormalWeb"/>
        <w:numPr>
          <w:ilvl w:val="0"/>
          <w:numId w:val="4"/>
        </w:numPr>
        <w:spacing w:before="0" w:beforeAutospacing="0" w:after="0" w:afterAutospacing="0" w:line="360" w:lineRule="auto"/>
        <w:rPr>
          <w:rFonts w:asciiTheme="minorHAnsi" w:hAnsiTheme="minorHAnsi" w:cs="Arial"/>
          <w:color w:val="000000"/>
          <w:sz w:val="22"/>
          <w:szCs w:val="22"/>
        </w:rPr>
      </w:pPr>
      <w:r w:rsidRPr="001172EA">
        <w:rPr>
          <w:rFonts w:cs="Arial"/>
          <w:b/>
          <w:bCs/>
          <w:noProof/>
          <w:u w:val="single"/>
        </w:rPr>
        <w:pict>
          <v:shape id="_x0000_s1082" type="#_x0000_t32" style="position:absolute;left:0;text-align:left;margin-left:234.85pt;margin-top:9.7pt;width:64.7pt;height:0;z-index:251679744" o:connectortype="straight" strokecolor="#e36c0a [2409]" strokeweight="1.5pt">
            <v:stroke endarrow="block"/>
          </v:shape>
        </w:pict>
      </w:r>
      <w:r>
        <w:rPr>
          <w:rFonts w:cs="Arial"/>
          <w:b/>
          <w:bCs/>
          <w:noProof/>
          <w:u w:val="single"/>
        </w:rPr>
        <w:drawing>
          <wp:anchor distT="0" distB="0" distL="114300" distR="114300" simplePos="0" relativeHeight="251677696" behindDoc="0" locked="0" layoutInCell="1" allowOverlap="1">
            <wp:simplePos x="0" y="0"/>
            <wp:positionH relativeFrom="margin">
              <wp:posOffset>3877310</wp:posOffset>
            </wp:positionH>
            <wp:positionV relativeFrom="margin">
              <wp:posOffset>5514975</wp:posOffset>
            </wp:positionV>
            <wp:extent cx="2058670" cy="824230"/>
            <wp:effectExtent l="19050" t="0" r="0" b="0"/>
            <wp:wrapSquare wrapText="bothSides"/>
            <wp:docPr id="35" name="Picture 34"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3" cstate="print"/>
                    <a:stretch>
                      <a:fillRect/>
                    </a:stretch>
                  </pic:blipFill>
                  <pic:spPr>
                    <a:xfrm>
                      <a:off x="0" y="0"/>
                      <a:ext cx="2058670" cy="824230"/>
                    </a:xfrm>
                    <a:prstGeom prst="rect">
                      <a:avLst/>
                    </a:prstGeom>
                  </pic:spPr>
                </pic:pic>
              </a:graphicData>
            </a:graphic>
          </wp:anchor>
        </w:drawing>
      </w:r>
      <w:r w:rsidR="009643ED" w:rsidRPr="00334DFD">
        <w:rPr>
          <w:rFonts w:asciiTheme="minorHAnsi" w:hAnsiTheme="minorHAnsi" w:cs="Arial"/>
          <w:color w:val="000000"/>
          <w:sz w:val="22"/>
          <w:szCs w:val="22"/>
        </w:rPr>
        <w:t xml:space="preserve">Select </w:t>
      </w:r>
      <w:r w:rsidR="005F36D7" w:rsidRPr="005F36D7">
        <w:rPr>
          <w:rFonts w:asciiTheme="minorHAnsi" w:hAnsiTheme="minorHAnsi" w:cs="Arial"/>
          <w:b/>
          <w:i/>
          <w:color w:val="000000"/>
          <w:sz w:val="22"/>
          <w:szCs w:val="22"/>
        </w:rPr>
        <w:t>Place hold</w:t>
      </w:r>
      <w:r w:rsidR="009643ED" w:rsidRPr="00334DFD">
        <w:rPr>
          <w:rFonts w:asciiTheme="minorHAnsi" w:hAnsiTheme="minorHAnsi" w:cs="Arial"/>
          <w:color w:val="000000"/>
          <w:sz w:val="22"/>
          <w:szCs w:val="22"/>
        </w:rPr>
        <w:t xml:space="preserve"> on the pop-up </w:t>
      </w:r>
      <w:r w:rsidR="005D6D76">
        <w:rPr>
          <w:rFonts w:asciiTheme="minorHAnsi" w:hAnsiTheme="minorHAnsi" w:cs="Arial"/>
          <w:color w:val="000000"/>
          <w:sz w:val="22"/>
          <w:szCs w:val="22"/>
        </w:rPr>
        <w:t>box</w:t>
      </w:r>
      <w:r w:rsidR="009643ED" w:rsidRPr="00334DFD">
        <w:rPr>
          <w:rFonts w:asciiTheme="minorHAnsi" w:hAnsiTheme="minorHAnsi" w:cs="Arial"/>
          <w:color w:val="000000"/>
          <w:sz w:val="22"/>
          <w:szCs w:val="22"/>
        </w:rPr>
        <w:t>.</w:t>
      </w:r>
      <w:r w:rsidR="00687F5C">
        <w:rPr>
          <w:rFonts w:asciiTheme="minorHAnsi" w:hAnsiTheme="minorHAnsi" w:cs="Arial"/>
          <w:color w:val="000000"/>
          <w:sz w:val="22"/>
          <w:szCs w:val="22"/>
        </w:rPr>
        <w:t xml:space="preserve"> </w:t>
      </w:r>
    </w:p>
    <w:p w:rsidR="005F36D7" w:rsidRDefault="001172EA" w:rsidP="009E34ED">
      <w:pPr>
        <w:pStyle w:val="NormalWeb"/>
        <w:numPr>
          <w:ilvl w:val="0"/>
          <w:numId w:val="4"/>
        </w:numPr>
        <w:spacing w:before="0" w:beforeAutospacing="0" w:after="0" w:afterAutospacing="0" w:line="360" w:lineRule="auto"/>
        <w:rPr>
          <w:rFonts w:asciiTheme="minorHAnsi" w:hAnsiTheme="minorHAnsi" w:cs="Arial"/>
          <w:color w:val="000000"/>
          <w:sz w:val="22"/>
          <w:szCs w:val="22"/>
        </w:rPr>
      </w:pPr>
      <w:r w:rsidRPr="001172EA">
        <w:rPr>
          <w:rFonts w:cs="Arial"/>
          <w:b/>
          <w:bCs/>
          <w:noProof/>
          <w:u w:val="single"/>
        </w:rPr>
        <w:pict>
          <v:shape id="_x0000_s1087" type="#_x0000_t32" style="position:absolute;left:0;text-align:left;margin-left:139pt;margin-top:14pt;width:0;height:18pt;z-index:251695104" o:connectortype="straight" strokecolor="#e36c0a [2409]" strokeweight="1.5pt">
            <v:stroke endarrow="block"/>
          </v:shape>
        </w:pict>
      </w:r>
      <w:r w:rsidR="005F36D7">
        <w:rPr>
          <w:rFonts w:asciiTheme="minorHAnsi" w:hAnsiTheme="minorHAnsi" w:cs="Arial"/>
          <w:color w:val="000000"/>
          <w:sz w:val="22"/>
          <w:szCs w:val="22"/>
        </w:rPr>
        <w:t xml:space="preserve">Click the </w:t>
      </w:r>
      <w:r w:rsidR="005F36D7" w:rsidRPr="005F36D7">
        <w:rPr>
          <w:rFonts w:asciiTheme="minorHAnsi" w:hAnsiTheme="minorHAnsi" w:cs="Arial"/>
          <w:b/>
          <w:i/>
          <w:color w:val="000000"/>
          <w:sz w:val="22"/>
          <w:szCs w:val="22"/>
        </w:rPr>
        <w:t>OK</w:t>
      </w:r>
      <w:r w:rsidR="005F36D7">
        <w:rPr>
          <w:rFonts w:asciiTheme="minorHAnsi" w:hAnsiTheme="minorHAnsi" w:cs="Arial"/>
          <w:color w:val="000000"/>
          <w:sz w:val="22"/>
          <w:szCs w:val="22"/>
        </w:rPr>
        <w:t xml:space="preserve"> button</w:t>
      </w:r>
      <w:r w:rsidR="005D6D76">
        <w:rPr>
          <w:rFonts w:asciiTheme="minorHAnsi" w:hAnsiTheme="minorHAnsi" w:cs="Arial"/>
          <w:color w:val="000000"/>
          <w:sz w:val="22"/>
          <w:szCs w:val="22"/>
        </w:rPr>
        <w:t xml:space="preserve"> on the next pop-up box</w:t>
      </w:r>
      <w:r w:rsidR="005F36D7">
        <w:rPr>
          <w:rFonts w:asciiTheme="minorHAnsi" w:hAnsiTheme="minorHAnsi" w:cs="Arial"/>
          <w:color w:val="000000"/>
          <w:sz w:val="22"/>
          <w:szCs w:val="22"/>
        </w:rPr>
        <w:t>.</w:t>
      </w:r>
    </w:p>
    <w:p w:rsidR="000F5040" w:rsidRDefault="001A7C05" w:rsidP="001453CA">
      <w:pPr>
        <w:spacing w:after="0" w:line="360" w:lineRule="auto"/>
        <w:outlineLvl w:val="1"/>
        <w:rPr>
          <w:rFonts w:eastAsia="Times New Roman" w:cs="Arial"/>
          <w:b/>
          <w:bCs/>
          <w:sz w:val="24"/>
          <w:szCs w:val="24"/>
          <w:u w:val="single"/>
        </w:rPr>
      </w:pPr>
      <w:r>
        <w:rPr>
          <w:rFonts w:eastAsia="Times New Roman" w:cs="Arial"/>
          <w:b/>
          <w:bCs/>
          <w:noProof/>
          <w:sz w:val="24"/>
          <w:szCs w:val="24"/>
          <w:u w:val="single"/>
        </w:rPr>
        <w:drawing>
          <wp:anchor distT="0" distB="0" distL="114300" distR="114300" simplePos="0" relativeHeight="251678720" behindDoc="0" locked="0" layoutInCell="1" allowOverlap="1">
            <wp:simplePos x="0" y="0"/>
            <wp:positionH relativeFrom="margin">
              <wp:posOffset>725170</wp:posOffset>
            </wp:positionH>
            <wp:positionV relativeFrom="margin">
              <wp:posOffset>6005195</wp:posOffset>
            </wp:positionV>
            <wp:extent cx="2057400" cy="1306195"/>
            <wp:effectExtent l="19050" t="19050" r="19050" b="27305"/>
            <wp:wrapSquare wrapText="bothSides"/>
            <wp:docPr id="19" name="Picture 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4" cstate="print"/>
                    <a:stretch>
                      <a:fillRect/>
                    </a:stretch>
                  </pic:blipFill>
                  <pic:spPr>
                    <a:xfrm>
                      <a:off x="0" y="0"/>
                      <a:ext cx="2057400" cy="1306195"/>
                    </a:xfrm>
                    <a:prstGeom prst="rect">
                      <a:avLst/>
                    </a:prstGeom>
                    <a:ln>
                      <a:solidFill>
                        <a:schemeClr val="tx1"/>
                      </a:solidFill>
                    </a:ln>
                  </pic:spPr>
                </pic:pic>
              </a:graphicData>
            </a:graphic>
          </wp:anchor>
        </w:drawing>
      </w:r>
    </w:p>
    <w:p w:rsidR="000F5040" w:rsidRDefault="000F5040" w:rsidP="001453CA">
      <w:pPr>
        <w:spacing w:after="0" w:line="360" w:lineRule="auto"/>
        <w:outlineLvl w:val="1"/>
        <w:rPr>
          <w:rFonts w:eastAsia="Times New Roman" w:cs="Arial"/>
          <w:b/>
          <w:bCs/>
          <w:sz w:val="24"/>
          <w:szCs w:val="24"/>
          <w:u w:val="single"/>
        </w:rPr>
      </w:pPr>
    </w:p>
    <w:p w:rsidR="000F5040" w:rsidRDefault="000F5040" w:rsidP="001453CA">
      <w:pPr>
        <w:spacing w:after="0" w:line="360" w:lineRule="auto"/>
        <w:outlineLvl w:val="1"/>
        <w:rPr>
          <w:rFonts w:eastAsia="Times New Roman" w:cs="Arial"/>
          <w:b/>
          <w:bCs/>
          <w:sz w:val="24"/>
          <w:szCs w:val="24"/>
          <w:u w:val="single"/>
        </w:rPr>
      </w:pPr>
    </w:p>
    <w:p w:rsidR="000F5040" w:rsidRDefault="000F5040" w:rsidP="001453CA">
      <w:pPr>
        <w:spacing w:after="0" w:line="360" w:lineRule="auto"/>
        <w:outlineLvl w:val="1"/>
        <w:rPr>
          <w:rFonts w:eastAsia="Times New Roman" w:cs="Arial"/>
          <w:b/>
          <w:bCs/>
          <w:sz w:val="24"/>
          <w:szCs w:val="24"/>
          <w:u w:val="single"/>
        </w:rPr>
      </w:pPr>
    </w:p>
    <w:p w:rsidR="0001410F" w:rsidRDefault="0001410F" w:rsidP="001453CA">
      <w:pPr>
        <w:spacing w:after="0" w:line="360" w:lineRule="auto"/>
        <w:outlineLvl w:val="1"/>
        <w:rPr>
          <w:rStyle w:val="MINSTH2Char"/>
        </w:rPr>
      </w:pPr>
    </w:p>
    <w:p w:rsidR="00A75152" w:rsidRPr="00D87BCC" w:rsidRDefault="00A75152" w:rsidP="001453CA">
      <w:pPr>
        <w:spacing w:after="0" w:line="360" w:lineRule="auto"/>
        <w:outlineLvl w:val="1"/>
        <w:rPr>
          <w:rFonts w:eastAsia="Times New Roman" w:cs="Arial"/>
          <w:b/>
          <w:bCs/>
          <w:sz w:val="24"/>
          <w:szCs w:val="24"/>
        </w:rPr>
      </w:pPr>
      <w:bookmarkStart w:id="117" w:name="_Toc399421021"/>
      <w:bookmarkStart w:id="118" w:name="_Toc399421279"/>
      <w:bookmarkStart w:id="119" w:name="_Toc399424644"/>
      <w:r w:rsidRPr="00D02502">
        <w:rPr>
          <w:rStyle w:val="MINSTH2Char"/>
        </w:rPr>
        <w:t>Placing a Title-level Hold</w:t>
      </w:r>
      <w:bookmarkEnd w:id="117"/>
      <w:bookmarkEnd w:id="118"/>
      <w:bookmarkEnd w:id="119"/>
      <w:r w:rsidR="00EA42A8">
        <w:rPr>
          <w:rFonts w:eastAsia="Times New Roman" w:cs="Arial"/>
          <w:b/>
          <w:bCs/>
          <w:sz w:val="24"/>
          <w:szCs w:val="24"/>
        </w:rPr>
        <w:t xml:space="preserve"> </w:t>
      </w:r>
      <w:r w:rsidR="00EA42A8" w:rsidRPr="000F6C4B">
        <w:rPr>
          <w:rFonts w:eastAsia="Times New Roman" w:cs="Arial"/>
          <w:bCs/>
        </w:rPr>
        <w:t>(</w:t>
      </w:r>
      <w:r w:rsidR="00EA42A8">
        <w:rPr>
          <w:rFonts w:eastAsia="Times New Roman" w:cs="Arial"/>
        </w:rPr>
        <w:t>a</w:t>
      </w:r>
      <w:r w:rsidR="00CD7379">
        <w:rPr>
          <w:rFonts w:eastAsia="Times New Roman" w:cs="Arial"/>
        </w:rPr>
        <w:t>.</w:t>
      </w:r>
      <w:r w:rsidR="00EA42A8">
        <w:rPr>
          <w:rFonts w:eastAsia="Times New Roman" w:cs="Arial"/>
        </w:rPr>
        <w:t>k</w:t>
      </w:r>
      <w:r w:rsidR="00CD7379">
        <w:rPr>
          <w:rFonts w:eastAsia="Times New Roman" w:cs="Arial"/>
        </w:rPr>
        <w:t>.</w:t>
      </w:r>
      <w:r w:rsidR="00EA42A8">
        <w:rPr>
          <w:rFonts w:eastAsia="Times New Roman" w:cs="Arial"/>
        </w:rPr>
        <w:t>a</w:t>
      </w:r>
      <w:r w:rsidR="00CD7379">
        <w:rPr>
          <w:rFonts w:eastAsia="Times New Roman" w:cs="Arial"/>
        </w:rPr>
        <w:t xml:space="preserve">. </w:t>
      </w:r>
      <w:r w:rsidR="00EA42A8">
        <w:rPr>
          <w:rFonts w:eastAsia="Times New Roman" w:cs="Arial"/>
        </w:rPr>
        <w:t>Bibliographic-level hold</w:t>
      </w:r>
      <w:r w:rsidR="00CD7379">
        <w:rPr>
          <w:rFonts w:eastAsia="Times New Roman" w:cs="Arial"/>
        </w:rPr>
        <w:t xml:space="preserve"> or bib-level hold</w:t>
      </w:r>
      <w:r w:rsidR="00EA42A8">
        <w:rPr>
          <w:rFonts w:eastAsia="Times New Roman" w:cs="Arial"/>
        </w:rPr>
        <w:t>)</w:t>
      </w:r>
    </w:p>
    <w:p w:rsidR="00EA42A8" w:rsidRPr="00684CCA" w:rsidRDefault="005F36D7" w:rsidP="001453CA">
      <w:pPr>
        <w:spacing w:after="0" w:line="360" w:lineRule="auto"/>
        <w:rPr>
          <w:rFonts w:eastAsia="Times New Roman" w:cs="Arial"/>
        </w:rPr>
      </w:pPr>
      <w:r>
        <w:rPr>
          <w:rFonts w:eastAsia="Times New Roman" w:cs="Arial"/>
        </w:rPr>
        <w:t>P</w:t>
      </w:r>
      <w:r w:rsidR="00EA42A8" w:rsidRPr="00684CCA">
        <w:rPr>
          <w:rFonts w:eastAsia="Times New Roman" w:cs="Arial"/>
        </w:rPr>
        <w:t>lace a hold for a patron on the first available copy of a title.</w:t>
      </w:r>
    </w:p>
    <w:p w:rsidR="00A75152" w:rsidRPr="00760164" w:rsidRDefault="00A75152" w:rsidP="007F3FF6">
      <w:pPr>
        <w:pStyle w:val="MINP"/>
        <w:numPr>
          <w:ilvl w:val="0"/>
          <w:numId w:val="3"/>
        </w:numPr>
      </w:pPr>
      <w:r w:rsidRPr="00760164">
        <w:t xml:space="preserve">Change </w:t>
      </w:r>
      <w:r>
        <w:t xml:space="preserve">the circulation mode </w:t>
      </w:r>
      <w:r w:rsidRPr="00760164">
        <w:t xml:space="preserve">to </w:t>
      </w:r>
      <w:r w:rsidRPr="00760164">
        <w:rPr>
          <w:b/>
        </w:rPr>
        <w:t>Search/Holds by Title</w:t>
      </w:r>
      <w:r w:rsidR="00B877B6" w:rsidRPr="00B877B6">
        <w:t xml:space="preserve"> from the Functions menu in the upper right of the screen.</w:t>
      </w:r>
    </w:p>
    <w:p w:rsidR="00A75152" w:rsidRPr="00760164" w:rsidRDefault="00A75152" w:rsidP="009E34ED">
      <w:pPr>
        <w:pStyle w:val="NormalWeb"/>
        <w:numPr>
          <w:ilvl w:val="0"/>
          <w:numId w:val="3"/>
        </w:numPr>
        <w:spacing w:before="0" w:beforeAutospacing="0" w:after="0" w:afterAutospacing="0" w:line="360" w:lineRule="auto"/>
        <w:rPr>
          <w:rFonts w:asciiTheme="minorHAnsi" w:hAnsiTheme="minorHAnsi" w:cs="Arial"/>
          <w:sz w:val="22"/>
          <w:szCs w:val="22"/>
        </w:rPr>
      </w:pPr>
      <w:r w:rsidRPr="00760164">
        <w:rPr>
          <w:rFonts w:asciiTheme="minorHAnsi" w:hAnsiTheme="minorHAnsi" w:cs="Arial"/>
          <w:sz w:val="22"/>
          <w:szCs w:val="22"/>
        </w:rPr>
        <w:lastRenderedPageBreak/>
        <w:t xml:space="preserve">Change the </w:t>
      </w:r>
      <w:r w:rsidRPr="00760164">
        <w:rPr>
          <w:rFonts w:asciiTheme="minorHAnsi" w:hAnsiTheme="minorHAnsi" w:cs="Arial"/>
          <w:b/>
          <w:i/>
          <w:sz w:val="22"/>
          <w:szCs w:val="22"/>
        </w:rPr>
        <w:t>Index</w:t>
      </w:r>
      <w:r w:rsidRPr="00760164">
        <w:rPr>
          <w:rFonts w:asciiTheme="minorHAnsi" w:hAnsiTheme="minorHAnsi" w:cs="Arial"/>
          <w:sz w:val="22"/>
          <w:szCs w:val="22"/>
        </w:rPr>
        <w:t xml:space="preserve"> to the type of search you will be processing.</w:t>
      </w:r>
    </w:p>
    <w:p w:rsidR="00A75152" w:rsidRPr="00760164" w:rsidRDefault="00A75152" w:rsidP="009E34ED">
      <w:pPr>
        <w:pStyle w:val="NormalWeb"/>
        <w:numPr>
          <w:ilvl w:val="0"/>
          <w:numId w:val="3"/>
        </w:numPr>
        <w:spacing w:before="0" w:beforeAutospacing="0" w:after="0" w:afterAutospacing="0" w:line="360" w:lineRule="auto"/>
        <w:rPr>
          <w:rFonts w:asciiTheme="minorHAnsi" w:hAnsiTheme="minorHAnsi" w:cs="Arial"/>
          <w:sz w:val="22"/>
          <w:szCs w:val="22"/>
        </w:rPr>
      </w:pPr>
      <w:r>
        <w:rPr>
          <w:rFonts w:asciiTheme="minorHAnsi" w:hAnsiTheme="minorHAnsi" w:cs="Arial"/>
          <w:sz w:val="22"/>
          <w:szCs w:val="22"/>
        </w:rPr>
        <w:t>Search by</w:t>
      </w:r>
      <w:r w:rsidRPr="00760164">
        <w:rPr>
          <w:rFonts w:asciiTheme="minorHAnsi" w:hAnsiTheme="minorHAnsi" w:cs="Arial"/>
          <w:sz w:val="22"/>
          <w:szCs w:val="22"/>
        </w:rPr>
        <w:t xml:space="preserve"> title or ISBN.</w:t>
      </w:r>
    </w:p>
    <w:p w:rsidR="00A75152" w:rsidRPr="00760164" w:rsidRDefault="00A75152" w:rsidP="007F3FF6">
      <w:pPr>
        <w:pStyle w:val="MINP"/>
        <w:numPr>
          <w:ilvl w:val="0"/>
          <w:numId w:val="3"/>
        </w:numPr>
      </w:pPr>
      <w:r w:rsidRPr="00760164">
        <w:t>The record will either appear or a list of similarly titled items will appear. Ple</w:t>
      </w:r>
      <w:r>
        <w:t>ase select the one that applies, if the latter is the case.</w:t>
      </w:r>
    </w:p>
    <w:p w:rsidR="00A75152" w:rsidRPr="00760164" w:rsidRDefault="00A75152" w:rsidP="009E34ED">
      <w:pPr>
        <w:pStyle w:val="NormalWeb"/>
        <w:numPr>
          <w:ilvl w:val="0"/>
          <w:numId w:val="3"/>
        </w:numPr>
        <w:spacing w:before="0" w:beforeAutospacing="0" w:after="0" w:afterAutospacing="0" w:line="360" w:lineRule="auto"/>
        <w:rPr>
          <w:rFonts w:asciiTheme="minorHAnsi" w:hAnsiTheme="minorHAnsi" w:cs="Arial"/>
          <w:sz w:val="22"/>
          <w:szCs w:val="22"/>
        </w:rPr>
      </w:pPr>
      <w:r w:rsidRPr="00760164">
        <w:rPr>
          <w:rFonts w:asciiTheme="minorHAnsi" w:hAnsiTheme="minorHAnsi" w:cs="Arial"/>
          <w:sz w:val="22"/>
          <w:szCs w:val="22"/>
        </w:rPr>
        <w:t xml:space="preserve">Make sure the view is pointed to </w:t>
      </w:r>
      <w:r w:rsidRPr="00760164">
        <w:rPr>
          <w:rFonts w:asciiTheme="minorHAnsi" w:hAnsiTheme="minorHAnsi" w:cs="Arial"/>
          <w:b/>
          <w:i/>
          <w:sz w:val="22"/>
          <w:szCs w:val="22"/>
        </w:rPr>
        <w:t>Holds/Bookings</w:t>
      </w:r>
      <w:r w:rsidRPr="00760164">
        <w:rPr>
          <w:rFonts w:asciiTheme="minorHAnsi" w:hAnsiTheme="minorHAnsi" w:cs="Arial"/>
          <w:sz w:val="22"/>
          <w:szCs w:val="22"/>
        </w:rPr>
        <w:t>.</w:t>
      </w:r>
    </w:p>
    <w:p w:rsidR="00943463" w:rsidRPr="00943463" w:rsidRDefault="00A75152" w:rsidP="009E34ED">
      <w:pPr>
        <w:pStyle w:val="NormalWeb"/>
        <w:numPr>
          <w:ilvl w:val="0"/>
          <w:numId w:val="3"/>
        </w:numPr>
        <w:spacing w:before="0" w:beforeAutospacing="0" w:after="0" w:afterAutospacing="0" w:line="360" w:lineRule="auto"/>
        <w:rPr>
          <w:rFonts w:asciiTheme="minorHAnsi" w:hAnsiTheme="minorHAnsi" w:cs="Arial"/>
          <w:sz w:val="22"/>
          <w:szCs w:val="22"/>
        </w:rPr>
      </w:pPr>
      <w:r w:rsidRPr="00760164">
        <w:rPr>
          <w:rFonts w:asciiTheme="minorHAnsi" w:hAnsiTheme="minorHAnsi" w:cs="Arial"/>
          <w:sz w:val="22"/>
          <w:szCs w:val="22"/>
        </w:rPr>
        <w:t xml:space="preserve">Choose the </w:t>
      </w:r>
      <w:r w:rsidRPr="00760164">
        <w:rPr>
          <w:rFonts w:asciiTheme="minorHAnsi" w:hAnsiTheme="minorHAnsi" w:cs="Arial"/>
          <w:b/>
          <w:i/>
          <w:sz w:val="22"/>
          <w:szCs w:val="22"/>
        </w:rPr>
        <w:t>Hold Copy Returned Soonest</w:t>
      </w:r>
      <w:r w:rsidRPr="00760164">
        <w:rPr>
          <w:rFonts w:asciiTheme="minorHAnsi" w:hAnsiTheme="minorHAnsi" w:cs="Arial"/>
          <w:sz w:val="22"/>
          <w:szCs w:val="22"/>
        </w:rPr>
        <w:t xml:space="preserve"> button.</w:t>
      </w:r>
      <w:r w:rsidR="00B670CD" w:rsidRPr="00B670CD">
        <w:rPr>
          <w:noProof/>
        </w:rPr>
        <w:t xml:space="preserve"> </w:t>
      </w:r>
    </w:p>
    <w:p w:rsidR="00A75152" w:rsidRPr="00760164" w:rsidRDefault="00B670CD" w:rsidP="00943463">
      <w:pPr>
        <w:pStyle w:val="NormalWeb"/>
        <w:spacing w:before="0" w:beforeAutospacing="0" w:after="0" w:afterAutospacing="0" w:line="360" w:lineRule="auto"/>
        <w:ind w:left="360"/>
        <w:rPr>
          <w:rFonts w:asciiTheme="minorHAnsi" w:hAnsiTheme="minorHAnsi" w:cs="Arial"/>
          <w:sz w:val="22"/>
          <w:szCs w:val="22"/>
        </w:rPr>
      </w:pPr>
      <w:r>
        <w:rPr>
          <w:noProof/>
        </w:rPr>
        <w:drawing>
          <wp:inline distT="0" distB="0" distL="0" distR="0">
            <wp:extent cx="5943600" cy="1142365"/>
            <wp:effectExtent l="19050" t="0" r="0" b="0"/>
            <wp:docPr id="37" name="Picture 35"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5" cstate="print"/>
                    <a:stretch>
                      <a:fillRect/>
                    </a:stretch>
                  </pic:blipFill>
                  <pic:spPr>
                    <a:xfrm>
                      <a:off x="0" y="0"/>
                      <a:ext cx="5943600" cy="1142365"/>
                    </a:xfrm>
                    <a:prstGeom prst="rect">
                      <a:avLst/>
                    </a:prstGeom>
                  </pic:spPr>
                </pic:pic>
              </a:graphicData>
            </a:graphic>
          </wp:inline>
        </w:drawing>
      </w:r>
    </w:p>
    <w:p w:rsidR="00A75152" w:rsidRPr="00760164" w:rsidRDefault="00A75152" w:rsidP="009E34ED">
      <w:pPr>
        <w:pStyle w:val="NormalWeb"/>
        <w:numPr>
          <w:ilvl w:val="0"/>
          <w:numId w:val="3"/>
        </w:numPr>
        <w:spacing w:before="0" w:beforeAutospacing="0" w:after="0" w:afterAutospacing="0" w:line="360" w:lineRule="auto"/>
        <w:rPr>
          <w:rFonts w:asciiTheme="minorHAnsi" w:hAnsiTheme="minorHAnsi" w:cs="Arial"/>
          <w:sz w:val="22"/>
          <w:szCs w:val="22"/>
        </w:rPr>
      </w:pPr>
      <w:r w:rsidRPr="00760164">
        <w:rPr>
          <w:rFonts w:asciiTheme="minorHAnsi" w:hAnsiTheme="minorHAnsi" w:cs="Arial"/>
          <w:sz w:val="22"/>
          <w:szCs w:val="22"/>
        </w:rPr>
        <w:t xml:space="preserve">An additional pop-up screen will appear, prompting you to enter in a barcode of the patron. Change the </w:t>
      </w:r>
      <w:r w:rsidRPr="00760164">
        <w:rPr>
          <w:rFonts w:asciiTheme="minorHAnsi" w:hAnsiTheme="minorHAnsi" w:cs="Arial"/>
          <w:b/>
          <w:i/>
          <w:sz w:val="22"/>
          <w:szCs w:val="22"/>
        </w:rPr>
        <w:t>Index</w:t>
      </w:r>
      <w:r w:rsidRPr="00760164">
        <w:rPr>
          <w:rFonts w:asciiTheme="minorHAnsi" w:hAnsiTheme="minorHAnsi" w:cs="Arial"/>
          <w:sz w:val="22"/>
          <w:szCs w:val="22"/>
        </w:rPr>
        <w:t xml:space="preserve"> to the type of record search you need. </w:t>
      </w:r>
    </w:p>
    <w:p w:rsidR="00A75152" w:rsidRPr="00760164" w:rsidRDefault="00A75152" w:rsidP="009E34ED">
      <w:pPr>
        <w:pStyle w:val="NormalWeb"/>
        <w:numPr>
          <w:ilvl w:val="1"/>
          <w:numId w:val="3"/>
        </w:numPr>
        <w:spacing w:before="0" w:beforeAutospacing="0" w:after="0" w:afterAutospacing="0" w:line="360" w:lineRule="auto"/>
        <w:rPr>
          <w:rFonts w:asciiTheme="minorHAnsi" w:hAnsiTheme="minorHAnsi" w:cs="Arial"/>
          <w:sz w:val="22"/>
          <w:szCs w:val="22"/>
        </w:rPr>
      </w:pPr>
      <w:r w:rsidRPr="00760164">
        <w:rPr>
          <w:rFonts w:asciiTheme="minorHAnsi" w:hAnsiTheme="minorHAnsi" w:cs="Arial"/>
          <w:sz w:val="22"/>
          <w:szCs w:val="22"/>
        </w:rPr>
        <w:t xml:space="preserve">If you have a barcode, then scan the patron’s barcode. -OR- </w:t>
      </w:r>
    </w:p>
    <w:p w:rsidR="00A75152" w:rsidRPr="00760164" w:rsidRDefault="00A75152" w:rsidP="007F3FF6">
      <w:pPr>
        <w:pStyle w:val="MINP"/>
        <w:numPr>
          <w:ilvl w:val="1"/>
          <w:numId w:val="3"/>
        </w:numPr>
      </w:pPr>
      <w:r w:rsidRPr="00760164">
        <w:t xml:space="preserve">If you have the patron’s name, then change the index to </w:t>
      </w:r>
      <w:r w:rsidRPr="00B877B6">
        <w:rPr>
          <w:b/>
          <w:i/>
        </w:rPr>
        <w:t>Patron</w:t>
      </w:r>
      <w:r w:rsidRPr="00760164">
        <w:t xml:space="preserve"> </w:t>
      </w:r>
      <w:r w:rsidRPr="00B877B6">
        <w:rPr>
          <w:b/>
          <w:i/>
        </w:rPr>
        <w:t>Name</w:t>
      </w:r>
      <w:r w:rsidRPr="00760164">
        <w:t xml:space="preserve"> and type in the patron’s name.</w:t>
      </w:r>
    </w:p>
    <w:p w:rsidR="00BE3735" w:rsidRPr="00BE3735" w:rsidRDefault="00A75152" w:rsidP="009E34ED">
      <w:pPr>
        <w:pStyle w:val="NormalWeb"/>
        <w:numPr>
          <w:ilvl w:val="0"/>
          <w:numId w:val="3"/>
        </w:numPr>
        <w:spacing w:before="0" w:beforeAutospacing="0" w:after="0" w:afterAutospacing="0" w:line="360" w:lineRule="auto"/>
      </w:pPr>
      <w:r w:rsidRPr="006E1BBC">
        <w:rPr>
          <w:rFonts w:asciiTheme="minorHAnsi" w:hAnsiTheme="minorHAnsi" w:cs="Arial"/>
          <w:sz w:val="22"/>
          <w:szCs w:val="22"/>
        </w:rPr>
        <w:t xml:space="preserve">Select the </w:t>
      </w:r>
      <w:r w:rsidRPr="006E1BBC">
        <w:rPr>
          <w:rFonts w:asciiTheme="minorHAnsi" w:hAnsiTheme="minorHAnsi" w:cs="Arial"/>
          <w:b/>
          <w:i/>
          <w:sz w:val="22"/>
          <w:szCs w:val="22"/>
        </w:rPr>
        <w:t>OK</w:t>
      </w:r>
      <w:r w:rsidRPr="006E1BBC">
        <w:rPr>
          <w:rFonts w:asciiTheme="minorHAnsi" w:hAnsiTheme="minorHAnsi" w:cs="Arial"/>
          <w:sz w:val="22"/>
          <w:szCs w:val="22"/>
        </w:rPr>
        <w:t xml:space="preserve"> button</w:t>
      </w:r>
      <w:r w:rsidR="006E1BBC" w:rsidRPr="006E1BBC">
        <w:rPr>
          <w:rFonts w:asciiTheme="minorHAnsi" w:hAnsiTheme="minorHAnsi" w:cs="Arial"/>
          <w:sz w:val="22"/>
          <w:szCs w:val="22"/>
        </w:rPr>
        <w:t>.</w:t>
      </w:r>
    </w:p>
    <w:p w:rsidR="0001410F" w:rsidRDefault="003C3829" w:rsidP="00F6735D">
      <w:pPr>
        <w:pStyle w:val="MINH1spacing"/>
        <w:spacing w:before="120" w:after="240"/>
      </w:pPr>
      <w:bookmarkStart w:id="120" w:name="_Toc399421022"/>
      <w:bookmarkStart w:id="121" w:name="_Toc399421280"/>
      <w:bookmarkStart w:id="122" w:name="_Toc399424645"/>
      <w:r w:rsidRPr="0099399D">
        <w:t>Modifying Holds</w:t>
      </w:r>
      <w:bookmarkEnd w:id="120"/>
      <w:bookmarkEnd w:id="121"/>
      <w:bookmarkEnd w:id="122"/>
      <w:r w:rsidRPr="0099399D">
        <w:t xml:space="preserve"> </w:t>
      </w:r>
    </w:p>
    <w:p w:rsidR="003C3829" w:rsidRPr="0099399D" w:rsidRDefault="0001410F" w:rsidP="00F6735D">
      <w:pPr>
        <w:pStyle w:val="MINSTH2"/>
        <w:spacing w:before="0"/>
      </w:pPr>
      <w:bookmarkStart w:id="123" w:name="_Toc399421023"/>
      <w:bookmarkStart w:id="124" w:name="_Toc399421281"/>
      <w:bookmarkStart w:id="125" w:name="_Toc399424646"/>
      <w:r>
        <w:t xml:space="preserve">From </w:t>
      </w:r>
      <w:r w:rsidR="003C3829" w:rsidRPr="0099399D">
        <w:t>within a Hold Queue</w:t>
      </w:r>
      <w:bookmarkEnd w:id="123"/>
      <w:bookmarkEnd w:id="124"/>
      <w:bookmarkEnd w:id="125"/>
    </w:p>
    <w:p w:rsidR="003C3829" w:rsidRPr="00AF606F" w:rsidRDefault="003C3829" w:rsidP="00E47B8D">
      <w:pPr>
        <w:numPr>
          <w:ilvl w:val="0"/>
          <w:numId w:val="27"/>
        </w:numPr>
        <w:spacing w:after="0" w:line="360" w:lineRule="auto"/>
        <w:rPr>
          <w:rFonts w:eastAsia="Times New Roman" w:cs="Arial"/>
        </w:rPr>
      </w:pPr>
      <w:r>
        <w:rPr>
          <w:rFonts w:eastAsia="Times New Roman" w:cs="Arial"/>
        </w:rPr>
        <w:t xml:space="preserve">In the circulation mode, select </w:t>
      </w:r>
      <w:r w:rsidRPr="00497C39">
        <w:rPr>
          <w:rFonts w:eastAsia="Times New Roman" w:cs="Arial"/>
          <w:b/>
          <w:i/>
        </w:rPr>
        <w:t>Search/Holds by Title</w:t>
      </w:r>
      <w:r>
        <w:rPr>
          <w:rFonts w:eastAsia="Times New Roman" w:cs="Arial"/>
        </w:rPr>
        <w:t>.</w:t>
      </w:r>
    </w:p>
    <w:p w:rsidR="003C3829" w:rsidRPr="00AF606F" w:rsidRDefault="003C3829" w:rsidP="00E47B8D">
      <w:pPr>
        <w:numPr>
          <w:ilvl w:val="0"/>
          <w:numId w:val="27"/>
        </w:numPr>
        <w:spacing w:after="0" w:line="360" w:lineRule="auto"/>
        <w:rPr>
          <w:rFonts w:eastAsia="Times New Roman" w:cs="Arial"/>
        </w:rPr>
      </w:pPr>
      <w:r w:rsidRPr="00AF606F">
        <w:rPr>
          <w:rFonts w:eastAsia="Times New Roman" w:cs="Arial"/>
        </w:rPr>
        <w:t>V</w:t>
      </w:r>
      <w:r>
        <w:rPr>
          <w:rFonts w:eastAsia="Times New Roman" w:cs="Arial"/>
        </w:rPr>
        <w:t xml:space="preserve">iew the hold queue for the bib </w:t>
      </w:r>
      <w:r w:rsidRPr="00AF606F">
        <w:rPr>
          <w:rFonts w:eastAsia="Times New Roman" w:cs="Arial"/>
        </w:rPr>
        <w:t>or item.</w:t>
      </w:r>
    </w:p>
    <w:p w:rsidR="003C3829" w:rsidRPr="00AF606F" w:rsidRDefault="003C3829" w:rsidP="00E47B8D">
      <w:pPr>
        <w:numPr>
          <w:ilvl w:val="0"/>
          <w:numId w:val="27"/>
        </w:numPr>
        <w:spacing w:after="0" w:line="360" w:lineRule="auto"/>
        <w:rPr>
          <w:rFonts w:eastAsia="Times New Roman" w:cs="Arial"/>
        </w:rPr>
      </w:pPr>
      <w:r w:rsidRPr="00AF606F">
        <w:rPr>
          <w:rFonts w:eastAsia="Times New Roman" w:cs="Arial"/>
        </w:rPr>
        <w:t>Select one of the holds in the queue.</w:t>
      </w:r>
    </w:p>
    <w:p w:rsidR="003C3829" w:rsidRPr="00497C39" w:rsidRDefault="003C3829" w:rsidP="00E47B8D">
      <w:pPr>
        <w:pStyle w:val="MINP"/>
        <w:numPr>
          <w:ilvl w:val="0"/>
          <w:numId w:val="27"/>
        </w:numPr>
      </w:pPr>
      <w:r w:rsidRPr="00497C39">
        <w:t>Choose the </w:t>
      </w:r>
      <w:r w:rsidRPr="00497C39">
        <w:rPr>
          <w:b/>
          <w:bCs/>
        </w:rPr>
        <w:t>Modify Holds</w:t>
      </w:r>
      <w:r w:rsidRPr="00497C39">
        <w:t> button.</w:t>
      </w:r>
      <w:r>
        <w:t xml:space="preserve"> A pop up box will appear with the hold information that you can edit.</w:t>
      </w:r>
    </w:p>
    <w:p w:rsidR="003C3829" w:rsidRPr="00E66C2A" w:rsidRDefault="0001410F" w:rsidP="001A7C05">
      <w:pPr>
        <w:pStyle w:val="MINSTH2"/>
      </w:pPr>
      <w:bookmarkStart w:id="126" w:name="_Toc399421024"/>
      <w:bookmarkStart w:id="127" w:name="_Toc399421282"/>
      <w:bookmarkStart w:id="128" w:name="_Toc399424647"/>
      <w:r>
        <w:t>From</w:t>
      </w:r>
      <w:r w:rsidR="003C3829" w:rsidRPr="00E66C2A">
        <w:t xml:space="preserve"> within the Holds </w:t>
      </w:r>
      <w:r w:rsidR="003E3768">
        <w:t>Screen</w:t>
      </w:r>
      <w:bookmarkEnd w:id="126"/>
      <w:bookmarkEnd w:id="127"/>
      <w:bookmarkEnd w:id="128"/>
      <w:r w:rsidR="003C3829" w:rsidRPr="00E66C2A">
        <w:t xml:space="preserve"> </w:t>
      </w:r>
    </w:p>
    <w:p w:rsidR="003C3829" w:rsidRDefault="003C3829" w:rsidP="00E47B8D">
      <w:pPr>
        <w:numPr>
          <w:ilvl w:val="0"/>
          <w:numId w:val="28"/>
        </w:numPr>
        <w:spacing w:after="0" w:line="360" w:lineRule="auto"/>
        <w:rPr>
          <w:rFonts w:eastAsia="Times New Roman" w:cs="Arial"/>
        </w:rPr>
      </w:pPr>
      <w:r>
        <w:rPr>
          <w:rFonts w:eastAsia="Times New Roman" w:cs="Arial"/>
        </w:rPr>
        <w:t>Retrieve the patron’s account.</w:t>
      </w:r>
    </w:p>
    <w:p w:rsidR="003C3829" w:rsidRDefault="003C3829" w:rsidP="00E47B8D">
      <w:pPr>
        <w:numPr>
          <w:ilvl w:val="0"/>
          <w:numId w:val="28"/>
        </w:numPr>
        <w:spacing w:after="0" w:line="360" w:lineRule="auto"/>
        <w:rPr>
          <w:rFonts w:eastAsia="Times New Roman" w:cs="Arial"/>
        </w:rPr>
      </w:pPr>
      <w:r>
        <w:rPr>
          <w:rFonts w:eastAsia="Times New Roman" w:cs="Arial"/>
        </w:rPr>
        <w:t>C</w:t>
      </w:r>
      <w:r w:rsidRPr="004D5D6C">
        <w:rPr>
          <w:rFonts w:eastAsia="Times New Roman" w:cs="Arial"/>
        </w:rPr>
        <w:t>lick on the</w:t>
      </w:r>
      <w:r w:rsidRPr="004D5D6C">
        <w:rPr>
          <w:rFonts w:eastAsia="Times New Roman" w:cs="Arial"/>
          <w:b/>
          <w:bCs/>
          <w:i/>
        </w:rPr>
        <w:t> Holds</w:t>
      </w:r>
      <w:r>
        <w:rPr>
          <w:rFonts w:eastAsia="Times New Roman" w:cs="Arial"/>
        </w:rPr>
        <w:t> </w:t>
      </w:r>
      <w:r w:rsidR="003E3768">
        <w:rPr>
          <w:rFonts w:eastAsia="Times New Roman" w:cs="Arial"/>
        </w:rPr>
        <w:t>screen</w:t>
      </w:r>
      <w:r>
        <w:rPr>
          <w:rFonts w:eastAsia="Times New Roman" w:cs="Arial"/>
        </w:rPr>
        <w:t>.</w:t>
      </w:r>
    </w:p>
    <w:p w:rsidR="003C3829" w:rsidRPr="007B6481" w:rsidRDefault="003C3829" w:rsidP="00E47B8D">
      <w:pPr>
        <w:numPr>
          <w:ilvl w:val="0"/>
          <w:numId w:val="28"/>
        </w:numPr>
        <w:spacing w:after="0" w:line="360" w:lineRule="auto"/>
        <w:rPr>
          <w:rFonts w:eastAsia="Times New Roman" w:cs="Arial"/>
        </w:rPr>
      </w:pPr>
      <w:r>
        <w:rPr>
          <w:rFonts w:eastAsia="Times New Roman" w:cs="Arial"/>
        </w:rPr>
        <w:t xml:space="preserve">A </w:t>
      </w:r>
      <w:r w:rsidRPr="007B6481">
        <w:rPr>
          <w:rFonts w:eastAsia="Times New Roman" w:cs="Arial"/>
        </w:rPr>
        <w:t>display</w:t>
      </w:r>
      <w:r>
        <w:rPr>
          <w:rFonts w:eastAsia="Times New Roman" w:cs="Arial"/>
        </w:rPr>
        <w:t xml:space="preserve"> will appear containing a list of</w:t>
      </w:r>
      <w:r w:rsidRPr="007B6481">
        <w:rPr>
          <w:rFonts w:eastAsia="Times New Roman" w:cs="Arial"/>
        </w:rPr>
        <w:t xml:space="preserve"> holds that are active </w:t>
      </w:r>
      <w:r>
        <w:rPr>
          <w:rFonts w:eastAsia="Times New Roman" w:cs="Arial"/>
        </w:rPr>
        <w:t xml:space="preserve">on the patron’s account. </w:t>
      </w:r>
    </w:p>
    <w:p w:rsidR="003C3829" w:rsidRPr="007B6481" w:rsidRDefault="00943463" w:rsidP="001453CA">
      <w:pPr>
        <w:spacing w:after="0" w:line="360" w:lineRule="auto"/>
        <w:ind w:left="360"/>
        <w:rPr>
          <w:rFonts w:eastAsia="Times New Roman" w:cs="Arial"/>
        </w:rPr>
      </w:pPr>
      <w:r>
        <w:rPr>
          <w:rFonts w:eastAsia="Times New Roman" w:cs="Arial"/>
          <w:noProof/>
        </w:rPr>
        <w:drawing>
          <wp:inline distT="0" distB="0" distL="0" distR="0">
            <wp:extent cx="5488132" cy="554182"/>
            <wp:effectExtent l="19050" t="0" r="0" b="0"/>
            <wp:docPr id="59" name="Picture 58"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6" cstate="print"/>
                    <a:srcRect t="8247" b="9278"/>
                    <a:stretch>
                      <a:fillRect/>
                    </a:stretch>
                  </pic:blipFill>
                  <pic:spPr>
                    <a:xfrm>
                      <a:off x="0" y="0"/>
                      <a:ext cx="5488132" cy="554182"/>
                    </a:xfrm>
                    <a:prstGeom prst="rect">
                      <a:avLst/>
                    </a:prstGeom>
                  </pic:spPr>
                </pic:pic>
              </a:graphicData>
            </a:graphic>
          </wp:inline>
        </w:drawing>
      </w:r>
    </w:p>
    <w:p w:rsidR="003C3829" w:rsidRDefault="003C3829" w:rsidP="00943463">
      <w:pPr>
        <w:numPr>
          <w:ilvl w:val="0"/>
          <w:numId w:val="2"/>
        </w:numPr>
        <w:spacing w:after="0" w:line="360" w:lineRule="auto"/>
        <w:rPr>
          <w:rFonts w:eastAsia="Times New Roman" w:cs="Arial"/>
        </w:rPr>
      </w:pPr>
      <w:r w:rsidRPr="006E3EE3">
        <w:rPr>
          <w:rFonts w:eastAsia="Times New Roman" w:cs="Arial"/>
        </w:rPr>
        <w:t>Select the hold(s) that the patron wants to modify.</w:t>
      </w:r>
    </w:p>
    <w:p w:rsidR="00F6735D" w:rsidRPr="006E3EE3" w:rsidRDefault="00F6735D" w:rsidP="00F6735D">
      <w:pPr>
        <w:pStyle w:val="MINP"/>
        <w:numPr>
          <w:ilvl w:val="0"/>
          <w:numId w:val="2"/>
        </w:numPr>
      </w:pPr>
      <w:bookmarkStart w:id="129" w:name="_Toc399421025"/>
      <w:bookmarkStart w:id="130" w:name="_Toc399421283"/>
      <w:bookmarkStart w:id="131" w:name="_Toc399424648"/>
      <w:r w:rsidRPr="006E3EE3">
        <w:t>Choose the </w:t>
      </w:r>
      <w:r w:rsidRPr="006E3EE3">
        <w:rPr>
          <w:b/>
          <w:bCs/>
          <w:i/>
        </w:rPr>
        <w:t>Modify Holds</w:t>
      </w:r>
      <w:r w:rsidRPr="006E3EE3">
        <w:t xml:space="preserve"> button. </w:t>
      </w:r>
      <w:r>
        <w:t>A pop up box will appear with hold information you can edit</w:t>
      </w:r>
      <w:r w:rsidRPr="006E3EE3">
        <w:t>.</w:t>
      </w:r>
    </w:p>
    <w:p w:rsidR="0001410F" w:rsidRDefault="003C3829" w:rsidP="001A7C05">
      <w:pPr>
        <w:pStyle w:val="MINH1spacing"/>
      </w:pPr>
      <w:r w:rsidRPr="00E17994">
        <w:lastRenderedPageBreak/>
        <w:t>Cancelling Holds</w:t>
      </w:r>
      <w:bookmarkEnd w:id="129"/>
      <w:bookmarkEnd w:id="130"/>
      <w:bookmarkEnd w:id="131"/>
      <w:r w:rsidRPr="00E17994">
        <w:t xml:space="preserve"> </w:t>
      </w:r>
    </w:p>
    <w:p w:rsidR="003C3829" w:rsidRPr="00E17994" w:rsidRDefault="0001410F" w:rsidP="001A7C05">
      <w:pPr>
        <w:pStyle w:val="MINSTH2"/>
      </w:pPr>
      <w:bookmarkStart w:id="132" w:name="_Toc399421026"/>
      <w:bookmarkStart w:id="133" w:name="_Toc399421284"/>
      <w:bookmarkStart w:id="134" w:name="_Toc399424649"/>
      <w:r>
        <w:t>F</w:t>
      </w:r>
      <w:r w:rsidR="003C3829" w:rsidRPr="00E17994">
        <w:t>rom within a Hold Queue</w:t>
      </w:r>
      <w:bookmarkEnd w:id="132"/>
      <w:bookmarkEnd w:id="133"/>
      <w:bookmarkEnd w:id="134"/>
    </w:p>
    <w:p w:rsidR="003C3829" w:rsidRDefault="003C3829" w:rsidP="009E34ED">
      <w:pPr>
        <w:numPr>
          <w:ilvl w:val="0"/>
          <w:numId w:val="5"/>
        </w:numPr>
        <w:spacing w:after="0" w:line="360" w:lineRule="auto"/>
        <w:rPr>
          <w:rFonts w:eastAsia="Times New Roman" w:cs="Arial"/>
        </w:rPr>
      </w:pPr>
      <w:r w:rsidRPr="000D3275">
        <w:rPr>
          <w:rFonts w:eastAsia="Times New Roman" w:cs="Arial"/>
        </w:rPr>
        <w:t xml:space="preserve">Change the circulation mode </w:t>
      </w:r>
      <w:r>
        <w:rPr>
          <w:rFonts w:eastAsia="Times New Roman" w:cs="Arial"/>
        </w:rPr>
        <w:t xml:space="preserve">to </w:t>
      </w:r>
      <w:r w:rsidRPr="000D3275">
        <w:rPr>
          <w:rFonts w:eastAsia="Times New Roman" w:cs="Arial"/>
          <w:b/>
          <w:i/>
        </w:rPr>
        <w:t>Search/Holds by Title</w:t>
      </w:r>
      <w:r w:rsidRPr="000D3275">
        <w:rPr>
          <w:rFonts w:eastAsia="Times New Roman" w:cs="Arial"/>
        </w:rPr>
        <w:t>.</w:t>
      </w:r>
    </w:p>
    <w:p w:rsidR="003C3829" w:rsidRPr="000D3275" w:rsidRDefault="00B877B6" w:rsidP="009E34ED">
      <w:pPr>
        <w:numPr>
          <w:ilvl w:val="0"/>
          <w:numId w:val="5"/>
        </w:numPr>
        <w:spacing w:after="0" w:line="360" w:lineRule="auto"/>
        <w:rPr>
          <w:rFonts w:eastAsia="Times New Roman" w:cs="Arial"/>
        </w:rPr>
      </w:pPr>
      <w:r>
        <w:rPr>
          <w:rFonts w:eastAsia="Times New Roman" w:cs="Arial"/>
        </w:rPr>
        <w:t xml:space="preserve">Search for the </w:t>
      </w:r>
      <w:r w:rsidRPr="00B877B6">
        <w:rPr>
          <w:rFonts w:eastAsia="Times New Roman" w:cs="Arial"/>
          <w:b/>
          <w:i/>
        </w:rPr>
        <w:t>T</w:t>
      </w:r>
      <w:r w:rsidR="003C3829" w:rsidRPr="00B877B6">
        <w:rPr>
          <w:rFonts w:eastAsia="Times New Roman" w:cs="Arial"/>
          <w:b/>
          <w:i/>
        </w:rPr>
        <w:t>itle</w:t>
      </w:r>
      <w:r w:rsidR="003C3829" w:rsidRPr="000D3275">
        <w:rPr>
          <w:rFonts w:eastAsia="Times New Roman" w:cs="Arial"/>
        </w:rPr>
        <w:t xml:space="preserve"> or </w:t>
      </w:r>
      <w:r w:rsidR="003C3829" w:rsidRPr="00B877B6">
        <w:rPr>
          <w:rFonts w:eastAsia="Times New Roman" w:cs="Arial"/>
          <w:b/>
          <w:i/>
        </w:rPr>
        <w:t>ISBN</w:t>
      </w:r>
      <w:r w:rsidR="003C3829" w:rsidRPr="000D3275">
        <w:rPr>
          <w:rFonts w:eastAsia="Times New Roman" w:cs="Arial"/>
        </w:rPr>
        <w:t xml:space="preserve"> of the item.</w:t>
      </w:r>
    </w:p>
    <w:p w:rsidR="003C3829" w:rsidRPr="000D3275" w:rsidRDefault="00B877B6" w:rsidP="009E34ED">
      <w:pPr>
        <w:numPr>
          <w:ilvl w:val="0"/>
          <w:numId w:val="5"/>
        </w:numPr>
        <w:spacing w:after="0" w:line="360" w:lineRule="auto"/>
        <w:rPr>
          <w:rFonts w:eastAsia="Times New Roman" w:cs="Arial"/>
        </w:rPr>
      </w:pPr>
      <w:r>
        <w:rPr>
          <w:rFonts w:eastAsia="Times New Roman" w:cs="Arial"/>
        </w:rPr>
        <w:t xml:space="preserve"> View the </w:t>
      </w:r>
      <w:r w:rsidRPr="00B877B6">
        <w:rPr>
          <w:rFonts w:eastAsia="Times New Roman" w:cs="Arial"/>
          <w:b/>
          <w:i/>
        </w:rPr>
        <w:t>I</w:t>
      </w:r>
      <w:r w:rsidR="003C3829" w:rsidRPr="00B877B6">
        <w:rPr>
          <w:rFonts w:eastAsia="Times New Roman" w:cs="Arial"/>
          <w:b/>
          <w:i/>
        </w:rPr>
        <w:t>tem</w:t>
      </w:r>
      <w:r w:rsidRPr="00B877B6">
        <w:rPr>
          <w:rFonts w:eastAsia="Times New Roman" w:cs="Arial"/>
          <w:b/>
          <w:i/>
        </w:rPr>
        <w:t>-level Holds</w:t>
      </w:r>
      <w:r>
        <w:rPr>
          <w:rFonts w:eastAsia="Times New Roman" w:cs="Arial"/>
        </w:rPr>
        <w:t xml:space="preserve"> or </w:t>
      </w:r>
      <w:r w:rsidRPr="00B877B6">
        <w:rPr>
          <w:rFonts w:eastAsia="Times New Roman" w:cs="Arial"/>
          <w:b/>
          <w:i/>
        </w:rPr>
        <w:t>B</w:t>
      </w:r>
      <w:r w:rsidR="003C3829" w:rsidRPr="00B877B6">
        <w:rPr>
          <w:rFonts w:eastAsia="Times New Roman" w:cs="Arial"/>
          <w:b/>
          <w:i/>
        </w:rPr>
        <w:t xml:space="preserve">ib-level </w:t>
      </w:r>
      <w:r w:rsidRPr="00B877B6">
        <w:rPr>
          <w:rFonts w:eastAsia="Times New Roman" w:cs="Arial"/>
          <w:b/>
          <w:i/>
        </w:rPr>
        <w:t>H</w:t>
      </w:r>
      <w:r w:rsidR="003C3829" w:rsidRPr="00B877B6">
        <w:rPr>
          <w:rFonts w:eastAsia="Times New Roman" w:cs="Arial"/>
          <w:b/>
          <w:i/>
        </w:rPr>
        <w:t>old</w:t>
      </w:r>
      <w:r w:rsidR="003C3829" w:rsidRPr="000D3275">
        <w:rPr>
          <w:rFonts w:eastAsia="Times New Roman" w:cs="Arial"/>
        </w:rPr>
        <w:t xml:space="preserve"> queue.</w:t>
      </w:r>
    </w:p>
    <w:p w:rsidR="003C3829" w:rsidRPr="000D3275" w:rsidRDefault="001172EA" w:rsidP="009E34ED">
      <w:pPr>
        <w:numPr>
          <w:ilvl w:val="0"/>
          <w:numId w:val="5"/>
        </w:numPr>
        <w:spacing w:after="0" w:line="360" w:lineRule="auto"/>
        <w:rPr>
          <w:rFonts w:eastAsia="Times New Roman" w:cs="Arial"/>
        </w:rPr>
      </w:pPr>
      <w:hyperlink r:id="rId37" w:anchor="Select" w:history="1">
        <w:r w:rsidR="003C3829" w:rsidRPr="000D3275">
          <w:rPr>
            <w:rFonts w:eastAsia="Times New Roman" w:cs="Arial"/>
          </w:rPr>
          <w:t>Select</w:t>
        </w:r>
      </w:hyperlink>
      <w:r w:rsidR="003C3829" w:rsidRPr="000D3275">
        <w:rPr>
          <w:rFonts w:eastAsia="Times New Roman" w:cs="Arial"/>
        </w:rPr>
        <w:t> the hold you wish to cancel in the queue.</w:t>
      </w:r>
    </w:p>
    <w:p w:rsidR="003C3829" w:rsidRPr="008C390E" w:rsidRDefault="003C3829" w:rsidP="009E34ED">
      <w:pPr>
        <w:numPr>
          <w:ilvl w:val="0"/>
          <w:numId w:val="5"/>
        </w:numPr>
        <w:spacing w:after="0" w:line="360" w:lineRule="auto"/>
        <w:rPr>
          <w:rFonts w:eastAsia="Times New Roman" w:cs="Arial"/>
        </w:rPr>
      </w:pPr>
      <w:r w:rsidRPr="008C390E">
        <w:rPr>
          <w:rFonts w:eastAsia="Times New Roman" w:cs="Arial"/>
        </w:rPr>
        <w:t>Choose the </w:t>
      </w:r>
      <w:r w:rsidRPr="008C390E">
        <w:rPr>
          <w:rFonts w:eastAsia="Times New Roman" w:cs="Arial"/>
          <w:b/>
          <w:bCs/>
          <w:i/>
        </w:rPr>
        <w:t>Cancel Holds</w:t>
      </w:r>
      <w:r w:rsidRPr="008C390E">
        <w:rPr>
          <w:rFonts w:eastAsia="Times New Roman" w:cs="Arial"/>
        </w:rPr>
        <w:t xml:space="preserve"> button. </w:t>
      </w:r>
    </w:p>
    <w:p w:rsidR="003C3829" w:rsidRPr="008C390E" w:rsidRDefault="003C3829" w:rsidP="009E34ED">
      <w:pPr>
        <w:numPr>
          <w:ilvl w:val="0"/>
          <w:numId w:val="5"/>
        </w:numPr>
        <w:spacing w:after="0" w:line="360" w:lineRule="auto"/>
        <w:rPr>
          <w:rFonts w:eastAsia="Times New Roman" w:cs="Arial"/>
        </w:rPr>
      </w:pPr>
      <w:r w:rsidRPr="008C390E">
        <w:rPr>
          <w:rFonts w:eastAsia="Times New Roman" w:cs="Arial"/>
        </w:rPr>
        <w:t>You may get one</w:t>
      </w:r>
      <w:r w:rsidR="00964700">
        <w:rPr>
          <w:rFonts w:eastAsia="Times New Roman" w:cs="Arial"/>
        </w:rPr>
        <w:t xml:space="preserve"> or both</w:t>
      </w:r>
      <w:r w:rsidRPr="008C390E">
        <w:rPr>
          <w:rFonts w:eastAsia="Times New Roman" w:cs="Arial"/>
        </w:rPr>
        <w:t xml:space="preserve"> of the following screens, depending on the type of hold.</w:t>
      </w:r>
    </w:p>
    <w:p w:rsidR="003E3768" w:rsidRDefault="003C3829" w:rsidP="003E3768">
      <w:pPr>
        <w:pStyle w:val="ListParagraph"/>
        <w:numPr>
          <w:ilvl w:val="1"/>
          <w:numId w:val="5"/>
        </w:numPr>
        <w:spacing w:after="0" w:line="360" w:lineRule="auto"/>
        <w:rPr>
          <w:rFonts w:eastAsia="Times New Roman" w:cs="Arial"/>
        </w:rPr>
      </w:pPr>
      <w:r w:rsidRPr="00B877B6">
        <w:rPr>
          <w:rFonts w:eastAsia="Times New Roman" w:cs="Arial"/>
          <w:b/>
          <w:i/>
          <w:noProof/>
        </w:rPr>
        <w:t>Cancel Hold</w:t>
      </w:r>
      <w:r w:rsidRPr="003E3768">
        <w:rPr>
          <w:rFonts w:eastAsia="Times New Roman" w:cs="Arial"/>
          <w:noProof/>
        </w:rPr>
        <w:t xml:space="preserve"> pop-up screen.</w:t>
      </w:r>
      <w:r w:rsidR="00964700" w:rsidRPr="003E3768">
        <w:rPr>
          <w:rFonts w:eastAsia="Times New Roman" w:cs="Arial"/>
          <w:noProof/>
        </w:rPr>
        <w:t xml:space="preserve"> (generally, with item-level holds)</w:t>
      </w:r>
    </w:p>
    <w:p w:rsidR="003E3768" w:rsidRPr="003E3768" w:rsidRDefault="003C3829" w:rsidP="00E47B8D">
      <w:pPr>
        <w:pStyle w:val="MINP"/>
        <w:numPr>
          <w:ilvl w:val="0"/>
          <w:numId w:val="59"/>
        </w:numPr>
      </w:pPr>
      <w:r w:rsidRPr="003E3768">
        <w:t xml:space="preserve">Select </w:t>
      </w:r>
      <w:r w:rsidRPr="003E3768">
        <w:rPr>
          <w:b/>
          <w:i/>
        </w:rPr>
        <w:t>Cancel Hold</w:t>
      </w:r>
      <w:r w:rsidRPr="003E3768">
        <w:t xml:space="preserve"> on the pop-up screen, unless it is a missing item that you wish to cancel, then select </w:t>
      </w:r>
      <w:r w:rsidRPr="003E3768">
        <w:rPr>
          <w:b/>
          <w:i/>
        </w:rPr>
        <w:t>Cancel Hold and Change status to Missing</w:t>
      </w:r>
      <w:r w:rsidR="003E3768" w:rsidRPr="003E3768">
        <w:rPr>
          <w:b/>
          <w:i/>
        </w:rPr>
        <w:t xml:space="preserve"> </w:t>
      </w:r>
    </w:p>
    <w:p w:rsidR="003C3829" w:rsidRDefault="00964700" w:rsidP="00964700">
      <w:pPr>
        <w:pStyle w:val="ListParagraph"/>
        <w:spacing w:after="0" w:line="360" w:lineRule="auto"/>
        <w:ind w:left="1800"/>
        <w:rPr>
          <w:rFonts w:eastAsia="Times New Roman" w:cs="Arial"/>
          <w:noProof/>
        </w:rPr>
      </w:pPr>
      <w:r>
        <w:rPr>
          <w:rFonts w:eastAsia="Times New Roman" w:cs="Arial"/>
          <w:noProof/>
        </w:rPr>
        <w:drawing>
          <wp:inline distT="0" distB="0" distL="0" distR="0">
            <wp:extent cx="2342821" cy="932688"/>
            <wp:effectExtent l="19050" t="0" r="329" b="0"/>
            <wp:docPr id="61" name="Picture 60"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8" cstate="print"/>
                    <a:stretch>
                      <a:fillRect/>
                    </a:stretch>
                  </pic:blipFill>
                  <pic:spPr>
                    <a:xfrm>
                      <a:off x="0" y="0"/>
                      <a:ext cx="2342821" cy="932688"/>
                    </a:xfrm>
                    <a:prstGeom prst="rect">
                      <a:avLst/>
                    </a:prstGeom>
                  </pic:spPr>
                </pic:pic>
              </a:graphicData>
            </a:graphic>
          </wp:inline>
        </w:drawing>
      </w:r>
    </w:p>
    <w:p w:rsidR="003E3768" w:rsidRPr="008C390E" w:rsidRDefault="003E3768" w:rsidP="00964700">
      <w:pPr>
        <w:pStyle w:val="ListParagraph"/>
        <w:spacing w:after="0" w:line="360" w:lineRule="auto"/>
        <w:ind w:left="1800"/>
        <w:rPr>
          <w:rFonts w:eastAsia="Times New Roman" w:cs="Arial"/>
          <w:noProof/>
        </w:rPr>
      </w:pPr>
      <w:r>
        <w:rPr>
          <w:rFonts w:eastAsia="Times New Roman" w:cs="Arial"/>
        </w:rPr>
        <w:t>--OR--</w:t>
      </w:r>
    </w:p>
    <w:p w:rsidR="003C3829" w:rsidRPr="008C390E" w:rsidRDefault="003C3829" w:rsidP="009E34ED">
      <w:pPr>
        <w:pStyle w:val="ListParagraph"/>
        <w:numPr>
          <w:ilvl w:val="1"/>
          <w:numId w:val="5"/>
        </w:numPr>
        <w:spacing w:after="0" w:line="360" w:lineRule="auto"/>
        <w:rPr>
          <w:rFonts w:eastAsia="Times New Roman" w:cs="Arial"/>
          <w:noProof/>
        </w:rPr>
      </w:pPr>
      <w:r w:rsidRPr="008C390E">
        <w:rPr>
          <w:rFonts w:eastAsia="Times New Roman" w:cs="Arial"/>
          <w:b/>
          <w:i/>
          <w:noProof/>
        </w:rPr>
        <w:t>Print Hold Cancel Notice</w:t>
      </w:r>
      <w:r w:rsidRPr="008C390E">
        <w:rPr>
          <w:rFonts w:eastAsia="Times New Roman" w:cs="Arial"/>
          <w:noProof/>
        </w:rPr>
        <w:t xml:space="preserve"> pop-up screen.</w:t>
      </w:r>
    </w:p>
    <w:p w:rsidR="00E55E96" w:rsidRDefault="003C3829" w:rsidP="009E34ED">
      <w:pPr>
        <w:pStyle w:val="ListParagraph"/>
        <w:numPr>
          <w:ilvl w:val="2"/>
          <w:numId w:val="5"/>
        </w:numPr>
        <w:spacing w:after="0" w:line="360" w:lineRule="auto"/>
        <w:rPr>
          <w:rFonts w:eastAsia="Times New Roman" w:cs="Arial"/>
          <w:noProof/>
        </w:rPr>
      </w:pPr>
      <w:r w:rsidRPr="008C390E">
        <w:rPr>
          <w:rFonts w:eastAsia="Times New Roman" w:cs="Arial"/>
          <w:noProof/>
        </w:rPr>
        <w:t xml:space="preserve">Select </w:t>
      </w:r>
      <w:r w:rsidRPr="00471560">
        <w:rPr>
          <w:rFonts w:eastAsia="Times New Roman" w:cs="Arial"/>
          <w:b/>
          <w:i/>
          <w:noProof/>
        </w:rPr>
        <w:t>Yes</w:t>
      </w:r>
      <w:r w:rsidRPr="008C390E">
        <w:rPr>
          <w:rFonts w:eastAsia="Times New Roman" w:cs="Arial"/>
          <w:noProof/>
        </w:rPr>
        <w:t xml:space="preserve"> to notify patron that the hold has been cancelled</w:t>
      </w:r>
      <w:r w:rsidR="00E55E96">
        <w:rPr>
          <w:rFonts w:eastAsia="Times New Roman" w:cs="Arial"/>
          <w:noProof/>
        </w:rPr>
        <w:t>.</w:t>
      </w:r>
    </w:p>
    <w:p w:rsidR="003C3829" w:rsidRDefault="00EF55C5" w:rsidP="00EF55C5">
      <w:pPr>
        <w:pStyle w:val="ListParagraph"/>
        <w:spacing w:after="0" w:line="360" w:lineRule="auto"/>
        <w:ind w:left="1800"/>
        <w:rPr>
          <w:rFonts w:eastAsia="Times New Roman" w:cs="Arial"/>
          <w:noProof/>
        </w:rPr>
      </w:pPr>
      <w:r>
        <w:rPr>
          <w:rFonts w:eastAsia="Times New Roman" w:cs="Arial"/>
          <w:noProof/>
        </w:rPr>
        <w:drawing>
          <wp:inline distT="0" distB="0" distL="0" distR="0">
            <wp:extent cx="2072820" cy="929721"/>
            <wp:effectExtent l="19050" t="0" r="3630" b="0"/>
            <wp:docPr id="60" name="Picture 5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9" cstate="print"/>
                    <a:stretch>
                      <a:fillRect/>
                    </a:stretch>
                  </pic:blipFill>
                  <pic:spPr>
                    <a:xfrm>
                      <a:off x="0" y="0"/>
                      <a:ext cx="2072820" cy="929721"/>
                    </a:xfrm>
                    <a:prstGeom prst="rect">
                      <a:avLst/>
                    </a:prstGeom>
                  </pic:spPr>
                </pic:pic>
              </a:graphicData>
            </a:graphic>
          </wp:inline>
        </w:drawing>
      </w:r>
    </w:p>
    <w:p w:rsidR="003C3829" w:rsidRPr="008C390E" w:rsidRDefault="003C3829" w:rsidP="00E47B8D">
      <w:pPr>
        <w:pStyle w:val="MINP"/>
        <w:numPr>
          <w:ilvl w:val="1"/>
          <w:numId w:val="60"/>
        </w:numPr>
      </w:pPr>
      <w:r w:rsidRPr="008C390E">
        <w:t xml:space="preserve">Select </w:t>
      </w:r>
      <w:r w:rsidRPr="008C390E">
        <w:rPr>
          <w:b/>
          <w:i/>
        </w:rPr>
        <w:t>No</w:t>
      </w:r>
      <w:r w:rsidRPr="008C390E">
        <w:t xml:space="preserve"> if the patron does not need to be made aware that the hold has been cancelled.</w:t>
      </w:r>
    </w:p>
    <w:p w:rsidR="003C3829" w:rsidRPr="00932998" w:rsidRDefault="0001410F" w:rsidP="001A7C05">
      <w:pPr>
        <w:pStyle w:val="MINSTH2"/>
      </w:pPr>
      <w:bookmarkStart w:id="135" w:name="_Toc399421027"/>
      <w:bookmarkStart w:id="136" w:name="_Toc399421285"/>
      <w:bookmarkStart w:id="137" w:name="_Toc399424650"/>
      <w:r>
        <w:t>From</w:t>
      </w:r>
      <w:r w:rsidR="003C3829" w:rsidRPr="00932998">
        <w:t xml:space="preserve"> within the Holds </w:t>
      </w:r>
      <w:r w:rsidR="003E3768">
        <w:t>Screen</w:t>
      </w:r>
      <w:bookmarkEnd w:id="135"/>
      <w:bookmarkEnd w:id="136"/>
      <w:bookmarkEnd w:id="137"/>
    </w:p>
    <w:p w:rsidR="003C3829" w:rsidRPr="00DA6328" w:rsidRDefault="003C3829" w:rsidP="009E34ED">
      <w:pPr>
        <w:numPr>
          <w:ilvl w:val="0"/>
          <w:numId w:val="6"/>
        </w:numPr>
        <w:spacing w:after="0" w:line="360" w:lineRule="auto"/>
        <w:rPr>
          <w:rFonts w:eastAsia="Times New Roman" w:cs="Arial"/>
          <w:color w:val="000000"/>
        </w:rPr>
      </w:pPr>
      <w:r>
        <w:t>Retrieve the patron’s account.</w:t>
      </w:r>
    </w:p>
    <w:p w:rsidR="003C3829" w:rsidRDefault="003C3829" w:rsidP="009E34ED">
      <w:pPr>
        <w:numPr>
          <w:ilvl w:val="0"/>
          <w:numId w:val="6"/>
        </w:numPr>
        <w:spacing w:after="0" w:line="360" w:lineRule="auto"/>
        <w:rPr>
          <w:rFonts w:eastAsia="Times New Roman" w:cs="Arial"/>
          <w:color w:val="000000"/>
        </w:rPr>
      </w:pPr>
      <w:r w:rsidRPr="00624BC5">
        <w:rPr>
          <w:rFonts w:eastAsia="Times New Roman" w:cs="Arial"/>
          <w:color w:val="000000"/>
        </w:rPr>
        <w:t>Click on the </w:t>
      </w:r>
      <w:r w:rsidRPr="00624BC5">
        <w:rPr>
          <w:rFonts w:eastAsia="Times New Roman" w:cs="Arial"/>
          <w:b/>
          <w:bCs/>
          <w:i/>
        </w:rPr>
        <w:t>Holds</w:t>
      </w:r>
      <w:r w:rsidRPr="00624BC5">
        <w:rPr>
          <w:rFonts w:eastAsia="Times New Roman" w:cs="Arial"/>
          <w:color w:val="000000"/>
        </w:rPr>
        <w:t> </w:t>
      </w:r>
      <w:r w:rsidR="003E3768">
        <w:rPr>
          <w:rFonts w:eastAsia="Times New Roman" w:cs="Arial"/>
          <w:color w:val="000000"/>
        </w:rPr>
        <w:t>button</w:t>
      </w:r>
      <w:r w:rsidRPr="00624BC5">
        <w:rPr>
          <w:rFonts w:eastAsia="Times New Roman" w:cs="Arial"/>
          <w:color w:val="000000"/>
        </w:rPr>
        <w:t>.</w:t>
      </w:r>
    </w:p>
    <w:p w:rsidR="003C3829" w:rsidRPr="00624BC5" w:rsidRDefault="003C3829" w:rsidP="009E34ED">
      <w:pPr>
        <w:numPr>
          <w:ilvl w:val="0"/>
          <w:numId w:val="6"/>
        </w:numPr>
        <w:spacing w:after="0" w:line="360" w:lineRule="auto"/>
        <w:rPr>
          <w:rFonts w:eastAsia="Times New Roman" w:cs="Arial"/>
          <w:color w:val="000000"/>
        </w:rPr>
      </w:pPr>
      <w:r w:rsidRPr="00624BC5">
        <w:rPr>
          <w:rFonts w:eastAsia="Times New Roman" w:cs="Arial"/>
        </w:rPr>
        <w:t>A display will appear containing a list of holds that are active on the patron’s account</w:t>
      </w:r>
    </w:p>
    <w:p w:rsidR="003C3829" w:rsidRPr="00DA6328" w:rsidRDefault="003E3768" w:rsidP="001453CA">
      <w:pPr>
        <w:spacing w:after="0" w:line="360" w:lineRule="auto"/>
        <w:rPr>
          <w:rFonts w:eastAsia="Times New Roman" w:cs="Arial"/>
          <w:color w:val="000000"/>
        </w:rPr>
      </w:pPr>
      <w:r w:rsidRPr="003E3768">
        <w:rPr>
          <w:rFonts w:eastAsia="Times New Roman" w:cs="Arial"/>
          <w:noProof/>
          <w:color w:val="000000"/>
        </w:rPr>
        <w:drawing>
          <wp:inline distT="0" distB="0" distL="0" distR="0">
            <wp:extent cx="5943600" cy="742950"/>
            <wp:effectExtent l="19050" t="0" r="0" b="0"/>
            <wp:docPr id="65" name="Picture 58"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6" cstate="print"/>
                    <a:stretch>
                      <a:fillRect/>
                    </a:stretch>
                  </pic:blipFill>
                  <pic:spPr>
                    <a:xfrm>
                      <a:off x="0" y="0"/>
                      <a:ext cx="5943600" cy="742950"/>
                    </a:xfrm>
                    <a:prstGeom prst="rect">
                      <a:avLst/>
                    </a:prstGeom>
                  </pic:spPr>
                </pic:pic>
              </a:graphicData>
            </a:graphic>
          </wp:inline>
        </w:drawing>
      </w:r>
    </w:p>
    <w:p w:rsidR="003C3829" w:rsidRPr="00DA6328" w:rsidRDefault="003C3829" w:rsidP="009E34ED">
      <w:pPr>
        <w:numPr>
          <w:ilvl w:val="0"/>
          <w:numId w:val="6"/>
        </w:numPr>
        <w:spacing w:after="0" w:line="360" w:lineRule="auto"/>
        <w:rPr>
          <w:rFonts w:eastAsia="Times New Roman" w:cs="Arial"/>
        </w:rPr>
      </w:pPr>
      <w:r w:rsidRPr="00DA6328">
        <w:rPr>
          <w:rFonts w:eastAsia="Times New Roman" w:cs="Arial"/>
        </w:rPr>
        <w:t>Select the hold(s) you want to cancel.</w:t>
      </w:r>
    </w:p>
    <w:p w:rsidR="003C3829" w:rsidRPr="00DA6328" w:rsidRDefault="003C3829" w:rsidP="009E34ED">
      <w:pPr>
        <w:numPr>
          <w:ilvl w:val="0"/>
          <w:numId w:val="6"/>
        </w:numPr>
        <w:spacing w:after="0" w:line="360" w:lineRule="auto"/>
        <w:rPr>
          <w:rFonts w:eastAsia="Times New Roman" w:cs="Arial"/>
          <w:color w:val="000000"/>
        </w:rPr>
      </w:pPr>
      <w:r w:rsidRPr="00DA6328">
        <w:rPr>
          <w:rFonts w:eastAsia="Times New Roman" w:cs="Arial"/>
          <w:color w:val="000000"/>
        </w:rPr>
        <w:lastRenderedPageBreak/>
        <w:t>Choose the </w:t>
      </w:r>
      <w:r w:rsidRPr="00DA6328">
        <w:rPr>
          <w:rFonts w:eastAsia="Times New Roman" w:cs="Arial"/>
          <w:b/>
          <w:bCs/>
          <w:i/>
          <w:color w:val="000000"/>
        </w:rPr>
        <w:t>Cancel Holds</w:t>
      </w:r>
      <w:r w:rsidRPr="00DA6328">
        <w:rPr>
          <w:rFonts w:eastAsia="Times New Roman" w:cs="Arial"/>
          <w:color w:val="000000"/>
        </w:rPr>
        <w:t xml:space="preserve"> button. </w:t>
      </w:r>
    </w:p>
    <w:p w:rsidR="003E3768" w:rsidRPr="008C390E" w:rsidRDefault="003E3768" w:rsidP="003E3768">
      <w:pPr>
        <w:numPr>
          <w:ilvl w:val="0"/>
          <w:numId w:val="6"/>
        </w:numPr>
        <w:spacing w:after="0" w:line="360" w:lineRule="auto"/>
        <w:rPr>
          <w:rFonts w:eastAsia="Times New Roman" w:cs="Arial"/>
        </w:rPr>
      </w:pPr>
      <w:r w:rsidRPr="008C390E">
        <w:rPr>
          <w:rFonts w:eastAsia="Times New Roman" w:cs="Arial"/>
        </w:rPr>
        <w:t>You may get one</w:t>
      </w:r>
      <w:r>
        <w:rPr>
          <w:rFonts w:eastAsia="Times New Roman" w:cs="Arial"/>
        </w:rPr>
        <w:t xml:space="preserve"> or both</w:t>
      </w:r>
      <w:r w:rsidRPr="008C390E">
        <w:rPr>
          <w:rFonts w:eastAsia="Times New Roman" w:cs="Arial"/>
        </w:rPr>
        <w:t xml:space="preserve"> of the following screens, depending on the type of hold.</w:t>
      </w:r>
    </w:p>
    <w:p w:rsidR="003E3768" w:rsidRDefault="003E3768" w:rsidP="003E3768">
      <w:pPr>
        <w:pStyle w:val="ListParagraph"/>
        <w:numPr>
          <w:ilvl w:val="1"/>
          <w:numId w:val="6"/>
        </w:numPr>
        <w:spacing w:after="0" w:line="360" w:lineRule="auto"/>
        <w:rPr>
          <w:rFonts w:eastAsia="Times New Roman" w:cs="Arial"/>
        </w:rPr>
      </w:pPr>
      <w:r w:rsidRPr="00B877B6">
        <w:rPr>
          <w:rFonts w:eastAsia="Times New Roman" w:cs="Arial"/>
          <w:b/>
          <w:i/>
          <w:noProof/>
        </w:rPr>
        <w:t>Cancel Hold</w:t>
      </w:r>
      <w:r w:rsidRPr="003E3768">
        <w:rPr>
          <w:rFonts w:eastAsia="Times New Roman" w:cs="Arial"/>
          <w:noProof/>
        </w:rPr>
        <w:t xml:space="preserve"> pop-up screen. (generally, with item-level holds)</w:t>
      </w:r>
    </w:p>
    <w:p w:rsidR="003E3768" w:rsidRPr="003E3768" w:rsidRDefault="003E3768" w:rsidP="00E47B8D">
      <w:pPr>
        <w:pStyle w:val="MINP"/>
        <w:numPr>
          <w:ilvl w:val="0"/>
          <w:numId w:val="61"/>
        </w:numPr>
      </w:pPr>
      <w:r w:rsidRPr="003E3768">
        <w:t xml:space="preserve">Select </w:t>
      </w:r>
      <w:r w:rsidRPr="003E3768">
        <w:rPr>
          <w:b/>
          <w:i/>
        </w:rPr>
        <w:t>Cancel Hold</w:t>
      </w:r>
      <w:r w:rsidRPr="003E3768">
        <w:t xml:space="preserve"> on the pop-up screen, unless it is a missing item that you wish to cancel, then select </w:t>
      </w:r>
      <w:r w:rsidRPr="003E3768">
        <w:rPr>
          <w:b/>
          <w:i/>
        </w:rPr>
        <w:t xml:space="preserve">Cancel Hold and Change status to Missing </w:t>
      </w:r>
    </w:p>
    <w:p w:rsidR="003E3768" w:rsidRDefault="003E3768" w:rsidP="003E3768">
      <w:pPr>
        <w:pStyle w:val="ListParagraph"/>
        <w:spacing w:after="0" w:line="360" w:lineRule="auto"/>
        <w:ind w:left="1800"/>
        <w:rPr>
          <w:rFonts w:eastAsia="Times New Roman" w:cs="Arial"/>
          <w:noProof/>
        </w:rPr>
      </w:pPr>
      <w:r>
        <w:rPr>
          <w:rFonts w:eastAsia="Times New Roman" w:cs="Arial"/>
          <w:noProof/>
        </w:rPr>
        <w:drawing>
          <wp:inline distT="0" distB="0" distL="0" distR="0">
            <wp:extent cx="2342821" cy="932688"/>
            <wp:effectExtent l="19050" t="0" r="329" b="0"/>
            <wp:docPr id="68" name="Picture 60"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8" cstate="print"/>
                    <a:stretch>
                      <a:fillRect/>
                    </a:stretch>
                  </pic:blipFill>
                  <pic:spPr>
                    <a:xfrm>
                      <a:off x="0" y="0"/>
                      <a:ext cx="2342821" cy="932688"/>
                    </a:xfrm>
                    <a:prstGeom prst="rect">
                      <a:avLst/>
                    </a:prstGeom>
                  </pic:spPr>
                </pic:pic>
              </a:graphicData>
            </a:graphic>
          </wp:inline>
        </w:drawing>
      </w:r>
    </w:p>
    <w:p w:rsidR="003E3768" w:rsidRPr="008C390E" w:rsidRDefault="003E3768" w:rsidP="003E3768">
      <w:pPr>
        <w:pStyle w:val="ListParagraph"/>
        <w:spacing w:after="0" w:line="360" w:lineRule="auto"/>
        <w:ind w:left="1800"/>
        <w:rPr>
          <w:rFonts w:eastAsia="Times New Roman" w:cs="Arial"/>
          <w:noProof/>
        </w:rPr>
      </w:pPr>
      <w:r>
        <w:rPr>
          <w:rFonts w:eastAsia="Times New Roman" w:cs="Arial"/>
        </w:rPr>
        <w:t>--OR--</w:t>
      </w:r>
    </w:p>
    <w:p w:rsidR="003E3768" w:rsidRPr="008C390E" w:rsidRDefault="003E3768" w:rsidP="003E3768">
      <w:pPr>
        <w:pStyle w:val="ListParagraph"/>
        <w:numPr>
          <w:ilvl w:val="1"/>
          <w:numId w:val="6"/>
        </w:numPr>
        <w:spacing w:after="0" w:line="360" w:lineRule="auto"/>
        <w:rPr>
          <w:rFonts w:eastAsia="Times New Roman" w:cs="Arial"/>
          <w:noProof/>
        </w:rPr>
      </w:pPr>
      <w:r w:rsidRPr="008C390E">
        <w:rPr>
          <w:rFonts w:eastAsia="Times New Roman" w:cs="Arial"/>
          <w:b/>
          <w:i/>
          <w:noProof/>
        </w:rPr>
        <w:t>Print Hold Cancel Notice</w:t>
      </w:r>
      <w:r w:rsidRPr="008C390E">
        <w:rPr>
          <w:rFonts w:eastAsia="Times New Roman" w:cs="Arial"/>
          <w:noProof/>
        </w:rPr>
        <w:t xml:space="preserve"> pop-up screen.</w:t>
      </w:r>
    </w:p>
    <w:p w:rsidR="003E3768" w:rsidRDefault="003E3768" w:rsidP="003E3768">
      <w:pPr>
        <w:pStyle w:val="ListParagraph"/>
        <w:numPr>
          <w:ilvl w:val="2"/>
          <w:numId w:val="6"/>
        </w:numPr>
        <w:spacing w:after="0" w:line="360" w:lineRule="auto"/>
        <w:rPr>
          <w:rFonts w:eastAsia="Times New Roman" w:cs="Arial"/>
          <w:noProof/>
        </w:rPr>
      </w:pPr>
      <w:r w:rsidRPr="008C390E">
        <w:rPr>
          <w:rFonts w:eastAsia="Times New Roman" w:cs="Arial"/>
          <w:noProof/>
        </w:rPr>
        <w:t xml:space="preserve">Select </w:t>
      </w:r>
      <w:r w:rsidRPr="00471560">
        <w:rPr>
          <w:rFonts w:eastAsia="Times New Roman" w:cs="Arial"/>
          <w:b/>
          <w:i/>
          <w:noProof/>
        </w:rPr>
        <w:t>Yes</w:t>
      </w:r>
      <w:r w:rsidRPr="008C390E">
        <w:rPr>
          <w:rFonts w:eastAsia="Times New Roman" w:cs="Arial"/>
          <w:noProof/>
        </w:rPr>
        <w:t xml:space="preserve"> to notify patron that the hold has been cancelled</w:t>
      </w:r>
      <w:r>
        <w:rPr>
          <w:rFonts w:eastAsia="Times New Roman" w:cs="Arial"/>
          <w:noProof/>
        </w:rPr>
        <w:t>.</w:t>
      </w:r>
    </w:p>
    <w:p w:rsidR="003E3768" w:rsidRDefault="003E3768" w:rsidP="003E3768">
      <w:pPr>
        <w:pStyle w:val="ListParagraph"/>
        <w:spacing w:after="0" w:line="360" w:lineRule="auto"/>
        <w:ind w:left="1800"/>
        <w:rPr>
          <w:rFonts w:eastAsia="Times New Roman" w:cs="Arial"/>
          <w:noProof/>
        </w:rPr>
      </w:pPr>
      <w:r>
        <w:rPr>
          <w:rFonts w:eastAsia="Times New Roman" w:cs="Arial"/>
          <w:noProof/>
        </w:rPr>
        <w:drawing>
          <wp:inline distT="0" distB="0" distL="0" distR="0">
            <wp:extent cx="2072820" cy="929721"/>
            <wp:effectExtent l="19050" t="0" r="3630" b="0"/>
            <wp:docPr id="69" name="Picture 5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39" cstate="print"/>
                    <a:stretch>
                      <a:fillRect/>
                    </a:stretch>
                  </pic:blipFill>
                  <pic:spPr>
                    <a:xfrm>
                      <a:off x="0" y="0"/>
                      <a:ext cx="2072820" cy="929721"/>
                    </a:xfrm>
                    <a:prstGeom prst="rect">
                      <a:avLst/>
                    </a:prstGeom>
                  </pic:spPr>
                </pic:pic>
              </a:graphicData>
            </a:graphic>
          </wp:inline>
        </w:drawing>
      </w:r>
    </w:p>
    <w:p w:rsidR="003E3768" w:rsidRPr="008C390E" w:rsidRDefault="003E3768" w:rsidP="00E47B8D">
      <w:pPr>
        <w:pStyle w:val="MINP"/>
        <w:numPr>
          <w:ilvl w:val="0"/>
          <w:numId w:val="62"/>
        </w:numPr>
      </w:pPr>
      <w:r w:rsidRPr="008C390E">
        <w:t xml:space="preserve">Select </w:t>
      </w:r>
      <w:r w:rsidRPr="008C390E">
        <w:rPr>
          <w:b/>
          <w:i/>
        </w:rPr>
        <w:t>No</w:t>
      </w:r>
      <w:r w:rsidRPr="008C390E">
        <w:t xml:space="preserve"> if the patron does not need to be made aware that the hold has been cancelled.</w:t>
      </w:r>
    </w:p>
    <w:p w:rsidR="0001410F" w:rsidRDefault="003C3829" w:rsidP="009A0CE9">
      <w:pPr>
        <w:pStyle w:val="MINH1spacing"/>
        <w:spacing w:before="120" w:after="240"/>
      </w:pPr>
      <w:bookmarkStart w:id="138" w:name="_Toc399421028"/>
      <w:bookmarkStart w:id="139" w:name="_Toc399421286"/>
      <w:bookmarkStart w:id="140" w:name="_Toc399424651"/>
      <w:r w:rsidRPr="00BB7E87">
        <w:t>Viewing Hold</w:t>
      </w:r>
      <w:r w:rsidR="0001410F">
        <w:t>s</w:t>
      </w:r>
      <w:bookmarkEnd w:id="138"/>
      <w:bookmarkEnd w:id="139"/>
      <w:bookmarkEnd w:id="140"/>
    </w:p>
    <w:p w:rsidR="003C3829" w:rsidRPr="00BB7E87" w:rsidRDefault="0001410F" w:rsidP="001A7C05">
      <w:pPr>
        <w:pStyle w:val="MINSTH2"/>
      </w:pPr>
      <w:bookmarkStart w:id="141" w:name="_Toc399421029"/>
      <w:bookmarkStart w:id="142" w:name="_Toc399421287"/>
      <w:bookmarkStart w:id="143" w:name="_Toc399424652"/>
      <w:r>
        <w:t xml:space="preserve">Viewing Hold </w:t>
      </w:r>
      <w:r w:rsidR="003C3829" w:rsidRPr="00BB7E87">
        <w:t>Queues</w:t>
      </w:r>
      <w:bookmarkEnd w:id="141"/>
      <w:bookmarkEnd w:id="142"/>
      <w:bookmarkEnd w:id="143"/>
    </w:p>
    <w:p w:rsidR="003C3829" w:rsidRPr="00BA6D8A" w:rsidRDefault="003C3829" w:rsidP="009E34ED">
      <w:pPr>
        <w:pStyle w:val="ListParagraph"/>
        <w:numPr>
          <w:ilvl w:val="0"/>
          <w:numId w:val="7"/>
        </w:numPr>
        <w:spacing w:after="0" w:line="360" w:lineRule="auto"/>
        <w:rPr>
          <w:rFonts w:eastAsia="Times New Roman" w:cs="Arial"/>
        </w:rPr>
      </w:pPr>
      <w:r w:rsidRPr="00BA6D8A">
        <w:rPr>
          <w:rFonts w:eastAsia="Times New Roman" w:cs="Arial"/>
        </w:rPr>
        <w:t xml:space="preserve">Change the circulation mode to </w:t>
      </w:r>
      <w:r w:rsidRPr="00BA6D8A">
        <w:rPr>
          <w:rFonts w:eastAsia="Times New Roman" w:cs="Arial"/>
          <w:b/>
          <w:i/>
        </w:rPr>
        <w:t>Search/Holds</w:t>
      </w:r>
      <w:r w:rsidRPr="00BA6D8A">
        <w:rPr>
          <w:rFonts w:eastAsia="Times New Roman" w:cs="Arial"/>
        </w:rPr>
        <w:t>.</w:t>
      </w:r>
    </w:p>
    <w:p w:rsidR="003C3829" w:rsidRPr="00BA6D8A" w:rsidRDefault="003C3829" w:rsidP="009E34ED">
      <w:pPr>
        <w:pStyle w:val="ListParagraph"/>
        <w:numPr>
          <w:ilvl w:val="0"/>
          <w:numId w:val="7"/>
        </w:numPr>
        <w:spacing w:after="0" w:line="360" w:lineRule="auto"/>
        <w:rPr>
          <w:rFonts w:eastAsia="Times New Roman" w:cs="Arial"/>
        </w:rPr>
      </w:pPr>
      <w:r w:rsidRPr="00BA6D8A">
        <w:rPr>
          <w:rFonts w:eastAsia="Times New Roman" w:cs="Arial"/>
        </w:rPr>
        <w:t>Retrieve the bibliographic record.</w:t>
      </w:r>
    </w:p>
    <w:p w:rsidR="003C3829" w:rsidRPr="00BA6D8A" w:rsidRDefault="003C3829" w:rsidP="009E34ED">
      <w:pPr>
        <w:pStyle w:val="ListParagraph"/>
        <w:numPr>
          <w:ilvl w:val="0"/>
          <w:numId w:val="7"/>
        </w:numPr>
        <w:spacing w:after="0" w:line="360" w:lineRule="auto"/>
        <w:rPr>
          <w:rFonts w:eastAsia="Times New Roman" w:cs="Arial"/>
        </w:rPr>
      </w:pPr>
      <w:r w:rsidRPr="00BA6D8A">
        <w:rPr>
          <w:rFonts w:eastAsia="Times New Roman" w:cs="Arial"/>
        </w:rPr>
        <w:t>To view the hold queues, do the following:</w:t>
      </w:r>
    </w:p>
    <w:p w:rsidR="003C3829" w:rsidRPr="00BA6D8A" w:rsidRDefault="003C3829" w:rsidP="00E47B8D">
      <w:pPr>
        <w:numPr>
          <w:ilvl w:val="0"/>
          <w:numId w:val="29"/>
        </w:numPr>
        <w:spacing w:after="0" w:line="360" w:lineRule="auto"/>
        <w:rPr>
          <w:rFonts w:eastAsia="Times New Roman" w:cs="Arial"/>
        </w:rPr>
      </w:pPr>
      <w:r w:rsidRPr="00BA6D8A">
        <w:rPr>
          <w:rFonts w:eastAsia="Times New Roman" w:cs="Arial"/>
          <w:b/>
        </w:rPr>
        <w:t>To view the title-level hold</w:t>
      </w:r>
      <w:r w:rsidRPr="00BA6D8A">
        <w:rPr>
          <w:rFonts w:eastAsia="Times New Roman" w:cs="Arial"/>
        </w:rPr>
        <w:t xml:space="preserve"> </w:t>
      </w:r>
      <w:r w:rsidRPr="00BA6D8A">
        <w:rPr>
          <w:rFonts w:eastAsia="Times New Roman" w:cs="Arial"/>
          <w:b/>
        </w:rPr>
        <w:t>queue</w:t>
      </w:r>
      <w:r w:rsidRPr="00BA6D8A">
        <w:rPr>
          <w:rFonts w:eastAsia="Times New Roman" w:cs="Arial"/>
        </w:rPr>
        <w:t xml:space="preserve"> </w:t>
      </w:r>
      <w:r>
        <w:rPr>
          <w:rFonts w:eastAsia="Times New Roman" w:cs="Arial"/>
        </w:rPr>
        <w:t xml:space="preserve">- </w:t>
      </w:r>
      <w:r w:rsidRPr="00BA6D8A">
        <w:rPr>
          <w:rFonts w:eastAsia="Times New Roman" w:cs="Arial"/>
        </w:rPr>
        <w:t>Select the </w:t>
      </w:r>
      <w:r w:rsidRPr="00BA6D8A">
        <w:rPr>
          <w:rFonts w:eastAsia="Times New Roman" w:cs="Arial"/>
          <w:b/>
          <w:bCs/>
          <w:i/>
        </w:rPr>
        <w:t>Bib-Level Holds</w:t>
      </w:r>
      <w:r w:rsidRPr="00BA6D8A">
        <w:rPr>
          <w:rFonts w:eastAsia="Times New Roman" w:cs="Arial"/>
        </w:rPr>
        <w:t> </w:t>
      </w:r>
      <w:r w:rsidR="003E3768">
        <w:rPr>
          <w:rFonts w:eastAsia="Times New Roman" w:cs="Arial"/>
        </w:rPr>
        <w:t>button</w:t>
      </w:r>
      <w:r w:rsidRPr="00BA6D8A">
        <w:rPr>
          <w:rFonts w:eastAsia="Times New Roman" w:cs="Arial"/>
        </w:rPr>
        <w:t>.</w:t>
      </w:r>
    </w:p>
    <w:p w:rsidR="003C3829" w:rsidRPr="00D471AB" w:rsidRDefault="003C3829" w:rsidP="00E47B8D">
      <w:pPr>
        <w:numPr>
          <w:ilvl w:val="0"/>
          <w:numId w:val="29"/>
        </w:numPr>
        <w:spacing w:after="0" w:line="360" w:lineRule="auto"/>
      </w:pPr>
      <w:r w:rsidRPr="00BA6D8A">
        <w:rPr>
          <w:rFonts w:eastAsia="Times New Roman" w:cs="Arial"/>
          <w:b/>
        </w:rPr>
        <w:t>To view an item-level hold queue</w:t>
      </w:r>
      <w:r w:rsidRPr="00BA6D8A">
        <w:rPr>
          <w:rFonts w:eastAsia="Times New Roman" w:cs="Arial"/>
        </w:rPr>
        <w:t xml:space="preserve"> </w:t>
      </w:r>
      <w:r>
        <w:rPr>
          <w:rFonts w:eastAsia="Times New Roman" w:cs="Arial"/>
        </w:rPr>
        <w:t xml:space="preserve">- </w:t>
      </w:r>
      <w:r w:rsidRPr="00BA6D8A">
        <w:rPr>
          <w:rFonts w:eastAsia="Times New Roman" w:cs="Arial"/>
        </w:rPr>
        <w:t>Select the </w:t>
      </w:r>
      <w:r w:rsidRPr="00BA6D8A">
        <w:rPr>
          <w:rFonts w:eastAsia="Times New Roman" w:cs="Arial"/>
          <w:b/>
          <w:bCs/>
          <w:i/>
        </w:rPr>
        <w:t>Item-Level Holds</w:t>
      </w:r>
      <w:r w:rsidRPr="00BA6D8A">
        <w:rPr>
          <w:rFonts w:eastAsia="Times New Roman" w:cs="Arial"/>
        </w:rPr>
        <w:t> </w:t>
      </w:r>
      <w:r w:rsidR="003E3768">
        <w:rPr>
          <w:rFonts w:eastAsia="Times New Roman" w:cs="Arial"/>
        </w:rPr>
        <w:t>button</w:t>
      </w:r>
      <w:r w:rsidRPr="00BA6D8A">
        <w:rPr>
          <w:rFonts w:eastAsia="Times New Roman" w:cs="Arial"/>
        </w:rPr>
        <w:t>.</w:t>
      </w:r>
    </w:p>
    <w:p w:rsidR="003C3829" w:rsidRPr="00D471AB" w:rsidRDefault="003E3768" w:rsidP="003E3768">
      <w:pPr>
        <w:spacing w:after="0" w:line="360" w:lineRule="auto"/>
      </w:pPr>
      <w:r>
        <w:rPr>
          <w:noProof/>
        </w:rPr>
        <w:drawing>
          <wp:inline distT="0" distB="0" distL="0" distR="0">
            <wp:extent cx="5945332" cy="1164594"/>
            <wp:effectExtent l="19050" t="0" r="0" b="0"/>
            <wp:docPr id="70" name="Picture 6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0" cstate="print"/>
                    <a:srcRect b="15519"/>
                    <a:stretch>
                      <a:fillRect/>
                    </a:stretch>
                  </pic:blipFill>
                  <pic:spPr>
                    <a:xfrm>
                      <a:off x="0" y="0"/>
                      <a:ext cx="5945332" cy="1164594"/>
                    </a:xfrm>
                    <a:prstGeom prst="rect">
                      <a:avLst/>
                    </a:prstGeom>
                  </pic:spPr>
                </pic:pic>
              </a:graphicData>
            </a:graphic>
          </wp:inline>
        </w:drawing>
      </w:r>
    </w:p>
    <w:p w:rsidR="003C3829" w:rsidRPr="00384DF7" w:rsidRDefault="003C3829" w:rsidP="001A7C05">
      <w:pPr>
        <w:pStyle w:val="MINSTH2"/>
      </w:pPr>
      <w:bookmarkStart w:id="144" w:name="_Toc399421030"/>
      <w:bookmarkStart w:id="145" w:name="_Toc399421288"/>
      <w:bookmarkStart w:id="146" w:name="_Toc399424653"/>
      <w:r w:rsidRPr="00384DF7">
        <w:t>Viewing Cancelled Holds</w:t>
      </w:r>
      <w:bookmarkEnd w:id="144"/>
      <w:bookmarkEnd w:id="145"/>
      <w:bookmarkEnd w:id="146"/>
      <w:r w:rsidRPr="00384DF7">
        <w:t xml:space="preserve"> </w:t>
      </w:r>
    </w:p>
    <w:p w:rsidR="003C3829" w:rsidRPr="002E1091" w:rsidRDefault="00B877B6" w:rsidP="007F3FF6">
      <w:pPr>
        <w:pStyle w:val="MINP"/>
        <w:numPr>
          <w:ilvl w:val="0"/>
          <w:numId w:val="8"/>
        </w:numPr>
        <w:rPr>
          <w:rFonts w:eastAsia="Times New Roman" w:cs="Arial"/>
        </w:rPr>
      </w:pPr>
      <w:r w:rsidRPr="002A605B">
        <w:lastRenderedPageBreak/>
        <w:t xml:space="preserve">Select the </w:t>
      </w:r>
      <w:r w:rsidRPr="002E1091">
        <w:rPr>
          <w:b/>
          <w:i/>
        </w:rPr>
        <w:t>Check Out(Circulation Desk)</w:t>
      </w:r>
      <w:r>
        <w:t xml:space="preserve"> from the </w:t>
      </w:r>
      <w:r w:rsidRPr="002E1091">
        <w:rPr>
          <w:b/>
          <w:i/>
        </w:rPr>
        <w:t>Functions</w:t>
      </w:r>
      <w:r>
        <w:t xml:space="preserve"> menu i</w:t>
      </w:r>
      <w:r w:rsidR="002E1091">
        <w:t>n the upper right of the screen and r</w:t>
      </w:r>
      <w:r w:rsidR="003C3829" w:rsidRPr="002E1091">
        <w:rPr>
          <w:rFonts w:eastAsia="Times New Roman" w:cs="Arial"/>
        </w:rPr>
        <w:t>etrieve the patron record of the patron whose hold was cancelled.</w:t>
      </w:r>
    </w:p>
    <w:p w:rsidR="003C3829" w:rsidRPr="00891B13" w:rsidRDefault="003C3829" w:rsidP="009E34ED">
      <w:pPr>
        <w:numPr>
          <w:ilvl w:val="0"/>
          <w:numId w:val="8"/>
        </w:numPr>
        <w:spacing w:after="0" w:line="360" w:lineRule="auto"/>
        <w:rPr>
          <w:rFonts w:eastAsia="Times New Roman" w:cs="Arial"/>
        </w:rPr>
      </w:pPr>
      <w:r w:rsidRPr="00891B13">
        <w:rPr>
          <w:rFonts w:eastAsia="Times New Roman" w:cs="Arial"/>
        </w:rPr>
        <w:t>View the </w:t>
      </w:r>
      <w:r w:rsidRPr="00891B13">
        <w:rPr>
          <w:rFonts w:eastAsia="Times New Roman" w:cs="Arial"/>
          <w:b/>
          <w:bCs/>
          <w:i/>
        </w:rPr>
        <w:t>Holds</w:t>
      </w:r>
      <w:r w:rsidRPr="00891B13">
        <w:rPr>
          <w:rFonts w:eastAsia="Times New Roman" w:cs="Arial"/>
        </w:rPr>
        <w:t> tab.</w:t>
      </w:r>
    </w:p>
    <w:p w:rsidR="001E5229" w:rsidRDefault="003C3829" w:rsidP="007F3FF6">
      <w:pPr>
        <w:pStyle w:val="MINP"/>
        <w:numPr>
          <w:ilvl w:val="0"/>
          <w:numId w:val="8"/>
        </w:numPr>
      </w:pPr>
      <w:r w:rsidRPr="001E5229">
        <w:t>Choose the </w:t>
      </w:r>
      <w:r w:rsidRPr="001E5229">
        <w:rPr>
          <w:b/>
          <w:bCs/>
          <w:i/>
        </w:rPr>
        <w:t>View Cancelled Holds</w:t>
      </w:r>
      <w:r w:rsidRPr="001E5229">
        <w:t xml:space="preserve"> button. </w:t>
      </w:r>
      <w:r w:rsidR="00E11947" w:rsidRPr="00E11947">
        <w:drawing>
          <wp:inline distT="0" distB="0" distL="0" distR="0">
            <wp:extent cx="1130935" cy="179070"/>
            <wp:effectExtent l="19050" t="0" r="0" b="0"/>
            <wp:docPr id="72" name="Picture 71"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1" cstate="print"/>
                    <a:srcRect l="1949" t="16667" r="1632" b="11465"/>
                    <a:stretch>
                      <a:fillRect/>
                    </a:stretch>
                  </pic:blipFill>
                  <pic:spPr>
                    <a:xfrm>
                      <a:off x="0" y="0"/>
                      <a:ext cx="1130935" cy="179070"/>
                    </a:xfrm>
                    <a:prstGeom prst="rect">
                      <a:avLst/>
                    </a:prstGeom>
                  </pic:spPr>
                </pic:pic>
              </a:graphicData>
            </a:graphic>
          </wp:inline>
        </w:drawing>
      </w:r>
      <w:r w:rsidR="007F3FF6">
        <w:t xml:space="preserve"> </w:t>
      </w:r>
      <w:r w:rsidRPr="001E5229">
        <w:t>If the patron has a recently cancelled hold, the </w:t>
      </w:r>
      <w:r w:rsidRPr="001E5229">
        <w:rPr>
          <w:b/>
          <w:bCs/>
          <w:i/>
        </w:rPr>
        <w:t>Cancelled Holds</w:t>
      </w:r>
      <w:r w:rsidRPr="001E5229">
        <w:t xml:space="preserve"> dialog box displays information about the hold and its cancellation. If the patron does not have a recently cancelled hold, the system will show that there are no cancelled holds to view.</w:t>
      </w:r>
      <w:r w:rsidR="001E5229" w:rsidRPr="001E5229">
        <w:t xml:space="preserve"> </w:t>
      </w:r>
    </w:p>
    <w:p w:rsidR="003C3829" w:rsidRPr="001E5229" w:rsidRDefault="003E3768" w:rsidP="00E11947">
      <w:pPr>
        <w:spacing w:after="0" w:line="360" w:lineRule="auto"/>
        <w:rPr>
          <w:rFonts w:eastAsia="Times New Roman" w:cs="Arial"/>
        </w:rPr>
      </w:pPr>
      <w:r>
        <w:rPr>
          <w:rFonts w:eastAsia="Times New Roman" w:cs="Arial"/>
          <w:noProof/>
        </w:rPr>
        <w:drawing>
          <wp:inline distT="0" distB="0" distL="0" distR="0">
            <wp:extent cx="6208510" cy="921327"/>
            <wp:effectExtent l="19050" t="0" r="1790" b="0"/>
            <wp:docPr id="71" name="Picture 70"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2" cstate="print"/>
                    <a:stretch>
                      <a:fillRect/>
                    </a:stretch>
                  </pic:blipFill>
                  <pic:spPr>
                    <a:xfrm>
                      <a:off x="0" y="0"/>
                      <a:ext cx="6224395" cy="923684"/>
                    </a:xfrm>
                    <a:prstGeom prst="rect">
                      <a:avLst/>
                    </a:prstGeom>
                  </pic:spPr>
                </pic:pic>
              </a:graphicData>
            </a:graphic>
          </wp:inline>
        </w:drawing>
      </w:r>
    </w:p>
    <w:p w:rsidR="003C3829" w:rsidRDefault="003C3829" w:rsidP="00B877B6">
      <w:pPr>
        <w:pStyle w:val="MINP"/>
      </w:pPr>
      <w:r w:rsidRPr="00375168">
        <w:rPr>
          <w:b/>
        </w:rPr>
        <w:t>Note</w:t>
      </w:r>
      <w:r>
        <w:t xml:space="preserve">: </w:t>
      </w:r>
      <w:r w:rsidRPr="00891B13">
        <w:t>If the patron's hold was cancelled more than 30 days before the current date, the system might have already purged the hold-cancellation information.</w:t>
      </w:r>
    </w:p>
    <w:p w:rsidR="0001410F" w:rsidRPr="0001410F" w:rsidRDefault="0001410F" w:rsidP="002470F2">
      <w:pPr>
        <w:spacing w:after="0"/>
      </w:pPr>
    </w:p>
    <w:p w:rsidR="00B34E51" w:rsidRPr="00B34E51" w:rsidRDefault="00B34E51" w:rsidP="001A7C05">
      <w:pPr>
        <w:pStyle w:val="MINHeader"/>
        <w:rPr>
          <w:kern w:val="36"/>
        </w:rPr>
      </w:pPr>
      <w:bookmarkStart w:id="147" w:name="_Toc399424654"/>
      <w:r w:rsidRPr="00B34E51">
        <w:rPr>
          <w:kern w:val="36"/>
        </w:rPr>
        <w:t>Renewing</w:t>
      </w:r>
      <w:bookmarkEnd w:id="147"/>
      <w:r w:rsidRPr="00B34E51">
        <w:rPr>
          <w:kern w:val="36"/>
        </w:rPr>
        <w:t xml:space="preserve"> </w:t>
      </w:r>
    </w:p>
    <w:p w:rsidR="0001410F" w:rsidRPr="0001410F" w:rsidRDefault="0001410F" w:rsidP="001A7C05">
      <w:pPr>
        <w:pStyle w:val="MINSTH2"/>
      </w:pPr>
    </w:p>
    <w:p w:rsidR="003C3829" w:rsidRPr="0006100F" w:rsidRDefault="003C3829" w:rsidP="001A7C05">
      <w:pPr>
        <w:pStyle w:val="MINSTH2"/>
      </w:pPr>
      <w:bookmarkStart w:id="148" w:name="_Toc399421031"/>
      <w:bookmarkStart w:id="149" w:name="_Toc399421289"/>
      <w:bookmarkStart w:id="150" w:name="_Toc399424655"/>
      <w:r w:rsidRPr="0006100F">
        <w:t xml:space="preserve">Renewing Items </w:t>
      </w:r>
      <w:r w:rsidR="00A56157">
        <w:t>From the Renew Mode</w:t>
      </w:r>
      <w:bookmarkEnd w:id="148"/>
      <w:bookmarkEnd w:id="149"/>
      <w:bookmarkEnd w:id="150"/>
    </w:p>
    <w:p w:rsidR="003C3829" w:rsidRPr="0006100F" w:rsidRDefault="003C3829" w:rsidP="009E34ED">
      <w:pPr>
        <w:numPr>
          <w:ilvl w:val="0"/>
          <w:numId w:val="9"/>
        </w:numPr>
        <w:spacing w:after="0" w:line="360" w:lineRule="auto"/>
        <w:rPr>
          <w:rFonts w:eastAsia="Times New Roman" w:cs="Arial"/>
        </w:rPr>
      </w:pPr>
      <w:r w:rsidRPr="0006100F">
        <w:rPr>
          <w:rFonts w:eastAsia="Times New Roman" w:cs="Arial"/>
        </w:rPr>
        <w:t xml:space="preserve">Change the current mode to </w:t>
      </w:r>
      <w:proofErr w:type="gramStart"/>
      <w:r w:rsidRPr="0006100F">
        <w:rPr>
          <w:rFonts w:eastAsia="Times New Roman" w:cs="Arial"/>
          <w:b/>
          <w:i/>
        </w:rPr>
        <w:t>Renew</w:t>
      </w:r>
      <w:proofErr w:type="gramEnd"/>
      <w:r w:rsidRPr="0006100F">
        <w:rPr>
          <w:rFonts w:eastAsia="Times New Roman" w:cs="Arial"/>
          <w:b/>
          <w:i/>
        </w:rPr>
        <w:t xml:space="preserve"> (No Patron)</w:t>
      </w:r>
      <w:r w:rsidRPr="0006100F">
        <w:rPr>
          <w:rFonts w:eastAsia="Times New Roman" w:cs="Arial"/>
        </w:rPr>
        <w:t>.</w:t>
      </w:r>
    </w:p>
    <w:p w:rsidR="003C3829" w:rsidRPr="0006100F" w:rsidRDefault="003C3829" w:rsidP="009E34ED">
      <w:pPr>
        <w:numPr>
          <w:ilvl w:val="0"/>
          <w:numId w:val="9"/>
        </w:numPr>
        <w:spacing w:after="0" w:line="360" w:lineRule="auto"/>
      </w:pPr>
      <w:r w:rsidRPr="0006100F">
        <w:rPr>
          <w:rFonts w:eastAsia="Times New Roman" w:cs="Arial"/>
        </w:rPr>
        <w:t xml:space="preserve">Scan the item barcode. </w:t>
      </w:r>
    </w:p>
    <w:p w:rsidR="003C3829" w:rsidRPr="007618C8" w:rsidRDefault="003C3829" w:rsidP="001A7C05">
      <w:pPr>
        <w:pStyle w:val="MINSTH2"/>
      </w:pPr>
      <w:bookmarkStart w:id="151" w:name="_Toc399421032"/>
      <w:bookmarkStart w:id="152" w:name="_Toc399421290"/>
      <w:bookmarkStart w:id="153" w:name="_Toc399424656"/>
      <w:r w:rsidRPr="007618C8">
        <w:t xml:space="preserve">Renewing Items from a Patron's </w:t>
      </w:r>
      <w:r>
        <w:t>Account</w:t>
      </w:r>
      <w:bookmarkEnd w:id="151"/>
      <w:bookmarkEnd w:id="152"/>
      <w:bookmarkEnd w:id="153"/>
    </w:p>
    <w:p w:rsidR="003C3829" w:rsidRDefault="003C3829" w:rsidP="001453CA">
      <w:pPr>
        <w:spacing w:after="0" w:line="360" w:lineRule="auto"/>
        <w:rPr>
          <w:rFonts w:eastAsia="Times New Roman" w:cs="Arial"/>
          <w:szCs w:val="18"/>
        </w:rPr>
      </w:pPr>
      <w:r w:rsidRPr="007618C8">
        <w:rPr>
          <w:rFonts w:eastAsia="Times New Roman" w:cs="Arial"/>
          <w:szCs w:val="18"/>
        </w:rPr>
        <w:t>You can renew an item from a patron's record in any of the following ways:</w:t>
      </w:r>
    </w:p>
    <w:p w:rsidR="00E11947" w:rsidRDefault="003C3829" w:rsidP="00E47B8D">
      <w:pPr>
        <w:pStyle w:val="MINP"/>
        <w:numPr>
          <w:ilvl w:val="0"/>
          <w:numId w:val="63"/>
        </w:numPr>
      </w:pPr>
      <w:r>
        <w:t xml:space="preserve">From the patron’s </w:t>
      </w:r>
      <w:r w:rsidRPr="00487564">
        <w:rPr>
          <w:b/>
          <w:i/>
        </w:rPr>
        <w:t>Check Out</w:t>
      </w:r>
      <w:r>
        <w:t xml:space="preserve"> tab b</w:t>
      </w:r>
      <w:r w:rsidRPr="007618C8">
        <w:t>y scanning the item's barcode, if the patron has the item in hand.</w:t>
      </w:r>
      <w:r w:rsidR="00E11947" w:rsidRPr="00E11947">
        <w:t xml:space="preserve"> </w:t>
      </w:r>
      <w:r w:rsidR="00832DB5">
        <w:t xml:space="preserve"> --OR--</w:t>
      </w:r>
    </w:p>
    <w:p w:rsidR="007F3FF6" w:rsidRDefault="007F3FF6" w:rsidP="002C6BFC">
      <w:pPr>
        <w:spacing w:after="0" w:line="360" w:lineRule="auto"/>
        <w:ind w:left="360"/>
        <w:rPr>
          <w:rFonts w:eastAsia="Times New Roman" w:cs="Arial"/>
          <w:szCs w:val="18"/>
        </w:rPr>
      </w:pPr>
    </w:p>
    <w:p w:rsidR="003C3829" w:rsidRPr="007618C8" w:rsidRDefault="00E11947" w:rsidP="002C6BFC">
      <w:pPr>
        <w:spacing w:after="0" w:line="360" w:lineRule="auto"/>
        <w:ind w:left="360"/>
        <w:rPr>
          <w:rFonts w:eastAsia="Times New Roman" w:cs="Arial"/>
          <w:szCs w:val="18"/>
        </w:rPr>
      </w:pPr>
      <w:r>
        <w:rPr>
          <w:rFonts w:eastAsia="Times New Roman" w:cs="Arial"/>
          <w:noProof/>
          <w:szCs w:val="18"/>
        </w:rPr>
        <w:drawing>
          <wp:inline distT="0" distB="0" distL="0" distR="0">
            <wp:extent cx="5049982" cy="263236"/>
            <wp:effectExtent l="19050" t="19050" r="17318" b="22514"/>
            <wp:docPr id="76" name="Picture 72"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3" cstate="print"/>
                    <a:srcRect l="15060" b="59511"/>
                    <a:stretch>
                      <a:fillRect/>
                    </a:stretch>
                  </pic:blipFill>
                  <pic:spPr>
                    <a:xfrm>
                      <a:off x="0" y="0"/>
                      <a:ext cx="5049982" cy="263236"/>
                    </a:xfrm>
                    <a:prstGeom prst="rect">
                      <a:avLst/>
                    </a:prstGeom>
                    <a:ln>
                      <a:solidFill>
                        <a:schemeClr val="tx1"/>
                      </a:solidFill>
                    </a:ln>
                  </pic:spPr>
                </pic:pic>
              </a:graphicData>
            </a:graphic>
          </wp:inline>
        </w:drawing>
      </w:r>
    </w:p>
    <w:p w:rsidR="003C3829" w:rsidRPr="007618C8" w:rsidRDefault="003C3829" w:rsidP="009E34ED">
      <w:pPr>
        <w:numPr>
          <w:ilvl w:val="0"/>
          <w:numId w:val="10"/>
        </w:numPr>
        <w:spacing w:after="0" w:line="360" w:lineRule="auto"/>
        <w:rPr>
          <w:rFonts w:eastAsia="Times New Roman" w:cs="Arial"/>
          <w:szCs w:val="18"/>
        </w:rPr>
      </w:pPr>
      <w:r w:rsidRPr="007618C8">
        <w:rPr>
          <w:rFonts w:eastAsia="Times New Roman" w:cs="Arial"/>
          <w:szCs w:val="18"/>
        </w:rPr>
        <w:t>By selecting the</w:t>
      </w:r>
      <w:r w:rsidRPr="007618C8">
        <w:rPr>
          <w:rFonts w:eastAsia="Times New Roman" w:cs="Arial"/>
        </w:rPr>
        <w:t> </w:t>
      </w:r>
      <w:r w:rsidRPr="007618C8">
        <w:rPr>
          <w:rFonts w:eastAsia="Times New Roman" w:cs="Arial"/>
          <w:b/>
          <w:bCs/>
          <w:i/>
          <w:sz w:val="24"/>
        </w:rPr>
        <w:t>Renew</w:t>
      </w:r>
      <w:r w:rsidRPr="007618C8">
        <w:rPr>
          <w:rFonts w:eastAsia="Times New Roman" w:cs="Arial"/>
        </w:rPr>
        <w:t xml:space="preserve"> </w:t>
      </w:r>
      <w:r w:rsidRPr="007618C8">
        <w:rPr>
          <w:rFonts w:eastAsia="Times New Roman" w:cs="Arial"/>
          <w:szCs w:val="18"/>
        </w:rPr>
        <w:t>button from the</w:t>
      </w:r>
      <w:r w:rsidRPr="007618C8">
        <w:rPr>
          <w:rFonts w:eastAsia="Times New Roman" w:cs="Arial"/>
        </w:rPr>
        <w:t> </w:t>
      </w:r>
      <w:r w:rsidRPr="007618C8">
        <w:rPr>
          <w:rFonts w:eastAsia="Times New Roman" w:cs="Arial"/>
          <w:b/>
          <w:bCs/>
          <w:i/>
          <w:sz w:val="24"/>
        </w:rPr>
        <w:t>Checked-Out Items</w:t>
      </w:r>
      <w:r w:rsidRPr="007618C8">
        <w:rPr>
          <w:rFonts w:eastAsia="Times New Roman" w:cs="Arial"/>
        </w:rPr>
        <w:t> </w:t>
      </w:r>
      <w:r w:rsidRPr="007618C8">
        <w:rPr>
          <w:rFonts w:eastAsia="Times New Roman" w:cs="Arial"/>
          <w:szCs w:val="18"/>
        </w:rPr>
        <w:t>tab.</w:t>
      </w:r>
      <w:r w:rsidR="00832DB5">
        <w:rPr>
          <w:rFonts w:eastAsia="Times New Roman" w:cs="Arial"/>
          <w:szCs w:val="18"/>
        </w:rPr>
        <w:t xml:space="preserve"> --OR--</w:t>
      </w:r>
    </w:p>
    <w:p w:rsidR="003C3829" w:rsidRDefault="003C3829" w:rsidP="009E34ED">
      <w:pPr>
        <w:numPr>
          <w:ilvl w:val="0"/>
          <w:numId w:val="10"/>
        </w:numPr>
        <w:spacing w:after="0" w:line="360" w:lineRule="auto"/>
        <w:rPr>
          <w:rFonts w:eastAsia="Times New Roman" w:cs="Arial"/>
          <w:szCs w:val="18"/>
        </w:rPr>
      </w:pPr>
      <w:r w:rsidRPr="007618C8">
        <w:rPr>
          <w:rFonts w:eastAsia="Times New Roman" w:cs="Arial"/>
          <w:szCs w:val="18"/>
        </w:rPr>
        <w:t>By selecting the</w:t>
      </w:r>
      <w:r w:rsidRPr="007618C8">
        <w:rPr>
          <w:rFonts w:eastAsia="Times New Roman" w:cs="Arial"/>
        </w:rPr>
        <w:t> </w:t>
      </w:r>
      <w:r w:rsidRPr="007618C8">
        <w:rPr>
          <w:rFonts w:eastAsia="Times New Roman" w:cs="Arial"/>
          <w:b/>
          <w:bCs/>
          <w:i/>
          <w:sz w:val="24"/>
        </w:rPr>
        <w:t>Change Due Date</w:t>
      </w:r>
      <w:r w:rsidRPr="007618C8">
        <w:rPr>
          <w:rFonts w:eastAsia="Times New Roman" w:cs="Arial"/>
        </w:rPr>
        <w:t> </w:t>
      </w:r>
      <w:r w:rsidRPr="007618C8">
        <w:rPr>
          <w:rFonts w:eastAsia="Times New Roman" w:cs="Arial"/>
          <w:szCs w:val="18"/>
        </w:rPr>
        <w:t>button.</w:t>
      </w:r>
    </w:p>
    <w:p w:rsidR="003C3829" w:rsidRPr="007618C8" w:rsidRDefault="00A601C0" w:rsidP="001A7C05">
      <w:pPr>
        <w:pStyle w:val="MINSTH2"/>
      </w:pPr>
      <w:bookmarkStart w:id="154" w:name="Renew:_by_scanning"/>
      <w:bookmarkStart w:id="155" w:name="_Toc399421033"/>
      <w:bookmarkStart w:id="156" w:name="_Toc399421291"/>
      <w:bookmarkStart w:id="157" w:name="_Toc399424657"/>
      <w:r>
        <w:t xml:space="preserve">Renew by </w:t>
      </w:r>
      <w:r w:rsidR="003C3829" w:rsidRPr="007618C8">
        <w:t>Scanning Checked Out Items</w:t>
      </w:r>
      <w:bookmarkEnd w:id="154"/>
      <w:bookmarkEnd w:id="155"/>
      <w:bookmarkEnd w:id="156"/>
      <w:bookmarkEnd w:id="157"/>
    </w:p>
    <w:p w:rsidR="00E11947" w:rsidRDefault="00E11947" w:rsidP="009E34ED">
      <w:pPr>
        <w:numPr>
          <w:ilvl w:val="0"/>
          <w:numId w:val="11"/>
        </w:numPr>
        <w:spacing w:after="0" w:line="360" w:lineRule="auto"/>
        <w:rPr>
          <w:rFonts w:eastAsia="Times New Roman" w:cs="Arial"/>
          <w:szCs w:val="18"/>
        </w:rPr>
      </w:pPr>
      <w:r>
        <w:rPr>
          <w:rFonts w:eastAsia="Times New Roman" w:cs="Arial"/>
          <w:szCs w:val="18"/>
        </w:rPr>
        <w:t xml:space="preserve">Retrieve the patron’s </w:t>
      </w:r>
      <w:r w:rsidR="002E1091">
        <w:rPr>
          <w:rFonts w:eastAsia="Times New Roman" w:cs="Arial"/>
          <w:szCs w:val="18"/>
        </w:rPr>
        <w:t>record</w:t>
      </w:r>
      <w:r>
        <w:rPr>
          <w:rFonts w:eastAsia="Times New Roman" w:cs="Arial"/>
          <w:szCs w:val="18"/>
        </w:rPr>
        <w:t>.</w:t>
      </w:r>
    </w:p>
    <w:p w:rsidR="003C3829" w:rsidRPr="007618C8" w:rsidRDefault="003C3829" w:rsidP="009E34ED">
      <w:pPr>
        <w:numPr>
          <w:ilvl w:val="0"/>
          <w:numId w:val="11"/>
        </w:numPr>
        <w:spacing w:after="0" w:line="360" w:lineRule="auto"/>
        <w:rPr>
          <w:rFonts w:eastAsia="Times New Roman" w:cs="Arial"/>
          <w:szCs w:val="18"/>
        </w:rPr>
      </w:pPr>
      <w:r w:rsidRPr="007618C8">
        <w:rPr>
          <w:rFonts w:eastAsia="Times New Roman" w:cs="Arial"/>
          <w:szCs w:val="18"/>
        </w:rPr>
        <w:t>Scan the patron’s barcode.</w:t>
      </w:r>
    </w:p>
    <w:p w:rsidR="003C3829" w:rsidRPr="007618C8" w:rsidRDefault="003C3829" w:rsidP="009E34ED">
      <w:pPr>
        <w:numPr>
          <w:ilvl w:val="0"/>
          <w:numId w:val="11"/>
        </w:numPr>
        <w:spacing w:after="0" w:line="360" w:lineRule="auto"/>
        <w:rPr>
          <w:rFonts w:eastAsia="Times New Roman" w:cs="Arial"/>
          <w:szCs w:val="18"/>
        </w:rPr>
      </w:pPr>
      <w:r w:rsidRPr="007618C8">
        <w:rPr>
          <w:rFonts w:eastAsia="Times New Roman" w:cs="Arial"/>
          <w:szCs w:val="18"/>
        </w:rPr>
        <w:t>Select the</w:t>
      </w:r>
      <w:r w:rsidRPr="007618C8">
        <w:rPr>
          <w:rFonts w:eastAsia="Times New Roman" w:cs="Arial"/>
        </w:rPr>
        <w:t> </w:t>
      </w:r>
      <w:r w:rsidRPr="007618C8">
        <w:rPr>
          <w:rFonts w:eastAsia="Times New Roman" w:cs="Arial"/>
          <w:b/>
          <w:bCs/>
          <w:i/>
          <w:sz w:val="24"/>
        </w:rPr>
        <w:t>Check Out</w:t>
      </w:r>
      <w:r w:rsidRPr="007618C8">
        <w:rPr>
          <w:rFonts w:eastAsia="Times New Roman" w:cs="Arial"/>
        </w:rPr>
        <w:t> </w:t>
      </w:r>
      <w:r w:rsidR="00832DB5">
        <w:rPr>
          <w:rFonts w:eastAsia="Times New Roman" w:cs="Arial"/>
          <w:szCs w:val="18"/>
        </w:rPr>
        <w:t>button</w:t>
      </w:r>
      <w:r w:rsidRPr="007618C8">
        <w:rPr>
          <w:rFonts w:eastAsia="Times New Roman" w:cs="Arial"/>
          <w:szCs w:val="18"/>
        </w:rPr>
        <w:t>.</w:t>
      </w:r>
    </w:p>
    <w:p w:rsidR="003C3829" w:rsidRPr="007618C8" w:rsidRDefault="003C3829" w:rsidP="009E34ED">
      <w:pPr>
        <w:numPr>
          <w:ilvl w:val="0"/>
          <w:numId w:val="11"/>
        </w:numPr>
        <w:spacing w:after="0" w:line="360" w:lineRule="auto"/>
        <w:rPr>
          <w:rFonts w:eastAsia="Times New Roman" w:cs="Arial"/>
          <w:szCs w:val="18"/>
        </w:rPr>
      </w:pPr>
      <w:r w:rsidRPr="007618C8">
        <w:rPr>
          <w:rFonts w:eastAsia="Times New Roman" w:cs="Arial"/>
        </w:rPr>
        <w:t>Scan </w:t>
      </w:r>
      <w:r w:rsidRPr="007618C8">
        <w:rPr>
          <w:rFonts w:eastAsia="Times New Roman" w:cs="Arial"/>
          <w:szCs w:val="18"/>
        </w:rPr>
        <w:t>the item barcode(s).</w:t>
      </w:r>
    </w:p>
    <w:p w:rsidR="003C3829" w:rsidRPr="00FA01E5" w:rsidRDefault="003C3829" w:rsidP="001A7C05">
      <w:pPr>
        <w:pStyle w:val="MINSTH2"/>
      </w:pPr>
      <w:bookmarkStart w:id="158" w:name="Renew:_using_renew_button"/>
      <w:bookmarkStart w:id="159" w:name="_Toc399421034"/>
      <w:bookmarkStart w:id="160" w:name="_Toc399421292"/>
      <w:bookmarkStart w:id="161" w:name="_Toc399424658"/>
      <w:r w:rsidRPr="00FA01E5">
        <w:lastRenderedPageBreak/>
        <w:t>Renew Button</w:t>
      </w:r>
      <w:bookmarkEnd w:id="158"/>
      <w:bookmarkEnd w:id="159"/>
      <w:bookmarkEnd w:id="160"/>
      <w:bookmarkEnd w:id="161"/>
    </w:p>
    <w:p w:rsidR="00832DB5" w:rsidRDefault="00832DB5" w:rsidP="009E34ED">
      <w:pPr>
        <w:numPr>
          <w:ilvl w:val="0"/>
          <w:numId w:val="12"/>
        </w:numPr>
        <w:spacing w:after="0" w:line="360" w:lineRule="auto"/>
        <w:rPr>
          <w:rFonts w:eastAsia="Times New Roman" w:cs="Arial"/>
          <w:szCs w:val="18"/>
        </w:rPr>
      </w:pPr>
      <w:r>
        <w:rPr>
          <w:rFonts w:eastAsia="Times New Roman" w:cs="Arial"/>
          <w:szCs w:val="18"/>
        </w:rPr>
        <w:t xml:space="preserve">Retrieve the patron’s </w:t>
      </w:r>
      <w:r w:rsidR="002E1091">
        <w:rPr>
          <w:rFonts w:eastAsia="Times New Roman" w:cs="Arial"/>
          <w:szCs w:val="18"/>
        </w:rPr>
        <w:t>record</w:t>
      </w:r>
      <w:r>
        <w:rPr>
          <w:rFonts w:eastAsia="Times New Roman" w:cs="Arial"/>
          <w:szCs w:val="18"/>
        </w:rPr>
        <w:t>.</w:t>
      </w:r>
    </w:p>
    <w:p w:rsidR="003C3829" w:rsidRPr="007618C8" w:rsidRDefault="003C3829" w:rsidP="009E34ED">
      <w:pPr>
        <w:numPr>
          <w:ilvl w:val="0"/>
          <w:numId w:val="12"/>
        </w:numPr>
        <w:spacing w:after="0" w:line="360" w:lineRule="auto"/>
        <w:rPr>
          <w:rFonts w:eastAsia="Times New Roman" w:cs="Arial"/>
          <w:szCs w:val="18"/>
        </w:rPr>
      </w:pPr>
      <w:r w:rsidRPr="007618C8">
        <w:rPr>
          <w:rFonts w:eastAsia="Times New Roman" w:cs="Arial"/>
          <w:szCs w:val="18"/>
        </w:rPr>
        <w:t>Scan the patron’s barcode.</w:t>
      </w:r>
    </w:p>
    <w:p w:rsidR="003C3829" w:rsidRPr="007618C8" w:rsidRDefault="003C3829" w:rsidP="009E34ED">
      <w:pPr>
        <w:numPr>
          <w:ilvl w:val="0"/>
          <w:numId w:val="12"/>
        </w:numPr>
        <w:spacing w:after="0" w:line="360" w:lineRule="auto"/>
        <w:rPr>
          <w:rFonts w:eastAsia="Times New Roman" w:cs="Arial"/>
          <w:szCs w:val="18"/>
        </w:rPr>
      </w:pPr>
      <w:r w:rsidRPr="007618C8">
        <w:rPr>
          <w:rFonts w:eastAsia="Times New Roman" w:cs="Arial"/>
          <w:szCs w:val="18"/>
        </w:rPr>
        <w:t>Switch to the</w:t>
      </w:r>
      <w:r w:rsidRPr="007618C8">
        <w:rPr>
          <w:rFonts w:eastAsia="Times New Roman" w:cs="Arial"/>
        </w:rPr>
        <w:t> </w:t>
      </w:r>
      <w:r w:rsidRPr="007618C8">
        <w:rPr>
          <w:rFonts w:eastAsia="Times New Roman" w:cs="Arial"/>
          <w:b/>
          <w:bCs/>
          <w:i/>
          <w:sz w:val="24"/>
        </w:rPr>
        <w:t>Checked-Out Items</w:t>
      </w:r>
      <w:r w:rsidRPr="007618C8">
        <w:rPr>
          <w:rFonts w:eastAsia="Times New Roman" w:cs="Arial"/>
        </w:rPr>
        <w:t> </w:t>
      </w:r>
      <w:r w:rsidR="00832DB5">
        <w:rPr>
          <w:rFonts w:eastAsia="Times New Roman" w:cs="Arial"/>
          <w:szCs w:val="18"/>
        </w:rPr>
        <w:t>screen</w:t>
      </w:r>
      <w:r w:rsidRPr="007618C8">
        <w:rPr>
          <w:rFonts w:eastAsia="Times New Roman" w:cs="Arial"/>
          <w:szCs w:val="18"/>
        </w:rPr>
        <w:t>.</w:t>
      </w:r>
    </w:p>
    <w:p w:rsidR="003C3829" w:rsidRPr="007618C8" w:rsidRDefault="003C3829" w:rsidP="009E34ED">
      <w:pPr>
        <w:numPr>
          <w:ilvl w:val="0"/>
          <w:numId w:val="12"/>
        </w:numPr>
        <w:spacing w:after="0" w:line="360" w:lineRule="auto"/>
        <w:rPr>
          <w:rFonts w:eastAsia="Times New Roman" w:cs="Arial"/>
          <w:szCs w:val="18"/>
        </w:rPr>
      </w:pPr>
      <w:r w:rsidRPr="007618C8">
        <w:rPr>
          <w:rFonts w:eastAsia="Times New Roman" w:cs="Arial"/>
          <w:szCs w:val="18"/>
        </w:rPr>
        <w:t>In the table of items checked out to the patron,</w:t>
      </w:r>
      <w:r w:rsidRPr="007618C8">
        <w:rPr>
          <w:rFonts w:eastAsia="Times New Roman" w:cs="Arial"/>
        </w:rPr>
        <w:t> select the item(s) </w:t>
      </w:r>
      <w:r w:rsidRPr="007618C8">
        <w:rPr>
          <w:rFonts w:eastAsia="Times New Roman" w:cs="Arial"/>
          <w:szCs w:val="18"/>
        </w:rPr>
        <w:t>to renew.</w:t>
      </w:r>
    </w:p>
    <w:p w:rsidR="003C3829" w:rsidRPr="007618C8" w:rsidRDefault="002470F2" w:rsidP="009E34ED">
      <w:pPr>
        <w:numPr>
          <w:ilvl w:val="0"/>
          <w:numId w:val="12"/>
        </w:numPr>
        <w:spacing w:after="0" w:line="360" w:lineRule="auto"/>
        <w:rPr>
          <w:rFonts w:eastAsia="Times New Roman" w:cs="Arial"/>
          <w:szCs w:val="18"/>
        </w:rPr>
      </w:pPr>
      <w:r>
        <w:rPr>
          <w:rFonts w:eastAsia="Times New Roman" w:cs="Arial"/>
          <w:noProof/>
          <w:szCs w:val="18"/>
        </w:rPr>
        <w:drawing>
          <wp:anchor distT="0" distB="0" distL="114300" distR="114300" simplePos="0" relativeHeight="251700224" behindDoc="0" locked="0" layoutInCell="1" allowOverlap="1">
            <wp:simplePos x="0" y="0"/>
            <wp:positionH relativeFrom="margin">
              <wp:posOffset>4105910</wp:posOffset>
            </wp:positionH>
            <wp:positionV relativeFrom="margin">
              <wp:posOffset>560705</wp:posOffset>
            </wp:positionV>
            <wp:extent cx="1393825" cy="976630"/>
            <wp:effectExtent l="19050" t="0" r="0" b="0"/>
            <wp:wrapSquare wrapText="bothSides"/>
            <wp:docPr id="77" name="Picture 76"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4" cstate="print"/>
                    <a:srcRect l="4200" t="9032" r="4869"/>
                    <a:stretch>
                      <a:fillRect/>
                    </a:stretch>
                  </pic:blipFill>
                  <pic:spPr>
                    <a:xfrm>
                      <a:off x="0" y="0"/>
                      <a:ext cx="1393825" cy="976630"/>
                    </a:xfrm>
                    <a:prstGeom prst="rect">
                      <a:avLst/>
                    </a:prstGeom>
                  </pic:spPr>
                </pic:pic>
              </a:graphicData>
            </a:graphic>
          </wp:anchor>
        </w:drawing>
      </w:r>
      <w:r w:rsidR="003C3829" w:rsidRPr="007618C8">
        <w:rPr>
          <w:rFonts w:eastAsia="Times New Roman" w:cs="Arial"/>
          <w:szCs w:val="18"/>
        </w:rPr>
        <w:t xml:space="preserve">Choose the </w:t>
      </w:r>
      <w:r w:rsidR="003C3829" w:rsidRPr="007618C8">
        <w:rPr>
          <w:rFonts w:eastAsia="Times New Roman" w:cs="Arial"/>
          <w:b/>
          <w:i/>
          <w:szCs w:val="18"/>
        </w:rPr>
        <w:t>Renew</w:t>
      </w:r>
      <w:r w:rsidR="003C3829" w:rsidRPr="007618C8">
        <w:rPr>
          <w:rFonts w:eastAsia="Times New Roman" w:cs="Arial"/>
          <w:szCs w:val="18"/>
        </w:rPr>
        <w:t xml:space="preserve"> button.</w:t>
      </w:r>
      <w:r w:rsidR="00832DB5" w:rsidRPr="00832DB5">
        <w:rPr>
          <w:rFonts w:eastAsia="Times New Roman" w:cs="Arial"/>
          <w:noProof/>
          <w:szCs w:val="18"/>
        </w:rPr>
        <w:t xml:space="preserve"> </w:t>
      </w:r>
      <w:r w:rsidR="00832DB5">
        <w:rPr>
          <w:rFonts w:eastAsia="Times New Roman" w:cs="Arial"/>
          <w:noProof/>
          <w:szCs w:val="18"/>
        </w:rPr>
        <w:drawing>
          <wp:inline distT="0" distB="0" distL="0" distR="0">
            <wp:extent cx="523729" cy="201424"/>
            <wp:effectExtent l="19050" t="0" r="0" b="0"/>
            <wp:docPr id="79" name="Picture 78"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5" cstate="print"/>
                    <a:srcRect l="7110" t="9638" r="9949" b="14458"/>
                    <a:stretch>
                      <a:fillRect/>
                    </a:stretch>
                  </pic:blipFill>
                  <pic:spPr>
                    <a:xfrm>
                      <a:off x="0" y="0"/>
                      <a:ext cx="523729" cy="201424"/>
                    </a:xfrm>
                    <a:prstGeom prst="rect">
                      <a:avLst/>
                    </a:prstGeom>
                  </pic:spPr>
                </pic:pic>
              </a:graphicData>
            </a:graphic>
          </wp:inline>
        </w:drawing>
      </w:r>
    </w:p>
    <w:p w:rsidR="003C3829" w:rsidRPr="007618C8" w:rsidRDefault="003C3829" w:rsidP="001A7C05">
      <w:pPr>
        <w:pStyle w:val="MINSTH2"/>
      </w:pPr>
      <w:bookmarkStart w:id="162" w:name="Renew:_using_the_change_due_date_button"/>
      <w:bookmarkStart w:id="163" w:name="_Toc399421035"/>
      <w:bookmarkStart w:id="164" w:name="_Toc399421293"/>
      <w:bookmarkStart w:id="165" w:name="_Toc399424659"/>
      <w:r w:rsidRPr="007618C8">
        <w:t xml:space="preserve">Change </w:t>
      </w:r>
      <w:proofErr w:type="gramStart"/>
      <w:r w:rsidRPr="007618C8">
        <w:t>Due</w:t>
      </w:r>
      <w:proofErr w:type="gramEnd"/>
      <w:r w:rsidRPr="007618C8">
        <w:t xml:space="preserve"> Date Button</w:t>
      </w:r>
      <w:bookmarkEnd w:id="162"/>
      <w:bookmarkEnd w:id="163"/>
      <w:bookmarkEnd w:id="164"/>
      <w:bookmarkEnd w:id="165"/>
    </w:p>
    <w:p w:rsidR="003C3829" w:rsidRPr="007618C8" w:rsidRDefault="002E1091" w:rsidP="009E34ED">
      <w:pPr>
        <w:numPr>
          <w:ilvl w:val="0"/>
          <w:numId w:val="13"/>
        </w:numPr>
        <w:spacing w:after="0" w:line="360" w:lineRule="auto"/>
        <w:rPr>
          <w:rFonts w:eastAsia="Times New Roman" w:cs="Arial"/>
          <w:szCs w:val="18"/>
        </w:rPr>
      </w:pPr>
      <w:r>
        <w:rPr>
          <w:rFonts w:eastAsia="Times New Roman" w:cs="Arial"/>
          <w:szCs w:val="18"/>
        </w:rPr>
        <w:t>Retrieve the patron’s record</w:t>
      </w:r>
      <w:r w:rsidR="003C3829" w:rsidRPr="007618C8">
        <w:rPr>
          <w:rFonts w:eastAsia="Times New Roman" w:cs="Arial"/>
          <w:szCs w:val="18"/>
        </w:rPr>
        <w:t>.</w:t>
      </w:r>
    </w:p>
    <w:p w:rsidR="003C3829" w:rsidRPr="007618C8" w:rsidRDefault="003C3829" w:rsidP="009E34ED">
      <w:pPr>
        <w:numPr>
          <w:ilvl w:val="0"/>
          <w:numId w:val="13"/>
        </w:numPr>
        <w:spacing w:after="0" w:line="360" w:lineRule="auto"/>
        <w:rPr>
          <w:rFonts w:eastAsia="Times New Roman" w:cs="Arial"/>
          <w:szCs w:val="18"/>
        </w:rPr>
      </w:pPr>
      <w:r>
        <w:rPr>
          <w:rFonts w:eastAsia="Times New Roman" w:cs="Arial"/>
          <w:szCs w:val="18"/>
        </w:rPr>
        <w:t>Select</w:t>
      </w:r>
      <w:r w:rsidRPr="007618C8">
        <w:rPr>
          <w:rFonts w:eastAsia="Times New Roman" w:cs="Arial"/>
          <w:szCs w:val="18"/>
        </w:rPr>
        <w:t xml:space="preserve"> the</w:t>
      </w:r>
      <w:r w:rsidRPr="007618C8">
        <w:rPr>
          <w:rFonts w:eastAsia="Times New Roman" w:cs="Arial"/>
        </w:rPr>
        <w:t> </w:t>
      </w:r>
      <w:r w:rsidRPr="007618C8">
        <w:rPr>
          <w:rFonts w:eastAsia="Times New Roman" w:cs="Arial"/>
          <w:b/>
          <w:bCs/>
          <w:i/>
          <w:sz w:val="24"/>
        </w:rPr>
        <w:t>Checked-Out Items</w:t>
      </w:r>
      <w:r w:rsidRPr="007618C8">
        <w:rPr>
          <w:rFonts w:eastAsia="Times New Roman" w:cs="Arial"/>
        </w:rPr>
        <w:t> </w:t>
      </w:r>
      <w:r w:rsidRPr="007618C8">
        <w:rPr>
          <w:rFonts w:eastAsia="Times New Roman" w:cs="Arial"/>
          <w:szCs w:val="18"/>
        </w:rPr>
        <w:t>tab.</w:t>
      </w:r>
    </w:p>
    <w:p w:rsidR="003C3829" w:rsidRPr="007618C8" w:rsidRDefault="002470F2" w:rsidP="007F3FF6">
      <w:pPr>
        <w:pStyle w:val="MINP"/>
        <w:numPr>
          <w:ilvl w:val="0"/>
          <w:numId w:val="13"/>
        </w:numPr>
      </w:pPr>
      <w:r>
        <w:drawing>
          <wp:anchor distT="0" distB="0" distL="114300" distR="114300" simplePos="0" relativeHeight="251683840" behindDoc="0" locked="0" layoutInCell="1" allowOverlap="1">
            <wp:simplePos x="0" y="0"/>
            <wp:positionH relativeFrom="margin">
              <wp:posOffset>3808095</wp:posOffset>
            </wp:positionH>
            <wp:positionV relativeFrom="margin">
              <wp:posOffset>1758950</wp:posOffset>
            </wp:positionV>
            <wp:extent cx="1927225" cy="1579245"/>
            <wp:effectExtent l="19050" t="0" r="0" b="0"/>
            <wp:wrapSquare wrapText="bothSides"/>
            <wp:docPr id="81" name="Picture 80"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6" cstate="print"/>
                    <a:stretch>
                      <a:fillRect/>
                    </a:stretch>
                  </pic:blipFill>
                  <pic:spPr>
                    <a:xfrm>
                      <a:off x="0" y="0"/>
                      <a:ext cx="1927225" cy="1579245"/>
                    </a:xfrm>
                    <a:prstGeom prst="rect">
                      <a:avLst/>
                    </a:prstGeom>
                  </pic:spPr>
                </pic:pic>
              </a:graphicData>
            </a:graphic>
          </wp:anchor>
        </w:drawing>
      </w:r>
      <w:r w:rsidR="003C3829" w:rsidRPr="007618C8">
        <w:t>In the table of items checked out to the patron, select the item(s) to renew.</w:t>
      </w:r>
    </w:p>
    <w:p w:rsidR="003C3829" w:rsidRPr="0086637B" w:rsidRDefault="003C3829" w:rsidP="0086637B">
      <w:pPr>
        <w:pStyle w:val="ListParagraph"/>
        <w:numPr>
          <w:ilvl w:val="0"/>
          <w:numId w:val="13"/>
        </w:numPr>
      </w:pPr>
      <w:r w:rsidRPr="0086637B">
        <w:t>Choose the </w:t>
      </w:r>
      <w:r w:rsidRPr="0086637B">
        <w:rPr>
          <w:b/>
          <w:bCs/>
          <w:i/>
        </w:rPr>
        <w:t>Change Due Date</w:t>
      </w:r>
      <w:r w:rsidRPr="0086637B">
        <w:t xml:space="preserve"> button. </w:t>
      </w:r>
      <w:r w:rsidR="00832DB5" w:rsidRPr="0086637B">
        <w:rPr>
          <w:noProof/>
        </w:rPr>
        <w:drawing>
          <wp:inline distT="0" distB="0" distL="0" distR="0">
            <wp:extent cx="936780" cy="191832"/>
            <wp:effectExtent l="19050" t="0" r="0" b="0"/>
            <wp:docPr id="80" name="Picture 7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7" cstate="print"/>
                    <a:srcRect l="2347" t="11670" b="18307"/>
                    <a:stretch>
                      <a:fillRect/>
                    </a:stretch>
                  </pic:blipFill>
                  <pic:spPr>
                    <a:xfrm>
                      <a:off x="0" y="0"/>
                      <a:ext cx="936780" cy="191832"/>
                    </a:xfrm>
                    <a:prstGeom prst="rect">
                      <a:avLst/>
                    </a:prstGeom>
                  </pic:spPr>
                </pic:pic>
              </a:graphicData>
            </a:graphic>
          </wp:inline>
        </w:drawing>
      </w:r>
    </w:p>
    <w:p w:rsidR="003C3829" w:rsidRPr="0086637B" w:rsidRDefault="003C3829" w:rsidP="0086637B">
      <w:pPr>
        <w:pStyle w:val="ListParagraph"/>
        <w:numPr>
          <w:ilvl w:val="0"/>
          <w:numId w:val="13"/>
        </w:numPr>
      </w:pPr>
      <w:r w:rsidRPr="0086637B">
        <w:t xml:space="preserve">Select a due date from the calendar. </w:t>
      </w:r>
    </w:p>
    <w:p w:rsidR="004E5495" w:rsidRDefault="003C3829" w:rsidP="0086637B">
      <w:pPr>
        <w:pStyle w:val="ListParagraph"/>
        <w:numPr>
          <w:ilvl w:val="0"/>
          <w:numId w:val="13"/>
        </w:numPr>
      </w:pPr>
      <w:r w:rsidRPr="0086637B">
        <w:t xml:space="preserve">Click the </w:t>
      </w:r>
      <w:r w:rsidRPr="0086637B">
        <w:rPr>
          <w:b/>
          <w:i/>
        </w:rPr>
        <w:t>OK</w:t>
      </w:r>
      <w:r w:rsidRPr="0086637B">
        <w:t xml:space="preserve"> button.</w:t>
      </w:r>
    </w:p>
    <w:p w:rsidR="004E5495" w:rsidRDefault="004E5495"/>
    <w:p w:rsidR="002470F2" w:rsidRDefault="002470F2"/>
    <w:p w:rsidR="002470F2" w:rsidRDefault="002470F2"/>
    <w:p w:rsidR="00B34E51" w:rsidRPr="00B34E51" w:rsidRDefault="00B34E51" w:rsidP="001A7C05">
      <w:pPr>
        <w:pStyle w:val="MINHeader"/>
        <w:rPr>
          <w:kern w:val="36"/>
        </w:rPr>
      </w:pPr>
      <w:bookmarkStart w:id="166" w:name="_Toc399424660"/>
      <w:r w:rsidRPr="00B34E51">
        <w:rPr>
          <w:kern w:val="36"/>
        </w:rPr>
        <w:t>Fines and Charges</w:t>
      </w:r>
      <w:bookmarkEnd w:id="166"/>
    </w:p>
    <w:p w:rsidR="004E5495" w:rsidRDefault="004E5495" w:rsidP="00743714">
      <w:pPr>
        <w:pStyle w:val="MINP"/>
        <w:rPr>
          <w:kern w:val="36"/>
        </w:rPr>
      </w:pPr>
    </w:p>
    <w:p w:rsidR="00C94D67" w:rsidRDefault="00C94D67" w:rsidP="00743714">
      <w:pPr>
        <w:pStyle w:val="MINP"/>
        <w:rPr>
          <w:kern w:val="36"/>
        </w:rPr>
      </w:pPr>
      <w:r>
        <w:rPr>
          <w:kern w:val="36"/>
        </w:rPr>
        <w:t>Staff are able to view current and paid fines, add and waive charges and collect money from the Fines option button within the patron’s account. If a patron has a fine that exceeds their home libraries maximum fine amount limit, then the amount text on the Fines button will dislay in red.</w:t>
      </w:r>
    </w:p>
    <w:p w:rsidR="00991DBA" w:rsidRDefault="00991DBA" w:rsidP="00991DBA">
      <w:r>
        <w:rPr>
          <w:noProof/>
        </w:rPr>
        <w:drawing>
          <wp:inline distT="0" distB="0" distL="0" distR="0">
            <wp:extent cx="5943600" cy="1028700"/>
            <wp:effectExtent l="19050" t="19050" r="19050" b="19050"/>
            <wp:docPr id="46" name="Picture 45"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8" cstate="print"/>
                    <a:stretch>
                      <a:fillRect/>
                    </a:stretch>
                  </pic:blipFill>
                  <pic:spPr>
                    <a:xfrm>
                      <a:off x="0" y="0"/>
                      <a:ext cx="5943600" cy="1028700"/>
                    </a:xfrm>
                    <a:prstGeom prst="rect">
                      <a:avLst/>
                    </a:prstGeom>
                    <a:ln>
                      <a:solidFill>
                        <a:schemeClr val="tx1"/>
                      </a:solidFill>
                    </a:ln>
                  </pic:spPr>
                </pic:pic>
              </a:graphicData>
            </a:graphic>
          </wp:inline>
        </w:drawing>
      </w:r>
    </w:p>
    <w:p w:rsidR="007E4931" w:rsidRPr="00932998" w:rsidRDefault="007E4931" w:rsidP="00FA01E5">
      <w:pPr>
        <w:pStyle w:val="MIN16pt"/>
      </w:pPr>
      <w:r w:rsidRPr="00932998">
        <w:t>Collecting Money for Fines/Bills</w:t>
      </w:r>
    </w:p>
    <w:p w:rsidR="007E4931" w:rsidRPr="00834233" w:rsidRDefault="00C94D67" w:rsidP="009E34ED">
      <w:pPr>
        <w:numPr>
          <w:ilvl w:val="0"/>
          <w:numId w:val="14"/>
        </w:numPr>
        <w:spacing w:after="0" w:line="360" w:lineRule="auto"/>
        <w:rPr>
          <w:rFonts w:eastAsia="Times New Roman" w:cs="Arial"/>
        </w:rPr>
      </w:pPr>
      <w:r>
        <w:rPr>
          <w:rFonts w:eastAsia="Times New Roman" w:cs="Arial"/>
        </w:rPr>
        <w:t>Retrieve the patron’s account.</w:t>
      </w:r>
    </w:p>
    <w:p w:rsidR="007E4931" w:rsidRDefault="007E4931" w:rsidP="009E34ED">
      <w:pPr>
        <w:numPr>
          <w:ilvl w:val="0"/>
          <w:numId w:val="14"/>
        </w:numPr>
        <w:spacing w:after="0" w:line="360" w:lineRule="auto"/>
        <w:rPr>
          <w:rFonts w:eastAsia="Times New Roman" w:cs="Arial"/>
        </w:rPr>
      </w:pPr>
      <w:r w:rsidRPr="00F27B30">
        <w:rPr>
          <w:rFonts w:eastAsia="Times New Roman" w:cs="Arial"/>
        </w:rPr>
        <w:t>Click on the </w:t>
      </w:r>
      <w:r w:rsidRPr="00F27B30">
        <w:rPr>
          <w:rFonts w:eastAsia="Times New Roman" w:cs="Arial"/>
          <w:b/>
          <w:bCs/>
          <w:i/>
        </w:rPr>
        <w:t>Fines</w:t>
      </w:r>
      <w:r w:rsidRPr="00F27B30">
        <w:rPr>
          <w:rFonts w:eastAsia="Times New Roman" w:cs="Arial"/>
        </w:rPr>
        <w:t> </w:t>
      </w:r>
      <w:r w:rsidR="00C94D67">
        <w:rPr>
          <w:rFonts w:eastAsia="Times New Roman" w:cs="Arial"/>
        </w:rPr>
        <w:t>button</w:t>
      </w:r>
      <w:r w:rsidRPr="00F27B30">
        <w:rPr>
          <w:rFonts w:eastAsia="Times New Roman" w:cs="Arial"/>
        </w:rPr>
        <w:t>.</w:t>
      </w:r>
    </w:p>
    <w:p w:rsidR="00991DBA" w:rsidRDefault="007E4931" w:rsidP="009E34ED">
      <w:pPr>
        <w:numPr>
          <w:ilvl w:val="0"/>
          <w:numId w:val="15"/>
        </w:numPr>
        <w:spacing w:after="0" w:line="360" w:lineRule="auto"/>
        <w:rPr>
          <w:rFonts w:eastAsia="Times New Roman" w:cs="Arial"/>
        </w:rPr>
      </w:pPr>
      <w:r w:rsidRPr="00991DBA">
        <w:rPr>
          <w:rFonts w:eastAsia="Times New Roman" w:cs="Arial"/>
        </w:rPr>
        <w:lastRenderedPageBreak/>
        <w:t>In the </w:t>
      </w:r>
      <w:r w:rsidRPr="00991DBA">
        <w:rPr>
          <w:rFonts w:eastAsia="Times New Roman" w:cs="Arial"/>
          <w:b/>
          <w:bCs/>
          <w:i/>
        </w:rPr>
        <w:t>Fines</w:t>
      </w:r>
      <w:r w:rsidRPr="00991DBA">
        <w:rPr>
          <w:rFonts w:eastAsia="Times New Roman" w:cs="Arial"/>
        </w:rPr>
        <w:t> </w:t>
      </w:r>
      <w:r w:rsidR="00C94D67" w:rsidRPr="00991DBA">
        <w:rPr>
          <w:rFonts w:eastAsia="Times New Roman" w:cs="Arial"/>
        </w:rPr>
        <w:t>display</w:t>
      </w:r>
      <w:r w:rsidRPr="00991DBA">
        <w:rPr>
          <w:rFonts w:eastAsia="Times New Roman" w:cs="Arial"/>
        </w:rPr>
        <w:t>, you will see a list of th</w:t>
      </w:r>
      <w:r w:rsidR="00D87BCC" w:rsidRPr="00991DBA">
        <w:rPr>
          <w:rFonts w:eastAsia="Times New Roman" w:cs="Arial"/>
        </w:rPr>
        <w:t>e patron's outstanding charge</w:t>
      </w:r>
      <w:r w:rsidR="00C94D67" w:rsidRPr="00991DBA">
        <w:rPr>
          <w:rFonts w:eastAsia="Times New Roman" w:cs="Arial"/>
        </w:rPr>
        <w:t>s</w:t>
      </w:r>
      <w:r w:rsidR="00D87BCC" w:rsidRPr="00991DBA">
        <w:rPr>
          <w:rFonts w:eastAsia="Times New Roman" w:cs="Arial"/>
        </w:rPr>
        <w:t>.</w:t>
      </w:r>
      <w:bookmarkStart w:id="167" w:name="charge_types"/>
      <w:bookmarkEnd w:id="167"/>
    </w:p>
    <w:p w:rsidR="007E4931" w:rsidRPr="00991DBA" w:rsidRDefault="007E4931" w:rsidP="009E34ED">
      <w:pPr>
        <w:numPr>
          <w:ilvl w:val="0"/>
          <w:numId w:val="15"/>
        </w:numPr>
        <w:spacing w:after="0" w:line="360" w:lineRule="auto"/>
        <w:rPr>
          <w:rFonts w:eastAsia="Times New Roman" w:cs="Arial"/>
        </w:rPr>
      </w:pPr>
      <w:r w:rsidRPr="00991DBA">
        <w:rPr>
          <w:rFonts w:eastAsia="Times New Roman" w:cs="Arial"/>
        </w:rPr>
        <w:t xml:space="preserve">Select the charge(s) that are being collected. </w:t>
      </w:r>
    </w:p>
    <w:p w:rsidR="007E4931" w:rsidRDefault="00C94D67" w:rsidP="009E34ED">
      <w:pPr>
        <w:numPr>
          <w:ilvl w:val="0"/>
          <w:numId w:val="15"/>
        </w:numPr>
        <w:spacing w:after="0" w:line="360" w:lineRule="auto"/>
      </w:pPr>
      <w:r>
        <w:rPr>
          <w:rFonts w:eastAsia="Times New Roman" w:cs="Arial"/>
        </w:rPr>
        <w:t>Click on the</w:t>
      </w:r>
      <w:r w:rsidR="007E4931">
        <w:rPr>
          <w:rFonts w:eastAsia="Times New Roman" w:cs="Arial"/>
        </w:rPr>
        <w:t xml:space="preserve"> </w:t>
      </w:r>
      <w:r w:rsidR="007E4931" w:rsidRPr="00F27B30">
        <w:rPr>
          <w:rFonts w:eastAsia="Times New Roman" w:cs="Arial"/>
          <w:b/>
          <w:i/>
        </w:rPr>
        <w:t>Collect Mone</w:t>
      </w:r>
      <w:r w:rsidR="007E4931">
        <w:rPr>
          <w:rFonts w:eastAsia="Times New Roman" w:cs="Arial"/>
          <w:b/>
          <w:i/>
        </w:rPr>
        <w:t>y</w:t>
      </w:r>
      <w:r w:rsidR="00991DBA">
        <w:rPr>
          <w:rFonts w:eastAsia="Times New Roman" w:cs="Arial"/>
          <w:b/>
          <w:i/>
        </w:rPr>
        <w:t xml:space="preserve"> </w:t>
      </w:r>
      <w:r w:rsidR="00991DBA">
        <w:rPr>
          <w:rFonts w:eastAsia="Times New Roman" w:cs="Arial"/>
        </w:rPr>
        <w:t>button</w:t>
      </w:r>
      <w:r w:rsidR="007E4931">
        <w:t>.</w:t>
      </w:r>
      <w:r w:rsidR="002470F2">
        <w:t xml:space="preserve"> </w:t>
      </w:r>
      <w:r w:rsidR="002470F2" w:rsidRPr="002470F2">
        <w:rPr>
          <w:noProof/>
        </w:rPr>
        <w:drawing>
          <wp:inline distT="0" distB="0" distL="0" distR="0">
            <wp:extent cx="2035175" cy="921327"/>
            <wp:effectExtent l="19050" t="0" r="3175" b="0"/>
            <wp:docPr id="43" name="Picture 46"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49" cstate="print"/>
                    <a:stretch>
                      <a:fillRect/>
                    </a:stretch>
                  </pic:blipFill>
                  <pic:spPr>
                    <a:xfrm>
                      <a:off x="0" y="0"/>
                      <a:ext cx="2035175" cy="920750"/>
                    </a:xfrm>
                    <a:prstGeom prst="rect">
                      <a:avLst/>
                    </a:prstGeom>
                  </pic:spPr>
                </pic:pic>
              </a:graphicData>
            </a:graphic>
          </wp:inline>
        </w:drawing>
      </w:r>
    </w:p>
    <w:p w:rsidR="007E4931" w:rsidRPr="002E1091" w:rsidRDefault="007E4931" w:rsidP="002E1091">
      <w:pPr>
        <w:pStyle w:val="MINP"/>
        <w:numPr>
          <w:ilvl w:val="0"/>
          <w:numId w:val="15"/>
        </w:numPr>
      </w:pPr>
      <w:r w:rsidRPr="002E1091">
        <w:t>Enter in the amount paid.</w:t>
      </w:r>
      <w:r w:rsidR="00991DBA" w:rsidRPr="002E1091">
        <w:t xml:space="preserve"> </w:t>
      </w:r>
      <w:r w:rsidRPr="002E1091">
        <w:t xml:space="preserve"> If the patron is doing a partial payment, a pop up dialog box will appear asking if you want to wave the remaining </w:t>
      </w:r>
      <w:r w:rsidR="00991DBA" w:rsidRPr="002E1091">
        <w:t xml:space="preserve">amount </w:t>
      </w:r>
      <w:r w:rsidRPr="002E1091">
        <w:t>due. Select Yes or No.</w:t>
      </w:r>
    </w:p>
    <w:tbl>
      <w:tblPr>
        <w:tblW w:w="3500" w:type="pct"/>
        <w:jc w:val="center"/>
        <w:tblCellSpacing w:w="0" w:type="dxa"/>
        <w:shd w:val="clear" w:color="auto" w:fill="FFFACD"/>
        <w:tblCellMar>
          <w:top w:w="30" w:type="dxa"/>
          <w:left w:w="30" w:type="dxa"/>
          <w:bottom w:w="30" w:type="dxa"/>
          <w:right w:w="30" w:type="dxa"/>
        </w:tblCellMar>
        <w:tblLook w:val="04A0"/>
      </w:tblPr>
      <w:tblGrid>
        <w:gridCol w:w="6594"/>
      </w:tblGrid>
      <w:tr w:rsidR="00991DBA" w:rsidRPr="00834233" w:rsidTr="002E1091">
        <w:trPr>
          <w:trHeight w:val="330"/>
          <w:tblCellSpacing w:w="0" w:type="dxa"/>
          <w:jc w:val="center"/>
        </w:trPr>
        <w:tc>
          <w:tcPr>
            <w:tcW w:w="0" w:type="auto"/>
            <w:shd w:val="clear" w:color="auto" w:fill="FFFACD"/>
            <w:vAlign w:val="center"/>
            <w:hideMark/>
          </w:tcPr>
          <w:p w:rsidR="00991DBA" w:rsidRPr="002E1091" w:rsidRDefault="00991DBA" w:rsidP="00BD3B8C">
            <w:pPr>
              <w:spacing w:after="0" w:line="360" w:lineRule="auto"/>
              <w:jc w:val="center"/>
              <w:rPr>
                <w:rFonts w:eastAsia="Times New Roman" w:cs="Arial"/>
                <w:b/>
                <w:bCs/>
                <w:sz w:val="24"/>
              </w:rPr>
            </w:pPr>
            <w:r w:rsidRPr="002E1091">
              <w:rPr>
                <w:rFonts w:eastAsia="Times New Roman" w:cs="Arial"/>
                <w:b/>
                <w:bCs/>
                <w:sz w:val="24"/>
              </w:rPr>
              <w:t>Charge Types</w:t>
            </w:r>
          </w:p>
        </w:tc>
      </w:tr>
      <w:tr w:rsidR="00991DBA" w:rsidRPr="00834233" w:rsidTr="00BD3B8C">
        <w:trPr>
          <w:tblCellSpacing w:w="0" w:type="dxa"/>
          <w:jc w:val="center"/>
        </w:trPr>
        <w:tc>
          <w:tcPr>
            <w:tcW w:w="0" w:type="auto"/>
            <w:shd w:val="clear" w:color="auto" w:fill="FFFACD"/>
            <w:vAlign w:val="center"/>
            <w:hideMark/>
          </w:tcPr>
          <w:p w:rsidR="00991DBA" w:rsidRPr="00834233" w:rsidRDefault="00991DBA" w:rsidP="00BD3B8C">
            <w:pPr>
              <w:spacing w:after="0" w:line="360" w:lineRule="auto"/>
              <w:rPr>
                <w:rFonts w:eastAsia="Times New Roman" w:cs="Arial"/>
              </w:rPr>
            </w:pPr>
            <w:r w:rsidRPr="00834233">
              <w:rPr>
                <w:rFonts w:eastAsia="Times New Roman" w:cs="Arial"/>
                <w:b/>
                <w:bCs/>
              </w:rPr>
              <w:t>LOST</w:t>
            </w:r>
            <w:r>
              <w:rPr>
                <w:rFonts w:eastAsia="Times New Roman" w:cs="Arial"/>
                <w:b/>
                <w:bCs/>
              </w:rPr>
              <w:t xml:space="preserve"> - </w:t>
            </w:r>
            <w:r w:rsidRPr="00834233">
              <w:rPr>
                <w:rFonts w:eastAsia="Times New Roman" w:cs="Arial"/>
              </w:rPr>
              <w:t>A bill for an item that the patron reported as lost.</w:t>
            </w:r>
          </w:p>
          <w:p w:rsidR="00991DBA" w:rsidRPr="00834233" w:rsidRDefault="00991DBA" w:rsidP="00BD3B8C">
            <w:pPr>
              <w:spacing w:after="0" w:line="360" w:lineRule="auto"/>
              <w:rPr>
                <w:rFonts w:eastAsia="Times New Roman" w:cs="Arial"/>
              </w:rPr>
            </w:pPr>
            <w:r w:rsidRPr="00834233">
              <w:rPr>
                <w:rFonts w:eastAsia="Times New Roman" w:cs="Arial"/>
                <w:b/>
                <w:bCs/>
              </w:rPr>
              <w:t>MANUAL</w:t>
            </w:r>
            <w:r>
              <w:rPr>
                <w:rFonts w:eastAsia="Times New Roman" w:cs="Arial"/>
                <w:b/>
                <w:bCs/>
              </w:rPr>
              <w:t xml:space="preserve"> - </w:t>
            </w:r>
            <w:r w:rsidRPr="00834233">
              <w:rPr>
                <w:rFonts w:eastAsia="Times New Roman" w:cs="Arial"/>
              </w:rPr>
              <w:t xml:space="preserve">A charge added by </w:t>
            </w:r>
            <w:r>
              <w:rPr>
                <w:rFonts w:eastAsia="Times New Roman" w:cs="Arial"/>
              </w:rPr>
              <w:t>staff</w:t>
            </w:r>
            <w:r w:rsidRPr="00834233">
              <w:rPr>
                <w:rFonts w:eastAsia="Times New Roman" w:cs="Arial"/>
              </w:rPr>
              <w:t xml:space="preserve"> instead of</w:t>
            </w:r>
            <w:r>
              <w:rPr>
                <w:rFonts w:eastAsia="Times New Roman" w:cs="Arial"/>
              </w:rPr>
              <w:t xml:space="preserve"> system charge.</w:t>
            </w:r>
          </w:p>
          <w:p w:rsidR="00991DBA" w:rsidRPr="00834233" w:rsidRDefault="00991DBA" w:rsidP="00BD3B8C">
            <w:pPr>
              <w:spacing w:after="0" w:line="360" w:lineRule="auto"/>
              <w:rPr>
                <w:rFonts w:eastAsia="Times New Roman" w:cs="Arial"/>
              </w:rPr>
            </w:pPr>
            <w:r w:rsidRPr="00834233">
              <w:rPr>
                <w:rFonts w:eastAsia="Times New Roman" w:cs="Arial"/>
                <w:b/>
                <w:bCs/>
              </w:rPr>
              <w:t>OVERDUE</w:t>
            </w:r>
            <w:r>
              <w:rPr>
                <w:rFonts w:eastAsia="Times New Roman" w:cs="Arial"/>
                <w:b/>
                <w:bCs/>
              </w:rPr>
              <w:t xml:space="preserve"> - </w:t>
            </w:r>
            <w:r w:rsidRPr="00834233">
              <w:rPr>
                <w:rFonts w:eastAsia="Times New Roman" w:cs="Arial"/>
              </w:rPr>
              <w:t>A charge assessed when a patron checks in an overdue item.</w:t>
            </w:r>
          </w:p>
          <w:p w:rsidR="00991DBA" w:rsidRPr="00C94D67" w:rsidRDefault="00991DBA" w:rsidP="00BD3B8C">
            <w:pPr>
              <w:spacing w:after="0" w:line="240" w:lineRule="auto"/>
              <w:rPr>
                <w:rFonts w:eastAsia="Times New Roman" w:cs="Arial"/>
                <w:sz w:val="10"/>
              </w:rPr>
            </w:pPr>
            <w:r w:rsidRPr="00834233">
              <w:rPr>
                <w:rFonts w:eastAsia="Times New Roman" w:cs="Arial"/>
                <w:b/>
                <w:bCs/>
              </w:rPr>
              <w:t>OVERDUEX</w:t>
            </w:r>
            <w:r>
              <w:rPr>
                <w:rFonts w:eastAsia="Times New Roman" w:cs="Arial"/>
                <w:b/>
                <w:bCs/>
              </w:rPr>
              <w:t xml:space="preserve"> - </w:t>
            </w:r>
            <w:r w:rsidRPr="00834233">
              <w:rPr>
                <w:rFonts w:eastAsia="Times New Roman" w:cs="Arial"/>
              </w:rPr>
              <w:t>The remaining charge after a replacement bill (REPLACEMENT or LOST) has been adjusted.</w:t>
            </w:r>
            <w:r>
              <w:rPr>
                <w:rFonts w:eastAsia="Times New Roman" w:cs="Arial"/>
              </w:rPr>
              <w:br/>
            </w:r>
          </w:p>
          <w:p w:rsidR="00991DBA" w:rsidRPr="00834233" w:rsidRDefault="00991DBA" w:rsidP="00BD3B8C">
            <w:pPr>
              <w:spacing w:after="0" w:line="360" w:lineRule="auto"/>
              <w:rPr>
                <w:rFonts w:eastAsia="Times New Roman" w:cs="Arial"/>
              </w:rPr>
            </w:pPr>
            <w:r w:rsidRPr="00834233">
              <w:rPr>
                <w:rFonts w:eastAsia="Times New Roman" w:cs="Arial"/>
                <w:b/>
                <w:bCs/>
              </w:rPr>
              <w:t>RENEWED</w:t>
            </w:r>
            <w:r>
              <w:rPr>
                <w:rFonts w:eastAsia="Times New Roman" w:cs="Arial"/>
                <w:b/>
                <w:bCs/>
              </w:rPr>
              <w:t xml:space="preserve"> - </w:t>
            </w:r>
            <w:r w:rsidRPr="00834233">
              <w:rPr>
                <w:rFonts w:eastAsia="Times New Roman" w:cs="Arial"/>
              </w:rPr>
              <w:t>A charge assessed when a patron renews an overdue item.</w:t>
            </w:r>
          </w:p>
          <w:p w:rsidR="00991DBA" w:rsidRPr="00834233" w:rsidRDefault="00991DBA" w:rsidP="00BD3B8C">
            <w:pPr>
              <w:spacing w:after="0" w:line="240" w:lineRule="auto"/>
              <w:rPr>
                <w:rFonts w:eastAsia="Times New Roman" w:cs="Arial"/>
              </w:rPr>
            </w:pPr>
            <w:r w:rsidRPr="00834233">
              <w:rPr>
                <w:rFonts w:eastAsia="Times New Roman" w:cs="Arial"/>
                <w:b/>
                <w:bCs/>
              </w:rPr>
              <w:t>REPLACEMENT</w:t>
            </w:r>
            <w:r>
              <w:rPr>
                <w:rFonts w:eastAsia="Times New Roman" w:cs="Arial"/>
                <w:b/>
                <w:bCs/>
              </w:rPr>
              <w:t xml:space="preserve"> - </w:t>
            </w:r>
            <w:r w:rsidRPr="00C94D67">
              <w:rPr>
                <w:rStyle w:val="MINPChar"/>
              </w:rPr>
              <w:t>A replacement bill for an item that the patron did not return after receiving the maximum number of overdue notices defined in the loan rule.</w:t>
            </w:r>
          </w:p>
        </w:tc>
      </w:tr>
    </w:tbl>
    <w:p w:rsidR="007E4931" w:rsidRPr="00F53E52" w:rsidRDefault="004E5495" w:rsidP="001A7C05">
      <w:pPr>
        <w:pStyle w:val="MINSTH2"/>
      </w:pPr>
      <w:r>
        <w:rPr>
          <w:noProof/>
        </w:rPr>
        <w:drawing>
          <wp:anchor distT="0" distB="0" distL="114300" distR="114300" simplePos="0" relativeHeight="251687936" behindDoc="0" locked="0" layoutInCell="1" allowOverlap="1">
            <wp:simplePos x="0" y="0"/>
            <wp:positionH relativeFrom="margin">
              <wp:posOffset>4050665</wp:posOffset>
            </wp:positionH>
            <wp:positionV relativeFrom="margin">
              <wp:posOffset>3948430</wp:posOffset>
            </wp:positionV>
            <wp:extent cx="2065655" cy="907415"/>
            <wp:effectExtent l="19050" t="0" r="0" b="0"/>
            <wp:wrapSquare wrapText="bothSides"/>
            <wp:docPr id="86" name="Picture 47"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0" cstate="print"/>
                    <a:stretch>
                      <a:fillRect/>
                    </a:stretch>
                  </pic:blipFill>
                  <pic:spPr>
                    <a:xfrm>
                      <a:off x="0" y="0"/>
                      <a:ext cx="2065655" cy="907415"/>
                    </a:xfrm>
                    <a:prstGeom prst="rect">
                      <a:avLst/>
                    </a:prstGeom>
                  </pic:spPr>
                </pic:pic>
              </a:graphicData>
            </a:graphic>
          </wp:anchor>
        </w:drawing>
      </w:r>
      <w:bookmarkStart w:id="168" w:name="_Toc399421036"/>
      <w:bookmarkStart w:id="169" w:name="_Toc399421294"/>
      <w:bookmarkStart w:id="170" w:name="_Toc399424661"/>
      <w:r w:rsidR="007E4931" w:rsidRPr="00F53E52">
        <w:t>Waive Fines</w:t>
      </w:r>
      <w:bookmarkEnd w:id="168"/>
      <w:bookmarkEnd w:id="169"/>
      <w:bookmarkEnd w:id="170"/>
    </w:p>
    <w:p w:rsidR="007E4931" w:rsidRPr="008628D6" w:rsidRDefault="007E4931" w:rsidP="00E47B8D">
      <w:pPr>
        <w:pStyle w:val="MINP"/>
        <w:numPr>
          <w:ilvl w:val="0"/>
          <w:numId w:val="57"/>
        </w:numPr>
      </w:pPr>
      <w:r w:rsidRPr="008628D6">
        <w:t>Choose the </w:t>
      </w:r>
      <w:r w:rsidRPr="008628D6">
        <w:rPr>
          <w:b/>
          <w:bCs/>
          <w:i/>
        </w:rPr>
        <w:t>Waive Charges</w:t>
      </w:r>
      <w:r w:rsidRPr="008628D6">
        <w:t xml:space="preserve"> button. </w:t>
      </w:r>
      <w:r w:rsidR="00991DBA">
        <w:t>A dialog box pops up with the following message:</w:t>
      </w:r>
      <w:r w:rsidRPr="008628D6">
        <w:t xml:space="preserve"> </w:t>
      </w:r>
      <w:r w:rsidRPr="008628D6">
        <w:rPr>
          <w:b/>
          <w:bCs/>
          <w:i/>
        </w:rPr>
        <w:t>Waive selected fines?</w:t>
      </w:r>
    </w:p>
    <w:p w:rsidR="007E4931" w:rsidRPr="008628D6" w:rsidRDefault="007E4931" w:rsidP="00E47B8D">
      <w:pPr>
        <w:pStyle w:val="ListParagraph"/>
        <w:numPr>
          <w:ilvl w:val="0"/>
          <w:numId w:val="57"/>
        </w:numPr>
        <w:spacing w:after="0" w:line="360" w:lineRule="auto"/>
        <w:rPr>
          <w:rFonts w:eastAsia="Times New Roman" w:cs="Arial"/>
        </w:rPr>
      </w:pPr>
      <w:r w:rsidRPr="008628D6">
        <w:rPr>
          <w:rFonts w:eastAsia="Times New Roman" w:cs="Arial"/>
        </w:rPr>
        <w:t>Choose </w:t>
      </w:r>
      <w:r w:rsidRPr="00991DBA">
        <w:rPr>
          <w:rFonts w:eastAsia="Times New Roman" w:cs="Arial"/>
          <w:b/>
          <w:bCs/>
          <w:i/>
        </w:rPr>
        <w:t>Yes</w:t>
      </w:r>
      <w:r w:rsidRPr="008628D6">
        <w:rPr>
          <w:rFonts w:eastAsia="Times New Roman" w:cs="Arial"/>
        </w:rPr>
        <w:t> or </w:t>
      </w:r>
      <w:r w:rsidRPr="00991DBA">
        <w:rPr>
          <w:rFonts w:eastAsia="Times New Roman" w:cs="Arial"/>
          <w:b/>
          <w:bCs/>
          <w:i/>
        </w:rPr>
        <w:t>No</w:t>
      </w:r>
      <w:r w:rsidRPr="008628D6">
        <w:rPr>
          <w:rFonts w:eastAsia="Times New Roman" w:cs="Arial"/>
        </w:rPr>
        <w:t xml:space="preserve">. </w:t>
      </w:r>
    </w:p>
    <w:p w:rsidR="007E4931" w:rsidRDefault="001172EA" w:rsidP="00E47B8D">
      <w:pPr>
        <w:pStyle w:val="MINP"/>
        <w:numPr>
          <w:ilvl w:val="0"/>
          <w:numId w:val="57"/>
        </w:numPr>
      </w:pPr>
      <w:r>
        <w:lastRenderedPageBreak/>
        <w:pict>
          <v:shape id="_x0000_s1069" type="#_x0000_t32" style="position:absolute;left:0;text-align:left;margin-left:199.1pt;margin-top:32.35pt;width:73.65pt;height:6.4pt;z-index:251688960" o:connectortype="straight" strokecolor="#e36c0a [2409]" strokeweight="1.5pt">
            <v:stroke endarrow="block"/>
          </v:shape>
        </w:pict>
      </w:r>
      <w:r w:rsidR="002470F2">
        <w:drawing>
          <wp:anchor distT="0" distB="0" distL="114300" distR="114300" simplePos="0" relativeHeight="251685888" behindDoc="0" locked="0" layoutInCell="1" allowOverlap="1">
            <wp:simplePos x="0" y="0"/>
            <wp:positionH relativeFrom="margin">
              <wp:posOffset>3544570</wp:posOffset>
            </wp:positionH>
            <wp:positionV relativeFrom="margin">
              <wp:posOffset>5048250</wp:posOffset>
            </wp:positionV>
            <wp:extent cx="2594610" cy="1381125"/>
            <wp:effectExtent l="19050" t="19050" r="15240" b="28575"/>
            <wp:wrapSquare wrapText="bothSides"/>
            <wp:docPr id="85" name="Picture 48"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1" cstate="print"/>
                    <a:srcRect t="1373" b="53541"/>
                    <a:stretch>
                      <a:fillRect/>
                    </a:stretch>
                  </pic:blipFill>
                  <pic:spPr>
                    <a:xfrm>
                      <a:off x="0" y="0"/>
                      <a:ext cx="2594610" cy="1381125"/>
                    </a:xfrm>
                    <a:prstGeom prst="rect">
                      <a:avLst/>
                    </a:prstGeom>
                    <a:ln>
                      <a:solidFill>
                        <a:schemeClr val="tx1"/>
                      </a:solidFill>
                    </a:ln>
                  </pic:spPr>
                </pic:pic>
              </a:graphicData>
            </a:graphic>
          </wp:anchor>
        </w:drawing>
      </w:r>
      <w:r w:rsidR="0010032E">
        <w:t>Sierra</w:t>
      </w:r>
      <w:r w:rsidR="007E4931">
        <w:t xml:space="preserve"> displays a receipt, which you can print</w:t>
      </w:r>
      <w:r w:rsidR="00991DBA">
        <w:t xml:space="preserve"> by selecting </w:t>
      </w:r>
      <w:r w:rsidR="00991DBA" w:rsidRPr="00991DBA">
        <w:rPr>
          <w:b/>
          <w:i/>
        </w:rPr>
        <w:t>Print</w:t>
      </w:r>
      <w:r w:rsidR="00916C65" w:rsidRPr="00916C65">
        <w:t>,</w:t>
      </w:r>
      <w:r w:rsidR="007E4931">
        <w:t xml:space="preserve"> or select </w:t>
      </w:r>
      <w:r w:rsidR="007E4931" w:rsidRPr="008628D6">
        <w:rPr>
          <w:b/>
          <w:i/>
        </w:rPr>
        <w:t>OK</w:t>
      </w:r>
      <w:r w:rsidR="007E4931">
        <w:t xml:space="preserve"> to </w:t>
      </w:r>
      <w:r w:rsidR="00991DBA">
        <w:t xml:space="preserve">avoid printing a receipt and </w:t>
      </w:r>
      <w:r w:rsidR="007E4931">
        <w:t>complete the process.</w:t>
      </w:r>
    </w:p>
    <w:p w:rsidR="007E4931" w:rsidRPr="00932998" w:rsidRDefault="007E4931" w:rsidP="001A7C05">
      <w:pPr>
        <w:pStyle w:val="MINSTH2"/>
      </w:pPr>
      <w:bookmarkStart w:id="171" w:name="_Toc399421037"/>
      <w:bookmarkStart w:id="172" w:name="_Toc399421295"/>
      <w:bookmarkStart w:id="173" w:name="_Toc399424662"/>
      <w:r w:rsidRPr="00932998">
        <w:t>Adding a Fine (Manual Charge)</w:t>
      </w:r>
      <w:bookmarkEnd w:id="171"/>
      <w:bookmarkEnd w:id="172"/>
      <w:bookmarkEnd w:id="173"/>
    </w:p>
    <w:p w:rsidR="007E4931" w:rsidRPr="00E73F9C" w:rsidRDefault="00991DBA" w:rsidP="00743714">
      <w:pPr>
        <w:pStyle w:val="MINP"/>
      </w:pPr>
      <w:r>
        <w:t xml:space="preserve">Sierra </w:t>
      </w:r>
      <w:r w:rsidR="007E4931" w:rsidRPr="00E73F9C">
        <w:t>allows you to add a </w:t>
      </w:r>
      <w:r w:rsidR="007E4931" w:rsidRPr="00E73F9C">
        <w:rPr>
          <w:i/>
          <w:iCs/>
        </w:rPr>
        <w:t>manual charge</w:t>
      </w:r>
      <w:r w:rsidR="007E4931" w:rsidRPr="00E73F9C">
        <w:t xml:space="preserve"> (i.e., one that is not generated automatically from an overdue item) to a patron record. For example, you might assess a manual charge to a patron who has returned a damaged book, </w:t>
      </w:r>
      <w:r w:rsidR="007E4931">
        <w:t>incurred printing fees</w:t>
      </w:r>
      <w:r w:rsidR="007E4931" w:rsidRPr="00E73F9C">
        <w:t>, etc.</w:t>
      </w:r>
    </w:p>
    <w:p w:rsidR="007E4931" w:rsidRDefault="007E4931" w:rsidP="00E47B8D">
      <w:pPr>
        <w:numPr>
          <w:ilvl w:val="0"/>
          <w:numId w:val="16"/>
        </w:numPr>
        <w:spacing w:after="0" w:line="360" w:lineRule="auto"/>
        <w:rPr>
          <w:rFonts w:eastAsia="Times New Roman" w:cs="Arial"/>
        </w:rPr>
      </w:pPr>
      <w:r>
        <w:rPr>
          <w:rFonts w:eastAsia="Times New Roman" w:cs="Arial"/>
        </w:rPr>
        <w:t>Retrieve the patron’s account.</w:t>
      </w:r>
    </w:p>
    <w:p w:rsidR="007E4931" w:rsidRDefault="007E4931" w:rsidP="00E47B8D">
      <w:pPr>
        <w:numPr>
          <w:ilvl w:val="0"/>
          <w:numId w:val="16"/>
        </w:numPr>
        <w:spacing w:after="0" w:line="360" w:lineRule="auto"/>
        <w:rPr>
          <w:rFonts w:eastAsia="Times New Roman" w:cs="Arial"/>
        </w:rPr>
      </w:pPr>
      <w:r>
        <w:rPr>
          <w:rFonts w:eastAsia="Times New Roman" w:cs="Arial"/>
        </w:rPr>
        <w:t xml:space="preserve">Click on the </w:t>
      </w:r>
      <w:r w:rsidRPr="008C4E38">
        <w:rPr>
          <w:rFonts w:eastAsia="Times New Roman" w:cs="Arial"/>
          <w:b/>
          <w:i/>
        </w:rPr>
        <w:t>Fines</w:t>
      </w:r>
      <w:r>
        <w:rPr>
          <w:rFonts w:eastAsia="Times New Roman" w:cs="Arial"/>
        </w:rPr>
        <w:t xml:space="preserve"> tab.</w:t>
      </w:r>
    </w:p>
    <w:p w:rsidR="007E4931" w:rsidRPr="00E73F9C" w:rsidRDefault="007E4931" w:rsidP="00E47B8D">
      <w:pPr>
        <w:numPr>
          <w:ilvl w:val="0"/>
          <w:numId w:val="16"/>
        </w:numPr>
        <w:spacing w:after="0" w:line="360" w:lineRule="auto"/>
        <w:rPr>
          <w:rFonts w:eastAsia="Times New Roman" w:cs="Arial"/>
        </w:rPr>
      </w:pPr>
      <w:r w:rsidRPr="00E73F9C">
        <w:rPr>
          <w:rFonts w:eastAsia="Times New Roman" w:cs="Arial"/>
        </w:rPr>
        <w:t>Within the </w:t>
      </w:r>
      <w:r w:rsidRPr="00E73F9C">
        <w:rPr>
          <w:rFonts w:eastAsia="Times New Roman" w:cs="Arial"/>
          <w:b/>
          <w:bCs/>
          <w:i/>
        </w:rPr>
        <w:t>Fines</w:t>
      </w:r>
      <w:r w:rsidRPr="00E73F9C">
        <w:rPr>
          <w:rFonts w:eastAsia="Times New Roman" w:cs="Arial"/>
        </w:rPr>
        <w:t> tab, choose the </w:t>
      </w:r>
      <w:r w:rsidRPr="00E73F9C">
        <w:rPr>
          <w:rFonts w:eastAsia="Times New Roman" w:cs="Arial"/>
          <w:b/>
          <w:bCs/>
          <w:i/>
        </w:rPr>
        <w:t>Add Charge</w:t>
      </w:r>
      <w:r w:rsidRPr="00E73F9C">
        <w:rPr>
          <w:rFonts w:eastAsia="Times New Roman" w:cs="Arial"/>
        </w:rPr>
        <w:t> button.</w:t>
      </w:r>
    </w:p>
    <w:p w:rsidR="004F6BB3" w:rsidRDefault="007E4931" w:rsidP="00E47B8D">
      <w:pPr>
        <w:pStyle w:val="ListParagraph"/>
        <w:numPr>
          <w:ilvl w:val="0"/>
          <w:numId w:val="16"/>
        </w:numPr>
        <w:spacing w:after="0" w:line="360" w:lineRule="auto"/>
        <w:rPr>
          <w:rFonts w:eastAsia="Times New Roman" w:cs="Arial"/>
        </w:rPr>
      </w:pPr>
      <w:r>
        <w:rPr>
          <w:rFonts w:eastAsia="Times New Roman" w:cs="Arial"/>
        </w:rPr>
        <w:t xml:space="preserve">Enter the charge information into the field boxes. </w:t>
      </w:r>
    </w:p>
    <w:p w:rsidR="007E4931" w:rsidRDefault="004F6BB3" w:rsidP="004F6BB3">
      <w:pPr>
        <w:pStyle w:val="ListParagraph"/>
        <w:spacing w:after="0" w:line="360" w:lineRule="auto"/>
        <w:rPr>
          <w:rFonts w:eastAsia="Times New Roman" w:cs="Arial"/>
        </w:rPr>
      </w:pPr>
      <w:r>
        <w:rPr>
          <w:rFonts w:eastAsia="Times New Roman" w:cs="Arial"/>
          <w:noProof/>
        </w:rPr>
        <w:drawing>
          <wp:inline distT="0" distB="0" distL="0" distR="0">
            <wp:extent cx="4054192" cy="1646063"/>
            <wp:effectExtent l="19050" t="0" r="3458" b="0"/>
            <wp:docPr id="5" name="Picture 4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2" cstate="print"/>
                    <a:stretch>
                      <a:fillRect/>
                    </a:stretch>
                  </pic:blipFill>
                  <pic:spPr>
                    <a:xfrm>
                      <a:off x="0" y="0"/>
                      <a:ext cx="4054192" cy="1646063"/>
                    </a:xfrm>
                    <a:prstGeom prst="rect">
                      <a:avLst/>
                    </a:prstGeom>
                  </pic:spPr>
                </pic:pic>
              </a:graphicData>
            </a:graphic>
          </wp:inline>
        </w:drawing>
      </w:r>
    </w:p>
    <w:p w:rsidR="007E4931" w:rsidRDefault="007E4931" w:rsidP="00E47B8D">
      <w:pPr>
        <w:pStyle w:val="ListParagraph"/>
        <w:numPr>
          <w:ilvl w:val="0"/>
          <w:numId w:val="16"/>
        </w:numPr>
        <w:spacing w:after="0" w:line="360" w:lineRule="auto"/>
        <w:rPr>
          <w:rFonts w:eastAsia="Times New Roman" w:cs="Arial"/>
        </w:rPr>
      </w:pPr>
      <w:r w:rsidRPr="008C4E38">
        <w:rPr>
          <w:rFonts w:eastAsia="Times New Roman" w:cs="Arial"/>
        </w:rPr>
        <w:t>After you have entered this information, choose </w:t>
      </w:r>
      <w:r w:rsidRPr="008C4E38">
        <w:rPr>
          <w:rFonts w:eastAsia="Times New Roman" w:cs="Arial"/>
          <w:b/>
          <w:bCs/>
          <w:i/>
        </w:rPr>
        <w:t>OK</w:t>
      </w:r>
      <w:r>
        <w:rPr>
          <w:rFonts w:eastAsia="Times New Roman" w:cs="Arial"/>
        </w:rPr>
        <w:t>.</w:t>
      </w:r>
    </w:p>
    <w:p w:rsidR="00916C65" w:rsidRPr="008C4E38" w:rsidRDefault="00916C65" w:rsidP="00E47B8D">
      <w:pPr>
        <w:pStyle w:val="ListParagraph"/>
        <w:numPr>
          <w:ilvl w:val="0"/>
          <w:numId w:val="16"/>
        </w:numPr>
        <w:spacing w:after="0" w:line="360" w:lineRule="auto"/>
        <w:rPr>
          <w:rFonts w:eastAsia="Times New Roman" w:cs="Arial"/>
        </w:rPr>
      </w:pPr>
      <w:r>
        <w:rPr>
          <w:rFonts w:eastAsia="Times New Roman" w:cs="Arial"/>
        </w:rPr>
        <w:t>The charge will appear on the current Fines summary screen.</w:t>
      </w:r>
    </w:p>
    <w:p w:rsidR="007E4931" w:rsidRPr="000115E8" w:rsidRDefault="007E4931" w:rsidP="001A7C05">
      <w:pPr>
        <w:pStyle w:val="MINSTH2"/>
      </w:pPr>
      <w:bookmarkStart w:id="174" w:name="_Toc399421038"/>
      <w:bookmarkStart w:id="175" w:name="_Toc399421296"/>
      <w:bookmarkStart w:id="176" w:name="_Toc399424663"/>
      <w:r w:rsidRPr="000115E8">
        <w:t>Viewing a Patron's History of Fines Paid</w:t>
      </w:r>
      <w:bookmarkEnd w:id="174"/>
      <w:bookmarkEnd w:id="175"/>
      <w:bookmarkEnd w:id="176"/>
    </w:p>
    <w:p w:rsidR="00B2266F" w:rsidRDefault="00B2266F" w:rsidP="00E47B8D">
      <w:pPr>
        <w:numPr>
          <w:ilvl w:val="0"/>
          <w:numId w:val="17"/>
        </w:numPr>
        <w:spacing w:after="0" w:line="360" w:lineRule="auto"/>
        <w:rPr>
          <w:rFonts w:eastAsia="Times New Roman" w:cs="Arial"/>
        </w:rPr>
      </w:pPr>
      <w:r>
        <w:rPr>
          <w:rFonts w:eastAsia="Times New Roman" w:cs="Arial"/>
        </w:rPr>
        <w:t>Retrieve the patron’s account.</w:t>
      </w:r>
    </w:p>
    <w:p w:rsidR="007E4931" w:rsidRPr="00EE5DB0" w:rsidRDefault="007E4931" w:rsidP="00E47B8D">
      <w:pPr>
        <w:numPr>
          <w:ilvl w:val="0"/>
          <w:numId w:val="17"/>
        </w:numPr>
        <w:spacing w:after="0" w:line="360" w:lineRule="auto"/>
        <w:rPr>
          <w:rFonts w:eastAsia="Times New Roman" w:cs="Arial"/>
        </w:rPr>
      </w:pPr>
      <w:r>
        <w:rPr>
          <w:rFonts w:eastAsia="Times New Roman" w:cs="Arial"/>
        </w:rPr>
        <w:t xml:space="preserve">Click on the </w:t>
      </w:r>
      <w:r w:rsidRPr="00B2266F">
        <w:rPr>
          <w:rFonts w:eastAsia="Times New Roman" w:cs="Arial"/>
          <w:b/>
          <w:i/>
        </w:rPr>
        <w:t>Fines</w:t>
      </w:r>
      <w:r>
        <w:rPr>
          <w:rFonts w:eastAsia="Times New Roman" w:cs="Arial"/>
        </w:rPr>
        <w:t xml:space="preserve"> </w:t>
      </w:r>
      <w:r w:rsidR="00B2266F">
        <w:rPr>
          <w:rFonts w:eastAsia="Times New Roman" w:cs="Arial"/>
        </w:rPr>
        <w:t>button</w:t>
      </w:r>
      <w:r>
        <w:rPr>
          <w:rFonts w:eastAsia="Times New Roman" w:cs="Arial"/>
        </w:rPr>
        <w:t>.</w:t>
      </w:r>
    </w:p>
    <w:p w:rsidR="007E4931" w:rsidRPr="00EE5DB0" w:rsidRDefault="007E4931" w:rsidP="00E47B8D">
      <w:pPr>
        <w:pStyle w:val="MINP"/>
        <w:numPr>
          <w:ilvl w:val="0"/>
          <w:numId w:val="17"/>
        </w:numPr>
      </w:pPr>
      <w:r w:rsidRPr="00EE5DB0">
        <w:t>Within the </w:t>
      </w:r>
      <w:r w:rsidRPr="00EE5DB0">
        <w:rPr>
          <w:b/>
          <w:bCs/>
          <w:i/>
        </w:rPr>
        <w:t>Fines</w:t>
      </w:r>
      <w:r w:rsidRPr="00EE5DB0">
        <w:t> </w:t>
      </w:r>
      <w:r w:rsidR="00B2266F">
        <w:t>display</w:t>
      </w:r>
      <w:r w:rsidRPr="00EE5DB0">
        <w:t>, choose the </w:t>
      </w:r>
      <w:r w:rsidRPr="00EE5DB0">
        <w:rPr>
          <w:b/>
          <w:bCs/>
          <w:i/>
        </w:rPr>
        <w:t>Fines Paid</w:t>
      </w:r>
      <w:r w:rsidRPr="00EE5DB0">
        <w:t> button.</w:t>
      </w:r>
      <w:r w:rsidR="00EA0744">
        <w:tab/>
      </w:r>
      <w:r w:rsidR="002470F2" w:rsidRPr="002470F2">
        <w:drawing>
          <wp:inline distT="0" distB="0" distL="0" distR="0">
            <wp:extent cx="727075" cy="221615"/>
            <wp:effectExtent l="0" t="0" r="0" b="0"/>
            <wp:docPr id="44" name="Picture 51"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3" cstate="print">
                      <a:clrChange>
                        <a:clrFrom>
                          <a:srgbClr val="141414"/>
                        </a:clrFrom>
                        <a:clrTo>
                          <a:srgbClr val="141414">
                            <a:alpha val="0"/>
                          </a:srgbClr>
                        </a:clrTo>
                      </a:clrChange>
                    </a:blip>
                    <a:srcRect t="13351" b="15445"/>
                    <a:stretch>
                      <a:fillRect/>
                    </a:stretch>
                  </pic:blipFill>
                  <pic:spPr>
                    <a:xfrm>
                      <a:off x="0" y="0"/>
                      <a:ext cx="727075" cy="221615"/>
                    </a:xfrm>
                    <a:prstGeom prst="rect">
                      <a:avLst/>
                    </a:prstGeom>
                  </pic:spPr>
                </pic:pic>
              </a:graphicData>
            </a:graphic>
          </wp:inline>
        </w:drawing>
      </w:r>
    </w:p>
    <w:p w:rsidR="007E4931" w:rsidRPr="00EE5DB0" w:rsidRDefault="00B2266F" w:rsidP="002C6BFC">
      <w:pPr>
        <w:spacing w:after="0" w:line="360" w:lineRule="auto"/>
        <w:ind w:left="1080"/>
        <w:rPr>
          <w:rFonts w:eastAsia="Times New Roman" w:cs="Arial"/>
        </w:rPr>
      </w:pPr>
      <w:bookmarkStart w:id="177" w:name="fines_paid_window"/>
      <w:bookmarkEnd w:id="177"/>
      <w:r>
        <w:rPr>
          <w:rFonts w:eastAsia="Times New Roman" w:cs="Arial"/>
          <w:noProof/>
        </w:rPr>
        <w:drawing>
          <wp:inline distT="0" distB="0" distL="0" distR="0">
            <wp:extent cx="4572397" cy="1120237"/>
            <wp:effectExtent l="19050" t="0" r="0" b="0"/>
            <wp:docPr id="53" name="Picture 52"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4" cstate="print"/>
                    <a:stretch>
                      <a:fillRect/>
                    </a:stretch>
                  </pic:blipFill>
                  <pic:spPr>
                    <a:xfrm>
                      <a:off x="0" y="0"/>
                      <a:ext cx="4572397" cy="1120237"/>
                    </a:xfrm>
                    <a:prstGeom prst="rect">
                      <a:avLst/>
                    </a:prstGeom>
                  </pic:spPr>
                </pic:pic>
              </a:graphicData>
            </a:graphic>
          </wp:inline>
        </w:drawing>
      </w:r>
    </w:p>
    <w:p w:rsidR="007E4931" w:rsidRPr="00EE5DB0" w:rsidRDefault="007E4931" w:rsidP="00E47B8D">
      <w:pPr>
        <w:numPr>
          <w:ilvl w:val="0"/>
          <w:numId w:val="17"/>
        </w:numPr>
        <w:spacing w:after="0" w:line="360" w:lineRule="auto"/>
        <w:rPr>
          <w:rFonts w:eastAsia="Times New Roman" w:cs="Arial"/>
        </w:rPr>
      </w:pPr>
      <w:r w:rsidRPr="00EE5DB0">
        <w:rPr>
          <w:rFonts w:eastAsia="Times New Roman" w:cs="Arial"/>
        </w:rPr>
        <w:t xml:space="preserve">To view the details for a fine that appears in the </w:t>
      </w:r>
      <w:r w:rsidRPr="00BD3B8C">
        <w:rPr>
          <w:rFonts w:eastAsia="Times New Roman" w:cs="Arial"/>
          <w:b/>
          <w:i/>
        </w:rPr>
        <w:t>Fines Paid</w:t>
      </w:r>
      <w:r w:rsidRPr="00EE5DB0">
        <w:rPr>
          <w:rFonts w:eastAsia="Times New Roman" w:cs="Arial"/>
        </w:rPr>
        <w:t xml:space="preserve"> window:</w:t>
      </w:r>
    </w:p>
    <w:p w:rsidR="007E4931" w:rsidRDefault="001172EA" w:rsidP="00E47B8D">
      <w:pPr>
        <w:numPr>
          <w:ilvl w:val="1"/>
          <w:numId w:val="18"/>
        </w:numPr>
        <w:spacing w:after="0" w:line="360" w:lineRule="auto"/>
        <w:ind w:left="1440" w:hanging="360"/>
        <w:rPr>
          <w:rFonts w:eastAsia="Times New Roman" w:cs="Arial"/>
        </w:rPr>
      </w:pPr>
      <w:hyperlink r:id="rId55" w:anchor="Select" w:history="1">
        <w:r w:rsidR="007E4931" w:rsidRPr="00EE5DB0">
          <w:rPr>
            <w:rFonts w:eastAsia="Times New Roman" w:cs="Arial"/>
          </w:rPr>
          <w:t>Select the entry</w:t>
        </w:r>
      </w:hyperlink>
      <w:r w:rsidR="007E4931" w:rsidRPr="00EE5DB0">
        <w:rPr>
          <w:rFonts w:eastAsia="Times New Roman" w:cs="Arial"/>
        </w:rPr>
        <w:t> for the fine you want to view.</w:t>
      </w:r>
    </w:p>
    <w:p w:rsidR="00B2266F" w:rsidRPr="00EE5DB0" w:rsidRDefault="00B2266F" w:rsidP="00B2266F">
      <w:pPr>
        <w:spacing w:after="0" w:line="360" w:lineRule="auto"/>
        <w:ind w:left="1080"/>
        <w:rPr>
          <w:rFonts w:eastAsia="Times New Roman" w:cs="Arial"/>
        </w:rPr>
      </w:pPr>
      <w:r>
        <w:rPr>
          <w:rFonts w:eastAsia="Times New Roman" w:cs="Arial"/>
          <w:noProof/>
        </w:rPr>
        <w:lastRenderedPageBreak/>
        <w:drawing>
          <wp:inline distT="0" distB="0" distL="0" distR="0">
            <wp:extent cx="4572397" cy="1120237"/>
            <wp:effectExtent l="19050" t="0" r="0" b="0"/>
            <wp:docPr id="54" name="Picture 53"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4" cstate="print"/>
                    <a:stretch>
                      <a:fillRect/>
                    </a:stretch>
                  </pic:blipFill>
                  <pic:spPr>
                    <a:xfrm>
                      <a:off x="0" y="0"/>
                      <a:ext cx="4572397" cy="1120237"/>
                    </a:xfrm>
                    <a:prstGeom prst="rect">
                      <a:avLst/>
                    </a:prstGeom>
                  </pic:spPr>
                </pic:pic>
              </a:graphicData>
            </a:graphic>
          </wp:inline>
        </w:drawing>
      </w:r>
    </w:p>
    <w:p w:rsidR="00B2266F" w:rsidRDefault="002470F2" w:rsidP="00E47B8D">
      <w:pPr>
        <w:pStyle w:val="MINP"/>
        <w:numPr>
          <w:ilvl w:val="1"/>
          <w:numId w:val="64"/>
        </w:numPr>
      </w:pPr>
      <w:r>
        <w:drawing>
          <wp:anchor distT="0" distB="0" distL="114300" distR="114300" simplePos="0" relativeHeight="251707392" behindDoc="0" locked="0" layoutInCell="1" allowOverlap="1">
            <wp:simplePos x="0" y="0"/>
            <wp:positionH relativeFrom="margin">
              <wp:posOffset>4680585</wp:posOffset>
            </wp:positionH>
            <wp:positionV relativeFrom="margin">
              <wp:posOffset>6800850</wp:posOffset>
            </wp:positionV>
            <wp:extent cx="920115" cy="335915"/>
            <wp:effectExtent l="19050" t="19050" r="13335" b="26035"/>
            <wp:wrapSquare wrapText="bothSides"/>
            <wp:docPr id="45" name="Picture 54"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6" cstate="print"/>
                    <a:srcRect t="9804" r="9012"/>
                    <a:stretch>
                      <a:fillRect/>
                    </a:stretch>
                  </pic:blipFill>
                  <pic:spPr>
                    <a:xfrm>
                      <a:off x="0" y="0"/>
                      <a:ext cx="920115" cy="335915"/>
                    </a:xfrm>
                    <a:prstGeom prst="rect">
                      <a:avLst/>
                    </a:prstGeom>
                    <a:ln>
                      <a:solidFill>
                        <a:schemeClr val="tx1"/>
                      </a:solidFill>
                    </a:ln>
                  </pic:spPr>
                </pic:pic>
              </a:graphicData>
            </a:graphic>
          </wp:anchor>
        </w:drawing>
      </w:r>
      <w:r w:rsidR="007E4931" w:rsidRPr="00EE5DB0">
        <w:t>Choose the </w:t>
      </w:r>
      <w:r w:rsidR="007E4931" w:rsidRPr="00EE5DB0">
        <w:rPr>
          <w:b/>
          <w:bCs/>
          <w:i/>
        </w:rPr>
        <w:t>View Fine</w:t>
      </w:r>
      <w:r w:rsidR="00714996">
        <w:t> button.</w:t>
      </w:r>
      <w:r w:rsidR="008171D1">
        <w:t xml:space="preserve"> A pop up dialog box will appear with information about the fine.</w:t>
      </w:r>
      <w:r w:rsidR="00B2266F">
        <w:t xml:space="preserve">    --OR-- </w:t>
      </w:r>
    </w:p>
    <w:p w:rsidR="002E1091" w:rsidRPr="004F6BB3" w:rsidRDefault="00B2266F" w:rsidP="004F6BB3">
      <w:pPr>
        <w:spacing w:after="0" w:line="360" w:lineRule="auto"/>
        <w:ind w:left="1440"/>
        <w:rPr>
          <w:rFonts w:eastAsia="Times New Roman" w:cs="Arial"/>
        </w:rPr>
      </w:pPr>
      <w:proofErr w:type="gramStart"/>
      <w:r>
        <w:rPr>
          <w:rFonts w:eastAsia="Times New Roman" w:cs="Arial"/>
        </w:rPr>
        <w:t xml:space="preserve">Right-click on the fine entry and select </w:t>
      </w:r>
      <w:r w:rsidRPr="00BD3B8C">
        <w:rPr>
          <w:rFonts w:eastAsia="Times New Roman" w:cs="Arial"/>
          <w:b/>
          <w:i/>
        </w:rPr>
        <w:t>View</w:t>
      </w:r>
      <w:r w:rsidR="0098390E">
        <w:rPr>
          <w:rFonts w:eastAsia="Times New Roman" w:cs="Arial"/>
          <w:b/>
          <w:i/>
        </w:rPr>
        <w:t xml:space="preserve"> This Paid</w:t>
      </w:r>
      <w:r w:rsidRPr="00BD3B8C">
        <w:rPr>
          <w:rFonts w:eastAsia="Times New Roman" w:cs="Arial"/>
          <w:b/>
          <w:i/>
        </w:rPr>
        <w:t xml:space="preserve"> Fine</w:t>
      </w:r>
      <w:r>
        <w:rPr>
          <w:rFonts w:eastAsia="Times New Roman" w:cs="Arial"/>
        </w:rPr>
        <w:t>.</w:t>
      </w:r>
      <w:proofErr w:type="gramEnd"/>
      <w:r>
        <w:rPr>
          <w:rFonts w:eastAsia="Times New Roman" w:cs="Arial"/>
        </w:rPr>
        <w:t xml:space="preserve"> </w:t>
      </w:r>
    </w:p>
    <w:p w:rsidR="002470F2" w:rsidRDefault="002470F2">
      <w:pPr>
        <w:rPr>
          <w:b/>
          <w:color w:val="4A442A" w:themeColor="background2" w:themeShade="40"/>
        </w:rPr>
      </w:pPr>
      <w:bookmarkStart w:id="178" w:name="_Toc399421039"/>
      <w:bookmarkStart w:id="179" w:name="_Toc399421297"/>
      <w:r>
        <w:br w:type="page"/>
      </w:r>
    </w:p>
    <w:p w:rsidR="00903851" w:rsidRPr="00E07F86" w:rsidRDefault="001840DE" w:rsidP="00E07F86">
      <w:pPr>
        <w:pStyle w:val="SierraSHNoTC"/>
        <w:ind w:left="1440"/>
      </w:pPr>
      <w:r w:rsidRPr="00E07F86">
        <w:lastRenderedPageBreak/>
        <w:t>Example of Paid Fine Detail:</w:t>
      </w:r>
      <w:bookmarkEnd w:id="178"/>
      <w:bookmarkEnd w:id="179"/>
    </w:p>
    <w:p w:rsidR="00714996" w:rsidRDefault="00BD3B8C" w:rsidP="00CE526E">
      <w:pPr>
        <w:spacing w:after="0" w:line="360" w:lineRule="auto"/>
        <w:ind w:left="1440"/>
        <w:rPr>
          <w:rFonts w:eastAsia="Times New Roman" w:cs="Arial"/>
        </w:rPr>
      </w:pPr>
      <w:r>
        <w:rPr>
          <w:rFonts w:eastAsia="Times New Roman" w:cs="Arial"/>
          <w:noProof/>
        </w:rPr>
        <w:drawing>
          <wp:inline distT="0" distB="0" distL="0" distR="0">
            <wp:extent cx="4293870" cy="3106782"/>
            <wp:effectExtent l="19050" t="0" r="0" b="0"/>
            <wp:docPr id="56" name="Picture 55"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7" cstate="print"/>
                    <a:stretch>
                      <a:fillRect/>
                    </a:stretch>
                  </pic:blipFill>
                  <pic:spPr>
                    <a:xfrm>
                      <a:off x="0" y="0"/>
                      <a:ext cx="4294243" cy="3107052"/>
                    </a:xfrm>
                    <a:prstGeom prst="rect">
                      <a:avLst/>
                    </a:prstGeom>
                  </pic:spPr>
                </pic:pic>
              </a:graphicData>
            </a:graphic>
          </wp:inline>
        </w:drawing>
      </w:r>
    </w:p>
    <w:p w:rsidR="002470F2" w:rsidRDefault="002470F2" w:rsidP="00CE526E">
      <w:pPr>
        <w:spacing w:after="0" w:line="360" w:lineRule="auto"/>
        <w:ind w:left="1440"/>
        <w:rPr>
          <w:rFonts w:eastAsia="Times New Roman" w:cs="Arial"/>
        </w:rPr>
      </w:pPr>
    </w:p>
    <w:p w:rsidR="008F0813" w:rsidRPr="008F0813" w:rsidRDefault="008F0813" w:rsidP="001A7C05">
      <w:pPr>
        <w:pStyle w:val="MINHeader"/>
        <w:rPr>
          <w:kern w:val="36"/>
        </w:rPr>
      </w:pPr>
      <w:bookmarkStart w:id="180" w:name="_Toc399424664"/>
      <w:r w:rsidRPr="008F0813">
        <w:rPr>
          <w:kern w:val="36"/>
        </w:rPr>
        <w:t>Administrative</w:t>
      </w:r>
      <w:bookmarkEnd w:id="180"/>
    </w:p>
    <w:p w:rsidR="004E5495" w:rsidRPr="004E5495" w:rsidRDefault="004E5495" w:rsidP="001A7C05">
      <w:pPr>
        <w:pStyle w:val="MINSTH2"/>
      </w:pPr>
    </w:p>
    <w:p w:rsidR="00BC5BD7" w:rsidRPr="007E6CE8" w:rsidRDefault="00BC5BD7" w:rsidP="001A7C05">
      <w:pPr>
        <w:pStyle w:val="MINSTH2"/>
      </w:pPr>
      <w:bookmarkStart w:id="181" w:name="_Toc399421040"/>
      <w:bookmarkStart w:id="182" w:name="_Toc399421298"/>
      <w:bookmarkStart w:id="183" w:name="_Toc399424665"/>
      <w:r w:rsidRPr="007E6CE8">
        <w:t>Clear Holdshelf</w:t>
      </w:r>
      <w:bookmarkEnd w:id="181"/>
      <w:bookmarkEnd w:id="182"/>
      <w:bookmarkEnd w:id="183"/>
    </w:p>
    <w:p w:rsidR="00BC5BD7" w:rsidRPr="00663583" w:rsidRDefault="00BC5BD7" w:rsidP="00E47B8D">
      <w:pPr>
        <w:numPr>
          <w:ilvl w:val="0"/>
          <w:numId w:val="19"/>
        </w:numPr>
        <w:spacing w:after="0" w:line="360" w:lineRule="auto"/>
        <w:rPr>
          <w:rFonts w:eastAsia="Times New Roman" w:cs="Arial"/>
        </w:rPr>
      </w:pPr>
      <w:r w:rsidRPr="00663583">
        <w:rPr>
          <w:rFonts w:eastAsia="Times New Roman" w:cs="Arial"/>
        </w:rPr>
        <w:t xml:space="preserve">Change the </w:t>
      </w:r>
      <w:r>
        <w:rPr>
          <w:rFonts w:eastAsia="Times New Roman" w:cs="Arial"/>
        </w:rPr>
        <w:t>circulation</w:t>
      </w:r>
      <w:r w:rsidRPr="00663583">
        <w:rPr>
          <w:rFonts w:eastAsia="Times New Roman" w:cs="Arial"/>
        </w:rPr>
        <w:t xml:space="preserve"> mode to </w:t>
      </w:r>
      <w:r w:rsidRPr="00663583">
        <w:rPr>
          <w:rFonts w:eastAsia="Times New Roman" w:cs="Arial"/>
          <w:b/>
          <w:bCs/>
          <w:i/>
        </w:rPr>
        <w:t>Clear Holdshelf</w:t>
      </w:r>
      <w:r w:rsidRPr="00663583">
        <w:rPr>
          <w:rFonts w:eastAsia="Times New Roman" w:cs="Arial"/>
        </w:rPr>
        <w:t>.</w:t>
      </w:r>
    </w:p>
    <w:p w:rsidR="00BC5BD7" w:rsidRPr="00663583" w:rsidRDefault="00BC5BD7" w:rsidP="00E47B8D">
      <w:pPr>
        <w:numPr>
          <w:ilvl w:val="0"/>
          <w:numId w:val="19"/>
        </w:numPr>
        <w:spacing w:after="0" w:line="360" w:lineRule="auto"/>
        <w:rPr>
          <w:rFonts w:eastAsia="Times New Roman" w:cs="Arial"/>
        </w:rPr>
      </w:pPr>
      <w:bookmarkStart w:id="184" w:name="hold_type_loc"/>
      <w:bookmarkEnd w:id="184"/>
      <w:r w:rsidRPr="00663583">
        <w:rPr>
          <w:rFonts w:eastAsia="Times New Roman" w:cs="Arial"/>
        </w:rPr>
        <w:t> In the </w:t>
      </w:r>
      <w:r w:rsidRPr="00663583">
        <w:rPr>
          <w:rFonts w:eastAsia="Times New Roman" w:cs="Arial"/>
          <w:b/>
          <w:bCs/>
          <w:i/>
        </w:rPr>
        <w:t>Holds</w:t>
      </w:r>
      <w:r w:rsidRPr="00663583">
        <w:rPr>
          <w:rFonts w:eastAsia="Times New Roman" w:cs="Arial"/>
        </w:rPr>
        <w:t> pane, select the type of holds to view:</w:t>
      </w:r>
    </w:p>
    <w:p w:rsidR="00BC5BD7" w:rsidRPr="00663583" w:rsidRDefault="00BC5BD7" w:rsidP="00E47B8D">
      <w:pPr>
        <w:numPr>
          <w:ilvl w:val="1"/>
          <w:numId w:val="21"/>
        </w:numPr>
        <w:spacing w:after="0" w:line="360" w:lineRule="auto"/>
        <w:rPr>
          <w:rFonts w:eastAsia="Times New Roman" w:cs="Arial"/>
        </w:rPr>
      </w:pPr>
      <w:r w:rsidRPr="00663583">
        <w:rPr>
          <w:rFonts w:eastAsia="Times New Roman" w:cs="Arial"/>
          <w:b/>
          <w:bCs/>
          <w:i/>
        </w:rPr>
        <w:t>Expired holds and holdshelf</w:t>
      </w:r>
      <w:r w:rsidRPr="00663583">
        <w:rPr>
          <w:rFonts w:eastAsia="Times New Roman" w:cs="Arial"/>
        </w:rPr>
        <w:t>: all defunct holds</w:t>
      </w:r>
    </w:p>
    <w:p w:rsidR="00BC5BD7" w:rsidRPr="00663583" w:rsidRDefault="00BC5BD7" w:rsidP="00E47B8D">
      <w:pPr>
        <w:numPr>
          <w:ilvl w:val="1"/>
          <w:numId w:val="21"/>
        </w:numPr>
        <w:spacing w:after="0" w:line="360" w:lineRule="auto"/>
        <w:rPr>
          <w:rFonts w:eastAsia="Times New Roman" w:cs="Arial"/>
        </w:rPr>
      </w:pPr>
      <w:r w:rsidRPr="00663583">
        <w:rPr>
          <w:rFonts w:eastAsia="Times New Roman" w:cs="Arial"/>
          <w:b/>
          <w:bCs/>
          <w:i/>
        </w:rPr>
        <w:t>Expired holds</w:t>
      </w:r>
      <w:r w:rsidRPr="00663583">
        <w:rPr>
          <w:rFonts w:eastAsia="Times New Roman" w:cs="Arial"/>
        </w:rPr>
        <w:t>: only holds for which the </w:t>
      </w:r>
      <w:r w:rsidRPr="00663583">
        <w:rPr>
          <w:rFonts w:eastAsia="Times New Roman" w:cs="Arial"/>
          <w:b/>
          <w:bCs/>
          <w:i/>
        </w:rPr>
        <w:t>Not Wanted After</w:t>
      </w:r>
      <w:r w:rsidRPr="00663583">
        <w:rPr>
          <w:rFonts w:eastAsia="Times New Roman" w:cs="Arial"/>
        </w:rPr>
        <w:t> date on the hold has passed</w:t>
      </w:r>
    </w:p>
    <w:p w:rsidR="00BC5BD7" w:rsidRPr="00663583" w:rsidRDefault="00BC5BD7" w:rsidP="00E47B8D">
      <w:pPr>
        <w:numPr>
          <w:ilvl w:val="1"/>
          <w:numId w:val="21"/>
        </w:numPr>
        <w:spacing w:after="0" w:line="360" w:lineRule="auto"/>
        <w:rPr>
          <w:rFonts w:eastAsia="Times New Roman" w:cs="Arial"/>
        </w:rPr>
      </w:pPr>
      <w:r w:rsidRPr="00663583">
        <w:rPr>
          <w:rFonts w:eastAsia="Times New Roman" w:cs="Arial"/>
          <w:b/>
          <w:bCs/>
          <w:i/>
        </w:rPr>
        <w:t>Holdshelf</w:t>
      </w:r>
      <w:r w:rsidRPr="00663583">
        <w:rPr>
          <w:rFonts w:eastAsia="Times New Roman" w:cs="Arial"/>
        </w:rPr>
        <w:t xml:space="preserve">: only items on the holdshelf that are cancelled or unclaimed </w:t>
      </w:r>
    </w:p>
    <w:p w:rsidR="00BC5BD7" w:rsidRPr="00663583" w:rsidRDefault="00BC5BD7" w:rsidP="00E47B8D">
      <w:pPr>
        <w:numPr>
          <w:ilvl w:val="1"/>
          <w:numId w:val="21"/>
        </w:numPr>
        <w:spacing w:after="0" w:line="360" w:lineRule="auto"/>
        <w:rPr>
          <w:rFonts w:eastAsia="Times New Roman" w:cs="Arial"/>
          <w:b/>
          <w:i/>
        </w:rPr>
      </w:pPr>
      <w:r w:rsidRPr="00663583">
        <w:rPr>
          <w:rFonts w:eastAsia="Times New Roman" w:cs="Arial"/>
          <w:b/>
          <w:bCs/>
          <w:i/>
        </w:rPr>
        <w:t>INN</w:t>
      </w:r>
      <w:r w:rsidRPr="00663583">
        <w:rPr>
          <w:rFonts w:eastAsia="Times New Roman" w:cs="Arial"/>
          <w:b/>
          <w:i/>
        </w:rPr>
        <w:t>-Reach Holdshelf</w:t>
      </w:r>
    </w:p>
    <w:p w:rsidR="00BC5BD7" w:rsidRPr="00663583" w:rsidRDefault="00BC5BD7" w:rsidP="00E47B8D">
      <w:pPr>
        <w:numPr>
          <w:ilvl w:val="1"/>
          <w:numId w:val="21"/>
        </w:numPr>
        <w:spacing w:after="0" w:line="360" w:lineRule="auto"/>
        <w:rPr>
          <w:rFonts w:eastAsia="Times New Roman" w:cs="Arial"/>
        </w:rPr>
      </w:pPr>
      <w:r w:rsidRPr="00663583">
        <w:rPr>
          <w:rFonts w:eastAsia="Times New Roman" w:cs="Arial"/>
          <w:b/>
          <w:bCs/>
          <w:i/>
        </w:rPr>
        <w:t>ILL Holdshelf</w:t>
      </w:r>
    </w:p>
    <w:p w:rsidR="002C6BFC" w:rsidRDefault="00BC5BD7" w:rsidP="00E47B8D">
      <w:pPr>
        <w:pStyle w:val="ListParagraph"/>
        <w:numPr>
          <w:ilvl w:val="0"/>
          <w:numId w:val="19"/>
        </w:numPr>
        <w:spacing w:after="0" w:line="360" w:lineRule="auto"/>
        <w:rPr>
          <w:rFonts w:eastAsia="Times New Roman" w:cs="Arial"/>
        </w:rPr>
      </w:pPr>
      <w:r w:rsidRPr="005B7189">
        <w:rPr>
          <w:rFonts w:eastAsia="Times New Roman" w:cs="Arial"/>
        </w:rPr>
        <w:t>Choose </w:t>
      </w:r>
      <w:r w:rsidRPr="005B7189">
        <w:rPr>
          <w:rFonts w:eastAsia="Times New Roman" w:cs="Arial"/>
          <w:b/>
          <w:bCs/>
        </w:rPr>
        <w:t>View</w:t>
      </w:r>
      <w:r w:rsidRPr="005B7189">
        <w:rPr>
          <w:rFonts w:eastAsia="Times New Roman" w:cs="Arial"/>
        </w:rPr>
        <w:t xml:space="preserve"> for a list of clearable holds. </w:t>
      </w:r>
    </w:p>
    <w:p w:rsidR="00D87BCC" w:rsidRPr="005B7189" w:rsidRDefault="00B76742" w:rsidP="002C6BFC">
      <w:pPr>
        <w:pStyle w:val="ListParagraph"/>
        <w:spacing w:after="0" w:line="360" w:lineRule="auto"/>
        <w:ind w:left="360"/>
        <w:rPr>
          <w:rFonts w:eastAsia="Times New Roman" w:cs="Arial"/>
        </w:rPr>
      </w:pPr>
      <w:r>
        <w:rPr>
          <w:rFonts w:eastAsia="Times New Roman" w:cs="Arial"/>
          <w:noProof/>
        </w:rPr>
        <w:lastRenderedPageBreak/>
        <w:drawing>
          <wp:inline distT="0" distB="0" distL="0" distR="0">
            <wp:extent cx="5947410" cy="2394050"/>
            <wp:effectExtent l="19050" t="0" r="0" b="0"/>
            <wp:docPr id="90" name="Picture 89"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8" cstate="print"/>
                    <a:srcRect b="15087"/>
                    <a:stretch>
                      <a:fillRect/>
                    </a:stretch>
                  </pic:blipFill>
                  <pic:spPr>
                    <a:xfrm>
                      <a:off x="0" y="0"/>
                      <a:ext cx="5947410" cy="2394050"/>
                    </a:xfrm>
                    <a:prstGeom prst="rect">
                      <a:avLst/>
                    </a:prstGeom>
                  </pic:spPr>
                </pic:pic>
              </a:graphicData>
            </a:graphic>
          </wp:inline>
        </w:drawing>
      </w:r>
    </w:p>
    <w:p w:rsidR="00BC5BD7" w:rsidRDefault="00BC5BD7" w:rsidP="001453CA">
      <w:pPr>
        <w:spacing w:after="0" w:line="360" w:lineRule="auto"/>
        <w:ind w:left="360"/>
        <w:rPr>
          <w:rFonts w:eastAsia="Times New Roman" w:cs="Arial"/>
        </w:rPr>
      </w:pPr>
      <w:r>
        <w:rPr>
          <w:rFonts w:eastAsia="Times New Roman" w:cs="Arial"/>
        </w:rPr>
        <w:t>The following options are available:</w:t>
      </w:r>
    </w:p>
    <w:p w:rsidR="00BC5BD7" w:rsidRPr="002E1091" w:rsidRDefault="00BC5BD7" w:rsidP="00E47B8D">
      <w:pPr>
        <w:numPr>
          <w:ilvl w:val="0"/>
          <w:numId w:val="20"/>
        </w:numPr>
        <w:spacing w:after="0" w:line="360" w:lineRule="auto"/>
        <w:rPr>
          <w:rFonts w:eastAsia="Times New Roman" w:cs="Arial"/>
        </w:rPr>
      </w:pPr>
      <w:r w:rsidRPr="002E1091">
        <w:rPr>
          <w:rFonts w:eastAsia="Times New Roman" w:cs="Arial"/>
        </w:rPr>
        <w:t>Right click on any hold to view details. -</w:t>
      </w:r>
      <w:r w:rsidR="002E1091">
        <w:rPr>
          <w:rFonts w:eastAsia="Times New Roman" w:cs="Arial"/>
        </w:rPr>
        <w:t>-</w:t>
      </w:r>
      <w:r w:rsidRPr="002E1091">
        <w:rPr>
          <w:rFonts w:eastAsia="Times New Roman" w:cs="Arial"/>
        </w:rPr>
        <w:t>OR-</w:t>
      </w:r>
      <w:r w:rsidR="002E1091">
        <w:rPr>
          <w:rFonts w:eastAsia="Times New Roman" w:cs="Arial"/>
        </w:rPr>
        <w:t>-</w:t>
      </w:r>
    </w:p>
    <w:p w:rsidR="00BC5BD7" w:rsidRDefault="00BC5BD7" w:rsidP="00E47B8D">
      <w:pPr>
        <w:numPr>
          <w:ilvl w:val="0"/>
          <w:numId w:val="20"/>
        </w:numPr>
        <w:spacing w:after="0" w:line="360" w:lineRule="auto"/>
        <w:rPr>
          <w:rFonts w:eastAsia="Times New Roman" w:cs="Arial"/>
        </w:rPr>
      </w:pPr>
      <w:r>
        <w:rPr>
          <w:rFonts w:eastAsia="Times New Roman" w:cs="Arial"/>
        </w:rPr>
        <w:t>Print the report.</w:t>
      </w:r>
      <w:r w:rsidRPr="005146EF">
        <w:rPr>
          <w:rFonts w:eastAsia="Times New Roman" w:cs="Arial"/>
        </w:rPr>
        <w:t xml:space="preserve"> </w:t>
      </w:r>
      <w:r w:rsidR="002E1091">
        <w:rPr>
          <w:rFonts w:eastAsia="Times New Roman" w:cs="Arial"/>
        </w:rPr>
        <w:t>-</w:t>
      </w:r>
      <w:r>
        <w:rPr>
          <w:rFonts w:eastAsia="Times New Roman" w:cs="Arial"/>
        </w:rPr>
        <w:t>-OR-</w:t>
      </w:r>
      <w:r w:rsidR="002E1091">
        <w:rPr>
          <w:rFonts w:eastAsia="Times New Roman" w:cs="Arial"/>
        </w:rPr>
        <w:t>-</w:t>
      </w:r>
      <w:r w:rsidR="002470F2">
        <w:rPr>
          <w:rFonts w:eastAsia="Times New Roman" w:cs="Arial"/>
        </w:rPr>
        <w:tab/>
      </w:r>
      <w:r w:rsidR="002470F2" w:rsidRPr="002470F2">
        <w:rPr>
          <w:rFonts w:eastAsia="Times New Roman" w:cs="Arial"/>
          <w:noProof/>
        </w:rPr>
        <w:drawing>
          <wp:inline distT="0" distB="0" distL="0" distR="0">
            <wp:extent cx="348095" cy="353291"/>
            <wp:effectExtent l="19050" t="19050" r="13855" b="27709"/>
            <wp:docPr id="48" name="Picture 12"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59" cstate="print">
                      <a:lum bright="10000"/>
                    </a:blip>
                    <a:srcRect t="15000"/>
                    <a:stretch>
                      <a:fillRect/>
                    </a:stretch>
                  </pic:blipFill>
                  <pic:spPr>
                    <a:xfrm>
                      <a:off x="0" y="0"/>
                      <a:ext cx="348095" cy="353291"/>
                    </a:xfrm>
                    <a:prstGeom prst="rect">
                      <a:avLst/>
                    </a:prstGeom>
                    <a:ln>
                      <a:solidFill>
                        <a:schemeClr val="tx1"/>
                      </a:solidFill>
                    </a:ln>
                  </pic:spPr>
                </pic:pic>
              </a:graphicData>
            </a:graphic>
          </wp:inline>
        </w:drawing>
      </w:r>
    </w:p>
    <w:p w:rsidR="00BC5BD7" w:rsidRPr="00663583" w:rsidRDefault="00BC5BD7" w:rsidP="00E47B8D">
      <w:pPr>
        <w:pStyle w:val="MINP"/>
        <w:numPr>
          <w:ilvl w:val="0"/>
          <w:numId w:val="20"/>
        </w:numPr>
      </w:pPr>
      <w:r>
        <w:t xml:space="preserve">Select </w:t>
      </w:r>
      <w:r w:rsidRPr="005146EF">
        <w:rPr>
          <w:b/>
          <w:i/>
        </w:rPr>
        <w:t>Clear</w:t>
      </w:r>
      <w:r>
        <w:t xml:space="preserve"> to clear the holdshelf. A list of items will be displayed and what needs to be done with them. </w:t>
      </w:r>
    </w:p>
    <w:p w:rsidR="00C60C5E" w:rsidRPr="00B94E65" w:rsidRDefault="00C60C5E" w:rsidP="001A7C05">
      <w:pPr>
        <w:pStyle w:val="MINSTH2"/>
      </w:pPr>
      <w:bookmarkStart w:id="185" w:name="_Toc399421041"/>
      <w:bookmarkStart w:id="186" w:name="_Toc399421299"/>
      <w:bookmarkStart w:id="187" w:name="_Toc399424666"/>
      <w:r w:rsidRPr="00B94E65">
        <w:t>Viewing Outstanding Holds</w:t>
      </w:r>
      <w:bookmarkEnd w:id="185"/>
      <w:bookmarkEnd w:id="186"/>
      <w:bookmarkEnd w:id="187"/>
    </w:p>
    <w:p w:rsidR="00C60C5E" w:rsidRDefault="00C60C5E" w:rsidP="006157A5">
      <w:pPr>
        <w:pStyle w:val="MINP"/>
      </w:pPr>
      <w:r w:rsidRPr="008E6C38">
        <w:t xml:space="preserve">Viewing the holdshelf allows you to get a daily count of the number of books on the holdshelf. You can also use </w:t>
      </w:r>
      <w:r w:rsidRPr="00742D2D">
        <w:rPr>
          <w:b/>
          <w:i/>
        </w:rPr>
        <w:t>View Outstanding Holds</w:t>
      </w:r>
      <w:r w:rsidRPr="008E6C38">
        <w:t xml:space="preserve"> on a weekly basis to find holds for bibliographic or volume records that no longer have any holdable items, for items that are billed or claimed returned, and for high-demand items whose holds are not filled in a timely manner. </w:t>
      </w:r>
    </w:p>
    <w:p w:rsidR="00C60C5E" w:rsidRPr="002E1091" w:rsidRDefault="00C60C5E" w:rsidP="00E47B8D">
      <w:pPr>
        <w:pStyle w:val="MINP"/>
        <w:numPr>
          <w:ilvl w:val="0"/>
          <w:numId w:val="22"/>
        </w:numPr>
      </w:pPr>
      <w:r w:rsidRPr="00C04CE9">
        <w:rPr>
          <w:rFonts w:eastAsia="Times New Roman" w:cs="Arial"/>
        </w:rPr>
        <w:t>Change the current mode to </w:t>
      </w:r>
      <w:r w:rsidRPr="00C04CE9">
        <w:rPr>
          <w:rFonts w:eastAsia="Times New Roman" w:cs="Arial"/>
          <w:b/>
          <w:bCs/>
          <w:i/>
        </w:rPr>
        <w:t>View Outstanding Holds</w:t>
      </w:r>
      <w:r w:rsidR="002E1091">
        <w:rPr>
          <w:rFonts w:eastAsia="Times New Roman" w:cs="Arial"/>
          <w:b/>
          <w:bCs/>
          <w:i/>
        </w:rPr>
        <w:t xml:space="preserve"> </w:t>
      </w:r>
      <w:r w:rsidR="002E1091">
        <w:t xml:space="preserve">from the </w:t>
      </w:r>
      <w:r w:rsidR="002E1091" w:rsidRPr="002E1091">
        <w:rPr>
          <w:b/>
          <w:i/>
        </w:rPr>
        <w:t>Functions</w:t>
      </w:r>
      <w:r w:rsidR="002E1091">
        <w:t xml:space="preserve"> menu in the upper right of the screen.</w:t>
      </w:r>
    </w:p>
    <w:p w:rsidR="00C60C5E" w:rsidRPr="008E6C38" w:rsidRDefault="00C60C5E" w:rsidP="00E47B8D">
      <w:pPr>
        <w:numPr>
          <w:ilvl w:val="0"/>
          <w:numId w:val="22"/>
        </w:numPr>
        <w:spacing w:after="0" w:line="360" w:lineRule="auto"/>
        <w:rPr>
          <w:rFonts w:eastAsia="Times New Roman" w:cs="Arial"/>
        </w:rPr>
      </w:pPr>
      <w:r w:rsidRPr="008E6C38">
        <w:rPr>
          <w:rFonts w:eastAsia="Times New Roman" w:cs="Arial"/>
        </w:rPr>
        <w:t>In the </w:t>
      </w:r>
      <w:r w:rsidRPr="008E6C38">
        <w:rPr>
          <w:rFonts w:eastAsia="Times New Roman" w:cs="Arial"/>
          <w:b/>
          <w:bCs/>
          <w:i/>
        </w:rPr>
        <w:t>Limit Display To</w:t>
      </w:r>
      <w:r w:rsidRPr="008E6C38">
        <w:rPr>
          <w:rFonts w:eastAsia="Times New Roman" w:cs="Arial"/>
        </w:rPr>
        <w:t> area, specify any limits you want to place on the list of outstanding holds.</w:t>
      </w:r>
    </w:p>
    <w:p w:rsidR="00C60C5E" w:rsidRPr="008E6C38" w:rsidRDefault="00B76742" w:rsidP="001453CA">
      <w:pPr>
        <w:spacing w:after="0" w:line="360" w:lineRule="auto"/>
        <w:ind w:left="360"/>
        <w:rPr>
          <w:rFonts w:eastAsia="Times New Roman" w:cs="Arial"/>
        </w:rPr>
      </w:pPr>
      <w:r>
        <w:rPr>
          <w:rFonts w:eastAsia="Times New Roman" w:cs="Arial"/>
          <w:noProof/>
        </w:rPr>
        <w:drawing>
          <wp:inline distT="0" distB="0" distL="0" distR="0">
            <wp:extent cx="5943600" cy="1207135"/>
            <wp:effectExtent l="19050" t="19050" r="19050" b="12065"/>
            <wp:docPr id="87" name="Picture 86"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0" cstate="print"/>
                    <a:stretch>
                      <a:fillRect/>
                    </a:stretch>
                  </pic:blipFill>
                  <pic:spPr>
                    <a:xfrm>
                      <a:off x="0" y="0"/>
                      <a:ext cx="5943600" cy="1207135"/>
                    </a:xfrm>
                    <a:prstGeom prst="rect">
                      <a:avLst/>
                    </a:prstGeom>
                    <a:ln>
                      <a:solidFill>
                        <a:schemeClr val="tx1"/>
                      </a:solidFill>
                    </a:ln>
                  </pic:spPr>
                </pic:pic>
              </a:graphicData>
            </a:graphic>
          </wp:inline>
        </w:drawing>
      </w:r>
    </w:p>
    <w:p w:rsidR="00C60C5E" w:rsidRPr="008E6C38" w:rsidRDefault="00C60C5E" w:rsidP="00E47B8D">
      <w:pPr>
        <w:pStyle w:val="MINP"/>
        <w:numPr>
          <w:ilvl w:val="0"/>
          <w:numId w:val="22"/>
        </w:numPr>
      </w:pPr>
      <w:r w:rsidRPr="008E6C38">
        <w:t>In the </w:t>
      </w:r>
      <w:r w:rsidRPr="008E6C38">
        <w:rPr>
          <w:b/>
          <w:bCs/>
          <w:i/>
        </w:rPr>
        <w:t>Pickup Location</w:t>
      </w:r>
      <w:r w:rsidRPr="008E6C38">
        <w:t> area, choose the location(s) for which you want to view outstanding holds:</w:t>
      </w:r>
    </w:p>
    <w:p w:rsidR="00C60C5E" w:rsidRPr="008E6C38" w:rsidRDefault="00C60C5E" w:rsidP="00E47B8D">
      <w:pPr>
        <w:pStyle w:val="MINP"/>
        <w:numPr>
          <w:ilvl w:val="0"/>
          <w:numId w:val="55"/>
        </w:numPr>
      </w:pPr>
      <w:r w:rsidRPr="008E6C38">
        <w:t>The location associated with your login in the Locations Served table (the default selection). For example:</w:t>
      </w:r>
      <w:r>
        <w:t xml:space="preserve"> </w:t>
      </w:r>
      <w:r w:rsidR="002E1091">
        <w:rPr>
          <w:b/>
          <w:bCs/>
        </w:rPr>
        <w:t xml:space="preserve">BPL </w:t>
      </w:r>
      <w:r w:rsidR="002E1091">
        <w:rPr>
          <w:bCs/>
        </w:rPr>
        <w:t xml:space="preserve">or </w:t>
      </w:r>
      <w:r w:rsidR="002E1091">
        <w:rPr>
          <w:b/>
          <w:bCs/>
        </w:rPr>
        <w:t>ORO</w:t>
      </w:r>
      <w:r w:rsidRPr="008E6C38">
        <w:t>.</w:t>
      </w:r>
    </w:p>
    <w:p w:rsidR="00C60C5E" w:rsidRPr="008E6C38" w:rsidRDefault="00C60C5E" w:rsidP="00E47B8D">
      <w:pPr>
        <w:numPr>
          <w:ilvl w:val="1"/>
          <w:numId w:val="24"/>
        </w:numPr>
        <w:spacing w:after="0" w:line="360" w:lineRule="auto"/>
        <w:rPr>
          <w:rFonts w:eastAsia="Times New Roman" w:cs="Arial"/>
        </w:rPr>
      </w:pPr>
      <w:r w:rsidRPr="008E6C38">
        <w:rPr>
          <w:rFonts w:eastAsia="Times New Roman" w:cs="Arial"/>
        </w:rPr>
        <w:t>All locations.</w:t>
      </w:r>
    </w:p>
    <w:p w:rsidR="00C60C5E" w:rsidRPr="008E6C38" w:rsidRDefault="00C60C5E" w:rsidP="00E47B8D">
      <w:pPr>
        <w:pStyle w:val="MINP"/>
        <w:numPr>
          <w:ilvl w:val="0"/>
          <w:numId w:val="56"/>
        </w:numPr>
      </w:pPr>
      <w:r w:rsidRPr="008E6C38">
        <w:t xml:space="preserve">To view outstanding holds for a different location, </w:t>
      </w:r>
      <w:r>
        <w:t>click</w:t>
      </w:r>
      <w:r w:rsidRPr="008E6C38">
        <w:t xml:space="preserve"> the </w:t>
      </w:r>
      <w:r w:rsidRPr="008E6C38">
        <w:rPr>
          <w:b/>
          <w:bCs/>
          <w:i/>
        </w:rPr>
        <w:t>Select Location</w:t>
      </w:r>
      <w:r w:rsidRPr="008E6C38">
        <w:t> radio button and then choose a location from the drop-down list.</w:t>
      </w:r>
    </w:p>
    <w:p w:rsidR="00006DF4" w:rsidRDefault="00C60C5E" w:rsidP="00E47B8D">
      <w:pPr>
        <w:numPr>
          <w:ilvl w:val="0"/>
          <w:numId w:val="22"/>
        </w:numPr>
        <w:spacing w:after="0" w:line="360" w:lineRule="auto"/>
        <w:rPr>
          <w:rFonts w:eastAsia="Times New Roman" w:cs="Arial"/>
        </w:rPr>
      </w:pPr>
      <w:r w:rsidRPr="00B93D91">
        <w:rPr>
          <w:rFonts w:eastAsia="Times New Roman" w:cs="Arial"/>
        </w:rPr>
        <w:lastRenderedPageBreak/>
        <w:t>Click </w:t>
      </w:r>
      <w:r w:rsidRPr="00B93D91">
        <w:rPr>
          <w:rFonts w:eastAsia="Times New Roman" w:cs="Arial"/>
          <w:b/>
          <w:bCs/>
          <w:i/>
        </w:rPr>
        <w:t>View Outstanding Holds</w:t>
      </w:r>
      <w:r w:rsidRPr="00B93D91">
        <w:rPr>
          <w:rFonts w:eastAsia="Times New Roman" w:cs="Arial"/>
        </w:rPr>
        <w:t> to generate the list.</w:t>
      </w:r>
    </w:p>
    <w:p w:rsidR="00006DF4" w:rsidRDefault="00006DF4" w:rsidP="00E47B8D">
      <w:pPr>
        <w:numPr>
          <w:ilvl w:val="0"/>
          <w:numId w:val="22"/>
        </w:numPr>
        <w:spacing w:after="0" w:line="360" w:lineRule="auto"/>
        <w:rPr>
          <w:rFonts w:eastAsia="Times New Roman" w:cs="Arial"/>
        </w:rPr>
      </w:pPr>
      <w:r>
        <w:rPr>
          <w:rFonts w:eastAsia="Times New Roman" w:cs="Arial"/>
        </w:rPr>
        <w:t>A summary of outstanding title - and item-level holds appears at the top of the report.</w:t>
      </w:r>
    </w:p>
    <w:p w:rsidR="00006DF4" w:rsidRDefault="00006DF4" w:rsidP="00E47B8D">
      <w:pPr>
        <w:numPr>
          <w:ilvl w:val="0"/>
          <w:numId w:val="22"/>
        </w:numPr>
        <w:spacing w:after="0" w:line="360" w:lineRule="auto"/>
        <w:rPr>
          <w:rFonts w:eastAsia="Times New Roman" w:cs="Arial"/>
        </w:rPr>
      </w:pPr>
      <w:r>
        <w:rPr>
          <w:rFonts w:eastAsia="Times New Roman" w:cs="Arial"/>
        </w:rPr>
        <w:t>After the list is generated, use the Print icon to print the list and summary information.</w:t>
      </w:r>
    </w:p>
    <w:p w:rsidR="00C60C5E" w:rsidRPr="007E6CE8" w:rsidRDefault="00C60C5E" w:rsidP="001A7C05">
      <w:pPr>
        <w:pStyle w:val="MINSTH2"/>
      </w:pPr>
      <w:bookmarkStart w:id="188" w:name="_Toc399421042"/>
      <w:bookmarkStart w:id="189" w:name="_Toc399421300"/>
      <w:bookmarkStart w:id="190" w:name="_Toc399424667"/>
      <w:r w:rsidRPr="007E6CE8">
        <w:t>High Demand Holds</w:t>
      </w:r>
      <w:bookmarkEnd w:id="188"/>
      <w:bookmarkEnd w:id="189"/>
      <w:bookmarkEnd w:id="190"/>
    </w:p>
    <w:p w:rsidR="00C60C5E" w:rsidRDefault="00C60C5E" w:rsidP="00E47B8D">
      <w:pPr>
        <w:pStyle w:val="MINP"/>
        <w:numPr>
          <w:ilvl w:val="0"/>
          <w:numId w:val="58"/>
        </w:numPr>
      </w:pPr>
      <w:r>
        <w:t xml:space="preserve">Switch to circulation mode </w:t>
      </w:r>
      <w:r w:rsidRPr="009C2368">
        <w:rPr>
          <w:b/>
          <w:i/>
        </w:rPr>
        <w:t>High Demand Holds</w:t>
      </w:r>
      <w:r w:rsidR="002E1091">
        <w:t xml:space="preserve"> from the </w:t>
      </w:r>
      <w:r w:rsidR="002E1091" w:rsidRPr="002E1091">
        <w:rPr>
          <w:b/>
          <w:i/>
        </w:rPr>
        <w:t>Functions</w:t>
      </w:r>
      <w:r w:rsidR="002E1091">
        <w:t xml:space="preserve"> menu in the upper right of the screen.</w:t>
      </w:r>
    </w:p>
    <w:p w:rsidR="00C60C5E" w:rsidRDefault="00C60C5E" w:rsidP="00E47B8D">
      <w:pPr>
        <w:pStyle w:val="ListParagraph"/>
        <w:numPr>
          <w:ilvl w:val="0"/>
          <w:numId w:val="58"/>
        </w:numPr>
        <w:spacing w:after="0" w:line="360" w:lineRule="auto"/>
      </w:pPr>
      <w:r>
        <w:t>Select the type of report you want to run.</w:t>
      </w:r>
    </w:p>
    <w:p w:rsidR="00C60C5E" w:rsidRDefault="00C60C5E" w:rsidP="00E47B8D">
      <w:pPr>
        <w:pStyle w:val="ListParagraph"/>
        <w:numPr>
          <w:ilvl w:val="1"/>
          <w:numId w:val="58"/>
        </w:numPr>
        <w:spacing w:after="0" w:line="360" w:lineRule="auto"/>
      </w:pPr>
      <w:r>
        <w:t>System-wide Thresholds – all consortia libraries</w:t>
      </w:r>
    </w:p>
    <w:p w:rsidR="00C60C5E" w:rsidRDefault="00C60C5E" w:rsidP="00E47B8D">
      <w:pPr>
        <w:pStyle w:val="ListParagraph"/>
        <w:numPr>
          <w:ilvl w:val="1"/>
          <w:numId w:val="58"/>
        </w:numPr>
        <w:spacing w:after="0" w:line="360" w:lineRule="auto"/>
      </w:pPr>
      <w:r>
        <w:t>Selected Pick-up Location – use the drop down menu to find your library.</w:t>
      </w:r>
    </w:p>
    <w:p w:rsidR="00C60C5E" w:rsidRDefault="00C60C5E" w:rsidP="00E47B8D">
      <w:pPr>
        <w:pStyle w:val="ListParagraph"/>
        <w:numPr>
          <w:ilvl w:val="0"/>
          <w:numId w:val="58"/>
        </w:numPr>
        <w:spacing w:after="0" w:line="360" w:lineRule="auto"/>
      </w:pPr>
      <w:r>
        <w:t xml:space="preserve">Select the </w:t>
      </w:r>
      <w:r w:rsidRPr="009C2368">
        <w:rPr>
          <w:b/>
          <w:i/>
        </w:rPr>
        <w:t>Create Report</w:t>
      </w:r>
      <w:r>
        <w:t xml:space="preserve"> button.</w:t>
      </w:r>
    </w:p>
    <w:p w:rsidR="00C60C5E" w:rsidRDefault="00B76742" w:rsidP="001453CA">
      <w:pPr>
        <w:pStyle w:val="ListParagraph"/>
        <w:spacing w:after="0" w:line="360" w:lineRule="auto"/>
        <w:ind w:left="360"/>
      </w:pPr>
      <w:r>
        <w:rPr>
          <w:noProof/>
        </w:rPr>
        <w:drawing>
          <wp:inline distT="0" distB="0" distL="0" distR="0">
            <wp:extent cx="5947410" cy="1905000"/>
            <wp:effectExtent l="19050" t="0" r="0" b="0"/>
            <wp:docPr id="88" name="Picture 87"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1" cstate="print"/>
                    <a:srcRect t="14607" b="45265"/>
                    <a:stretch>
                      <a:fillRect/>
                    </a:stretch>
                  </pic:blipFill>
                  <pic:spPr>
                    <a:xfrm>
                      <a:off x="0" y="0"/>
                      <a:ext cx="5947410" cy="1905000"/>
                    </a:xfrm>
                    <a:prstGeom prst="rect">
                      <a:avLst/>
                    </a:prstGeom>
                  </pic:spPr>
                </pic:pic>
              </a:graphicData>
            </a:graphic>
          </wp:inline>
        </w:drawing>
      </w:r>
    </w:p>
    <w:p w:rsidR="00C60C5E" w:rsidRDefault="00C60C5E" w:rsidP="00E47B8D">
      <w:pPr>
        <w:pStyle w:val="ListParagraph"/>
        <w:numPr>
          <w:ilvl w:val="0"/>
          <w:numId w:val="58"/>
        </w:numPr>
        <w:spacing w:after="0" w:line="360" w:lineRule="auto"/>
      </w:pPr>
      <w:r>
        <w:t>To sort the view, select the column header you wish to sort.</w:t>
      </w:r>
    </w:p>
    <w:p w:rsidR="00C60C5E" w:rsidRDefault="00C60C5E" w:rsidP="00E47B8D">
      <w:pPr>
        <w:pStyle w:val="ListParagraph"/>
        <w:numPr>
          <w:ilvl w:val="0"/>
          <w:numId w:val="58"/>
        </w:numPr>
        <w:spacing w:after="0" w:line="360" w:lineRule="auto"/>
      </w:pPr>
      <w:r>
        <w:t xml:space="preserve">To export, select the </w:t>
      </w:r>
      <w:r w:rsidRPr="004F6BB3">
        <w:rPr>
          <w:b/>
          <w:i/>
        </w:rPr>
        <w:t>Export</w:t>
      </w:r>
      <w:r>
        <w:t xml:space="preserve"> button.</w:t>
      </w:r>
    </w:p>
    <w:p w:rsidR="00C60C5E" w:rsidRDefault="00C60C5E" w:rsidP="00E47B8D">
      <w:pPr>
        <w:pStyle w:val="ListParagraph"/>
        <w:numPr>
          <w:ilvl w:val="1"/>
          <w:numId w:val="58"/>
        </w:numPr>
        <w:spacing w:after="0" w:line="360" w:lineRule="auto"/>
      </w:pPr>
      <w:r>
        <w:t>Choose one of the following options.</w:t>
      </w:r>
    </w:p>
    <w:p w:rsidR="00C60C5E" w:rsidRDefault="00B76742" w:rsidP="001453CA">
      <w:pPr>
        <w:pStyle w:val="ListParagraph"/>
        <w:spacing w:after="0" w:line="360" w:lineRule="auto"/>
        <w:ind w:left="1440"/>
      </w:pPr>
      <w:r>
        <w:rPr>
          <w:noProof/>
        </w:rPr>
        <w:drawing>
          <wp:inline distT="0" distB="0" distL="0" distR="0">
            <wp:extent cx="2362405" cy="1295512"/>
            <wp:effectExtent l="19050" t="0" r="0" b="0"/>
            <wp:docPr id="89" name="Picture 88"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2" cstate="print"/>
                    <a:stretch>
                      <a:fillRect/>
                    </a:stretch>
                  </pic:blipFill>
                  <pic:spPr>
                    <a:xfrm>
                      <a:off x="0" y="0"/>
                      <a:ext cx="2362405" cy="1295512"/>
                    </a:xfrm>
                    <a:prstGeom prst="rect">
                      <a:avLst/>
                    </a:prstGeom>
                  </pic:spPr>
                </pic:pic>
              </a:graphicData>
            </a:graphic>
          </wp:inline>
        </w:drawing>
      </w:r>
    </w:p>
    <w:p w:rsidR="00C60C5E" w:rsidRDefault="00C60C5E" w:rsidP="00E47B8D">
      <w:pPr>
        <w:pStyle w:val="ListParagraph"/>
        <w:numPr>
          <w:ilvl w:val="1"/>
          <w:numId w:val="58"/>
        </w:numPr>
        <w:spacing w:after="0" w:line="360" w:lineRule="auto"/>
      </w:pPr>
      <w:r>
        <w:t>Select where you want to save the file.</w:t>
      </w:r>
    </w:p>
    <w:p w:rsidR="009B570B" w:rsidRDefault="009B570B">
      <w:pPr>
        <w:rPr>
          <w:sz w:val="44"/>
          <w:szCs w:val="144"/>
        </w:rPr>
      </w:pPr>
      <w:bookmarkStart w:id="191" w:name="_Toc399421061"/>
      <w:bookmarkStart w:id="192" w:name="_Toc399421319"/>
      <w:r>
        <w:br w:type="page"/>
      </w:r>
    </w:p>
    <w:p w:rsidR="009B570B" w:rsidRPr="00B93D91" w:rsidRDefault="009B570B" w:rsidP="001A7C05">
      <w:pPr>
        <w:pStyle w:val="MINH1spacing"/>
      </w:pPr>
      <w:bookmarkStart w:id="193" w:name="_Toc399424668"/>
      <w:r w:rsidRPr="00B93D91">
        <w:lastRenderedPageBreak/>
        <w:t>Notices</w:t>
      </w:r>
      <w:bookmarkEnd w:id="191"/>
      <w:bookmarkEnd w:id="192"/>
      <w:bookmarkEnd w:id="193"/>
    </w:p>
    <w:p w:rsidR="009B570B" w:rsidRPr="0037678B" w:rsidRDefault="009B570B" w:rsidP="001A7C05">
      <w:pPr>
        <w:pStyle w:val="MINSTH2"/>
      </w:pPr>
      <w:bookmarkStart w:id="194" w:name="_Toc399421062"/>
      <w:bookmarkStart w:id="195" w:name="_Toc399421320"/>
      <w:bookmarkStart w:id="196" w:name="_Toc399424669"/>
      <w:r w:rsidRPr="0037678B">
        <w:t>Preparing Notices</w:t>
      </w:r>
      <w:bookmarkEnd w:id="194"/>
      <w:bookmarkEnd w:id="195"/>
      <w:bookmarkEnd w:id="196"/>
    </w:p>
    <w:p w:rsidR="009B570B" w:rsidRPr="00B93D91" w:rsidRDefault="009B570B" w:rsidP="009B570B">
      <w:pPr>
        <w:pStyle w:val="MINP"/>
      </w:pPr>
      <w:r w:rsidRPr="00B93D91">
        <w:t xml:space="preserve">To prepare circulation notices, </w:t>
      </w:r>
      <w:r>
        <w:t>navigating to notices can be done in one of two ways: either in the File M</w:t>
      </w:r>
      <w:r w:rsidRPr="00B93D91">
        <w:t>enu</w:t>
      </w:r>
      <w:r>
        <w:t xml:space="preserve"> by selecting Go&gt;Circulation&gt;Notices, or in the Function Menu by scrolling to Circulation&gt;Notices</w:t>
      </w:r>
      <w:r w:rsidRPr="00B93D91">
        <w:t>:</w:t>
      </w:r>
    </w:p>
    <w:p w:rsidR="009B570B" w:rsidRDefault="009B570B" w:rsidP="009B570B">
      <w:pPr>
        <w:numPr>
          <w:ilvl w:val="0"/>
          <w:numId w:val="23"/>
        </w:numPr>
        <w:spacing w:after="0" w:line="360" w:lineRule="auto"/>
        <w:rPr>
          <w:rFonts w:eastAsia="Times New Roman" w:cs="Arial"/>
        </w:rPr>
      </w:pPr>
      <w:r w:rsidRPr="00937285">
        <w:rPr>
          <w:rFonts w:eastAsia="Times New Roman" w:cs="Arial"/>
        </w:rPr>
        <w:t>Select the type</w:t>
      </w:r>
      <w:r>
        <w:rPr>
          <w:rFonts w:eastAsia="Times New Roman" w:cs="Arial"/>
        </w:rPr>
        <w:t xml:space="preserve"> of</w:t>
      </w:r>
      <w:r w:rsidRPr="00937285">
        <w:rPr>
          <w:rFonts w:eastAsia="Times New Roman" w:cs="Arial"/>
        </w:rPr>
        <w:t xml:space="preserve"> notice you wish to p</w:t>
      </w:r>
      <w:bookmarkStart w:id="197" w:name="_GoBack"/>
      <w:bookmarkEnd w:id="197"/>
      <w:r w:rsidRPr="00937285">
        <w:rPr>
          <w:rFonts w:eastAsia="Times New Roman" w:cs="Arial"/>
        </w:rPr>
        <w:t>repare from the list of saved notice templates.</w:t>
      </w:r>
    </w:p>
    <w:p w:rsidR="009B570B" w:rsidRDefault="002470F2" w:rsidP="009B570B">
      <w:pPr>
        <w:numPr>
          <w:ilvl w:val="0"/>
          <w:numId w:val="23"/>
        </w:numPr>
        <w:spacing w:after="0" w:line="360" w:lineRule="auto"/>
        <w:rPr>
          <w:rFonts w:eastAsia="Times New Roman" w:cs="Arial"/>
        </w:rPr>
      </w:pPr>
      <w:r>
        <w:rPr>
          <w:rFonts w:eastAsia="Times New Roman" w:cs="Arial"/>
          <w:noProof/>
        </w:rPr>
        <w:drawing>
          <wp:anchor distT="0" distB="0" distL="114300" distR="114300" simplePos="0" relativeHeight="251705344" behindDoc="0" locked="0" layoutInCell="1" allowOverlap="1">
            <wp:simplePos x="0" y="0"/>
            <wp:positionH relativeFrom="margin">
              <wp:posOffset>3080385</wp:posOffset>
            </wp:positionH>
            <wp:positionV relativeFrom="margin">
              <wp:posOffset>1715770</wp:posOffset>
            </wp:positionV>
            <wp:extent cx="487680" cy="487680"/>
            <wp:effectExtent l="19050" t="19050" r="26670" b="26670"/>
            <wp:wrapSquare wrapText="bothSides"/>
            <wp:docPr id="36" name="Picture 1"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3" cstate="print"/>
                    <a:srcRect l="9091" t="15254" r="11570"/>
                    <a:stretch>
                      <a:fillRect/>
                    </a:stretch>
                  </pic:blipFill>
                  <pic:spPr>
                    <a:xfrm>
                      <a:off x="0" y="0"/>
                      <a:ext cx="487680" cy="487680"/>
                    </a:xfrm>
                    <a:prstGeom prst="rect">
                      <a:avLst/>
                    </a:prstGeom>
                    <a:ln>
                      <a:solidFill>
                        <a:schemeClr val="tx1"/>
                      </a:solidFill>
                    </a:ln>
                  </pic:spPr>
                </pic:pic>
              </a:graphicData>
            </a:graphic>
          </wp:anchor>
        </w:drawing>
      </w:r>
      <w:r w:rsidR="001172EA">
        <w:rPr>
          <w:rFonts w:eastAsia="Times New Roman" w:cs="Arial"/>
          <w:noProof/>
        </w:rPr>
        <w:pict>
          <v:shape id="_x0000_s1092" type="#_x0000_t32" style="position:absolute;left:0;text-align:left;margin-left:145.2pt;margin-top:9.15pt;width:91.8pt;height:0;z-index:251706368;mso-position-horizontal-relative:text;mso-position-vertical-relative:text" o:connectortype="straight" strokecolor="#e36c0a [2409]" strokeweight="1.5pt">
            <v:stroke endarrow="block"/>
          </v:shape>
        </w:pict>
      </w:r>
      <w:r w:rsidR="009B570B">
        <w:rPr>
          <w:rFonts w:eastAsia="Times New Roman" w:cs="Arial"/>
        </w:rPr>
        <w:t xml:space="preserve">Click the </w:t>
      </w:r>
      <w:r w:rsidR="009B570B" w:rsidRPr="00394927">
        <w:rPr>
          <w:rFonts w:eastAsia="Times New Roman" w:cs="Arial"/>
          <w:b/>
          <w:i/>
        </w:rPr>
        <w:t>Prepare</w:t>
      </w:r>
      <w:r w:rsidR="009B570B">
        <w:rPr>
          <w:rFonts w:eastAsia="Times New Roman" w:cs="Arial"/>
        </w:rPr>
        <w:t xml:space="preserve"> icon.</w:t>
      </w:r>
    </w:p>
    <w:p w:rsidR="009B570B" w:rsidRDefault="009B570B" w:rsidP="009B570B">
      <w:pPr>
        <w:numPr>
          <w:ilvl w:val="0"/>
          <w:numId w:val="23"/>
        </w:numPr>
        <w:spacing w:after="0" w:line="360" w:lineRule="auto"/>
        <w:rPr>
          <w:rFonts w:eastAsia="Times New Roman" w:cs="Arial"/>
        </w:rPr>
      </w:pPr>
      <w:r>
        <w:rPr>
          <w:rFonts w:eastAsia="Times New Roman" w:cs="Arial"/>
        </w:rPr>
        <w:t xml:space="preserve">Choose your printer type and select </w:t>
      </w:r>
      <w:r w:rsidRPr="00394927">
        <w:rPr>
          <w:rFonts w:eastAsia="Times New Roman" w:cs="Arial"/>
          <w:b/>
          <w:i/>
        </w:rPr>
        <w:t>Print</w:t>
      </w:r>
      <w:r>
        <w:rPr>
          <w:rFonts w:eastAsia="Times New Roman" w:cs="Arial"/>
        </w:rPr>
        <w:t>.</w:t>
      </w:r>
    </w:p>
    <w:p w:rsidR="009B570B" w:rsidRDefault="009B570B" w:rsidP="009B570B">
      <w:pPr>
        <w:numPr>
          <w:ilvl w:val="0"/>
          <w:numId w:val="23"/>
        </w:numPr>
        <w:spacing w:after="0" w:line="360" w:lineRule="auto"/>
        <w:rPr>
          <w:rFonts w:eastAsia="Times New Roman" w:cs="Arial"/>
        </w:rPr>
      </w:pPr>
      <w:r>
        <w:rPr>
          <w:rFonts w:eastAsia="Times New Roman" w:cs="Arial"/>
        </w:rPr>
        <w:t xml:space="preserve">Select </w:t>
      </w:r>
      <w:r w:rsidRPr="00394927">
        <w:rPr>
          <w:rFonts w:eastAsia="Times New Roman" w:cs="Arial"/>
          <w:b/>
          <w:i/>
        </w:rPr>
        <w:t>Print</w:t>
      </w:r>
      <w:r>
        <w:rPr>
          <w:rFonts w:eastAsia="Times New Roman" w:cs="Arial"/>
        </w:rPr>
        <w:t xml:space="preserve"> again.</w:t>
      </w:r>
    </w:p>
    <w:p w:rsidR="009B570B" w:rsidRDefault="009B570B" w:rsidP="009B570B">
      <w:pPr>
        <w:numPr>
          <w:ilvl w:val="0"/>
          <w:numId w:val="23"/>
        </w:numPr>
        <w:spacing w:after="0" w:line="360" w:lineRule="auto"/>
        <w:rPr>
          <w:rFonts w:eastAsia="Times New Roman" w:cs="Arial"/>
        </w:rPr>
      </w:pPr>
      <w:r>
        <w:rPr>
          <w:rFonts w:eastAsia="Times New Roman" w:cs="Arial"/>
        </w:rPr>
        <w:t>A list of notices will generate and appear in the display pane.</w:t>
      </w:r>
    </w:p>
    <w:p w:rsidR="009B570B" w:rsidRDefault="009B570B" w:rsidP="009B570B">
      <w:pPr>
        <w:numPr>
          <w:ilvl w:val="0"/>
          <w:numId w:val="23"/>
        </w:numPr>
        <w:spacing w:after="0" w:line="360" w:lineRule="auto"/>
        <w:rPr>
          <w:rFonts w:eastAsia="Times New Roman" w:cs="Arial"/>
        </w:rPr>
      </w:pPr>
      <w:r>
        <w:rPr>
          <w:rFonts w:eastAsia="Times New Roman" w:cs="Arial"/>
        </w:rPr>
        <w:t xml:space="preserve">Select </w:t>
      </w:r>
      <w:r w:rsidRPr="00394927">
        <w:rPr>
          <w:rFonts w:eastAsia="Times New Roman" w:cs="Arial"/>
          <w:b/>
          <w:i/>
        </w:rPr>
        <w:t>Send Notices</w:t>
      </w:r>
      <w:r>
        <w:rPr>
          <w:rFonts w:eastAsia="Times New Roman" w:cs="Arial"/>
        </w:rPr>
        <w:t xml:space="preserve"> or </w:t>
      </w:r>
      <w:r w:rsidRPr="00394927">
        <w:rPr>
          <w:rFonts w:eastAsia="Times New Roman" w:cs="Arial"/>
          <w:b/>
          <w:i/>
        </w:rPr>
        <w:t>Move All to Print Queue</w:t>
      </w:r>
      <w:r>
        <w:rPr>
          <w:rFonts w:eastAsia="Times New Roman" w:cs="Arial"/>
        </w:rPr>
        <w:t xml:space="preserve"> depending on your work flow.</w:t>
      </w:r>
    </w:p>
    <w:p w:rsidR="009B570B" w:rsidRDefault="009B570B" w:rsidP="009B570B">
      <w:pPr>
        <w:pStyle w:val="MINP"/>
        <w:numPr>
          <w:ilvl w:val="0"/>
          <w:numId w:val="69"/>
        </w:numPr>
      </w:pPr>
      <w:r>
        <w:t xml:space="preserve">Email and print notices are separated. If you wish to combine them for printing, choose the </w:t>
      </w:r>
      <w:r w:rsidRPr="00394927">
        <w:rPr>
          <w:b/>
          <w:i/>
        </w:rPr>
        <w:t>Move All to Print Queue</w:t>
      </w:r>
      <w:r>
        <w:rPr>
          <w:b/>
          <w:i/>
        </w:rPr>
        <w:t xml:space="preserve"> </w:t>
      </w:r>
      <w:r>
        <w:t>option.</w:t>
      </w:r>
    </w:p>
    <w:p w:rsidR="009B570B" w:rsidRDefault="009B570B" w:rsidP="009B570B">
      <w:pPr>
        <w:spacing w:after="0" w:line="360" w:lineRule="auto"/>
        <w:rPr>
          <w:rFonts w:eastAsia="Times New Roman" w:cs="Arial"/>
        </w:rPr>
      </w:pPr>
      <w:r>
        <w:rPr>
          <w:rFonts w:eastAsia="Times New Roman" w:cs="Arial"/>
          <w:noProof/>
        </w:rPr>
        <w:drawing>
          <wp:inline distT="0" distB="0" distL="0" distR="0">
            <wp:extent cx="5943600" cy="1120140"/>
            <wp:effectExtent l="19050" t="19050" r="19050" b="22860"/>
            <wp:docPr id="38" name="Picture 2" descr="ScreenCl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2.png"/>
                    <pic:cNvPicPr/>
                  </pic:nvPicPr>
                  <pic:blipFill>
                    <a:blip r:embed="rId64" cstate="print"/>
                    <a:stretch>
                      <a:fillRect/>
                    </a:stretch>
                  </pic:blipFill>
                  <pic:spPr>
                    <a:xfrm>
                      <a:off x="0" y="0"/>
                      <a:ext cx="5943600" cy="1120140"/>
                    </a:xfrm>
                    <a:prstGeom prst="rect">
                      <a:avLst/>
                    </a:prstGeom>
                    <a:ln>
                      <a:solidFill>
                        <a:schemeClr val="tx1"/>
                      </a:solidFill>
                    </a:ln>
                  </pic:spPr>
                </pic:pic>
              </a:graphicData>
            </a:graphic>
          </wp:inline>
        </w:drawing>
      </w:r>
    </w:p>
    <w:p w:rsidR="009B570B" w:rsidRPr="00687581" w:rsidRDefault="009B570B" w:rsidP="001A7C05">
      <w:pPr>
        <w:pStyle w:val="MINSTH2"/>
      </w:pPr>
      <w:bookmarkStart w:id="198" w:name="_Toc399421063"/>
      <w:bookmarkStart w:id="199" w:name="_Toc399421321"/>
      <w:bookmarkStart w:id="200" w:name="_Toc399424670"/>
      <w:r w:rsidRPr="00687581">
        <w:t>Types of Notices</w:t>
      </w:r>
      <w:bookmarkEnd w:id="198"/>
      <w:bookmarkEnd w:id="199"/>
      <w:bookmarkEnd w:id="200"/>
    </w:p>
    <w:p w:rsidR="009B570B" w:rsidRDefault="009B570B" w:rsidP="009B570B">
      <w:pPr>
        <w:spacing w:after="0" w:line="360" w:lineRule="auto"/>
        <w:rPr>
          <w:rFonts w:eastAsia="Times New Roman" w:cs="Arial"/>
        </w:rPr>
      </w:pPr>
      <w:r w:rsidRPr="009D384E">
        <w:rPr>
          <w:rFonts w:cs="Arial"/>
          <w:color w:val="000000"/>
        </w:rPr>
        <w:t xml:space="preserve">You can print the following types of circulation notices in </w:t>
      </w:r>
      <w:r>
        <w:rPr>
          <w:rFonts w:cs="Arial"/>
          <w:color w:val="000000"/>
        </w:rPr>
        <w:t>Sierra</w:t>
      </w:r>
      <w:r>
        <w:rPr>
          <w:rFonts w:eastAsia="Times New Roman" w:cs="Arial"/>
        </w:rPr>
        <w:t>:</w:t>
      </w:r>
    </w:p>
    <w:p w:rsidR="009B570B" w:rsidRPr="00687581" w:rsidRDefault="009B570B" w:rsidP="009B570B">
      <w:pPr>
        <w:spacing w:after="0" w:line="360" w:lineRule="auto"/>
        <w:rPr>
          <w:rFonts w:eastAsia="Times New Roman" w:cs="Arial"/>
        </w:rPr>
        <w:sectPr w:rsidR="009B570B" w:rsidRPr="00687581" w:rsidSect="00C56EBF">
          <w:type w:val="continuous"/>
          <w:pgSz w:w="12240" w:h="15840"/>
          <w:pgMar w:top="1296" w:right="1440" w:bottom="1296" w:left="1440" w:header="720" w:footer="0" w:gutter="0"/>
          <w:cols w:space="720"/>
          <w:titlePg/>
          <w:docGrid w:linePitch="360"/>
        </w:sectPr>
      </w:pPr>
    </w:p>
    <w:p w:rsidR="009B570B" w:rsidRPr="00932998" w:rsidRDefault="009B570B" w:rsidP="009B570B">
      <w:pPr>
        <w:pStyle w:val="SierraS-H"/>
      </w:pPr>
      <w:bookmarkStart w:id="201" w:name="tabs"/>
      <w:bookmarkStart w:id="202" w:name="_Toc399421064"/>
      <w:bookmarkStart w:id="203" w:name="_Toc399421322"/>
      <w:bookmarkStart w:id="204" w:name="_Toc399424671"/>
      <w:bookmarkEnd w:id="201"/>
      <w:r w:rsidRPr="00932998">
        <w:lastRenderedPageBreak/>
        <w:t>Bills</w:t>
      </w:r>
      <w:bookmarkEnd w:id="202"/>
      <w:bookmarkEnd w:id="203"/>
      <w:bookmarkEnd w:id="204"/>
    </w:p>
    <w:p w:rsidR="009B570B" w:rsidRDefault="009B570B" w:rsidP="009B570B">
      <w:pPr>
        <w:pStyle w:val="MINP"/>
      </w:pPr>
      <w:r w:rsidRPr="006A4AF5">
        <w:t>The system generates a replacement bill when you mark an item lost or when a patron fails to return a checked-out item.</w:t>
      </w:r>
    </w:p>
    <w:p w:rsidR="009B570B" w:rsidRPr="00932998" w:rsidRDefault="009B570B" w:rsidP="009B570B">
      <w:pPr>
        <w:pStyle w:val="SierraS-H"/>
      </w:pPr>
      <w:bookmarkStart w:id="205" w:name="_Toc399421065"/>
      <w:bookmarkStart w:id="206" w:name="_Toc399421323"/>
      <w:bookmarkStart w:id="207" w:name="_Toc399424672"/>
      <w:r w:rsidRPr="00932998">
        <w:t>Courtesy Notices</w:t>
      </w:r>
      <w:bookmarkEnd w:id="205"/>
      <w:bookmarkEnd w:id="206"/>
      <w:bookmarkEnd w:id="207"/>
    </w:p>
    <w:p w:rsidR="009B570B" w:rsidRPr="00937285" w:rsidRDefault="009B570B" w:rsidP="009B570B">
      <w:pPr>
        <w:spacing w:after="0" w:line="360" w:lineRule="auto"/>
        <w:rPr>
          <w:rFonts w:eastAsia="Times New Roman" w:cs="Arial"/>
        </w:rPr>
      </w:pPr>
      <w:r>
        <w:rPr>
          <w:rFonts w:eastAsia="Times New Roman" w:cs="Arial"/>
        </w:rPr>
        <w:t>Sierra</w:t>
      </w:r>
      <w:r w:rsidRPr="006A4AF5">
        <w:rPr>
          <w:rFonts w:eastAsia="Times New Roman" w:cs="Arial"/>
        </w:rPr>
        <w:t xml:space="preserve"> generates courtesy notices for your patrons to inform them that their items are almost due.</w:t>
      </w:r>
    </w:p>
    <w:p w:rsidR="009B570B" w:rsidRPr="00655ACF" w:rsidRDefault="009B570B" w:rsidP="009B570B">
      <w:pPr>
        <w:pStyle w:val="SierraS-H"/>
      </w:pPr>
      <w:bookmarkStart w:id="208" w:name="_Toc399421066"/>
      <w:bookmarkStart w:id="209" w:name="_Toc399421324"/>
      <w:bookmarkStart w:id="210" w:name="_Toc399424673"/>
      <w:r w:rsidRPr="00655ACF">
        <w:t>Fine Notices</w:t>
      </w:r>
      <w:bookmarkEnd w:id="208"/>
      <w:bookmarkEnd w:id="209"/>
      <w:bookmarkEnd w:id="210"/>
    </w:p>
    <w:p w:rsidR="009B570B" w:rsidRDefault="009B570B" w:rsidP="009B570B">
      <w:pPr>
        <w:pStyle w:val="MINP"/>
      </w:pPr>
      <w:r>
        <w:t>The system</w:t>
      </w:r>
      <w:r w:rsidRPr="006A4AF5">
        <w:t xml:space="preserve"> generates fine notices when patrons owe money for any reason other than item replacement, such as the following:</w:t>
      </w:r>
    </w:p>
    <w:p w:rsidR="009B570B" w:rsidRDefault="009B570B" w:rsidP="009B570B">
      <w:pPr>
        <w:pStyle w:val="ListParagraph"/>
        <w:numPr>
          <w:ilvl w:val="0"/>
          <w:numId w:val="30"/>
        </w:numPr>
        <w:spacing w:after="0" w:line="360" w:lineRule="auto"/>
        <w:rPr>
          <w:rFonts w:eastAsia="Times New Roman" w:cs="Arial"/>
        </w:rPr>
        <w:sectPr w:rsidR="009B570B" w:rsidSect="0009752B">
          <w:type w:val="continuous"/>
          <w:pgSz w:w="12240" w:h="15840"/>
          <w:pgMar w:top="1440" w:right="1440" w:bottom="1440" w:left="1440" w:header="720" w:footer="720" w:gutter="0"/>
          <w:cols w:space="720"/>
          <w:titlePg/>
          <w:docGrid w:linePitch="360"/>
        </w:sectPr>
      </w:pPr>
    </w:p>
    <w:p w:rsidR="009B570B" w:rsidRPr="00687581" w:rsidRDefault="009B570B" w:rsidP="009B570B">
      <w:pPr>
        <w:pStyle w:val="ListParagraph"/>
        <w:numPr>
          <w:ilvl w:val="0"/>
          <w:numId w:val="30"/>
        </w:numPr>
        <w:spacing w:after="0" w:line="360" w:lineRule="auto"/>
        <w:rPr>
          <w:rFonts w:eastAsia="Times New Roman" w:cs="Arial"/>
        </w:rPr>
      </w:pPr>
      <w:r w:rsidRPr="00687581">
        <w:rPr>
          <w:rFonts w:eastAsia="Times New Roman" w:cs="Arial"/>
        </w:rPr>
        <w:lastRenderedPageBreak/>
        <w:t>adjustment to existing fine</w:t>
      </w:r>
    </w:p>
    <w:p w:rsidR="009B570B" w:rsidRPr="00687581" w:rsidRDefault="009B570B" w:rsidP="009B570B">
      <w:pPr>
        <w:pStyle w:val="ListParagraph"/>
        <w:numPr>
          <w:ilvl w:val="0"/>
          <w:numId w:val="30"/>
        </w:numPr>
        <w:spacing w:after="0" w:line="360" w:lineRule="auto"/>
        <w:rPr>
          <w:rFonts w:eastAsia="Times New Roman" w:cs="Arial"/>
        </w:rPr>
      </w:pPr>
      <w:r w:rsidRPr="00687581">
        <w:rPr>
          <w:rFonts w:eastAsia="Times New Roman" w:cs="Arial"/>
        </w:rPr>
        <w:t>item returned overdue</w:t>
      </w:r>
    </w:p>
    <w:p w:rsidR="009B570B" w:rsidRPr="00687581" w:rsidRDefault="009B570B" w:rsidP="009B570B">
      <w:pPr>
        <w:pStyle w:val="ListParagraph"/>
        <w:numPr>
          <w:ilvl w:val="0"/>
          <w:numId w:val="30"/>
        </w:numPr>
        <w:spacing w:after="0" w:line="360" w:lineRule="auto"/>
        <w:rPr>
          <w:rFonts w:eastAsia="Times New Roman" w:cs="Arial"/>
        </w:rPr>
      </w:pPr>
      <w:r w:rsidRPr="00687581">
        <w:rPr>
          <w:rFonts w:eastAsia="Times New Roman" w:cs="Arial"/>
        </w:rPr>
        <w:t>manual fine</w:t>
      </w:r>
    </w:p>
    <w:p w:rsidR="009B570B" w:rsidRPr="00687581" w:rsidRDefault="009B570B" w:rsidP="009B570B">
      <w:pPr>
        <w:pStyle w:val="ListParagraph"/>
        <w:numPr>
          <w:ilvl w:val="0"/>
          <w:numId w:val="30"/>
        </w:numPr>
        <w:spacing w:after="0" w:line="360" w:lineRule="auto"/>
        <w:rPr>
          <w:rFonts w:eastAsia="Times New Roman" w:cs="Arial"/>
        </w:rPr>
      </w:pPr>
      <w:r w:rsidRPr="00687581">
        <w:rPr>
          <w:rFonts w:eastAsia="Times New Roman" w:cs="Arial"/>
        </w:rPr>
        <w:lastRenderedPageBreak/>
        <w:t>request charge</w:t>
      </w:r>
    </w:p>
    <w:p w:rsidR="009B570B" w:rsidRPr="00687581" w:rsidRDefault="009B570B" w:rsidP="009B570B">
      <w:pPr>
        <w:pStyle w:val="ListParagraph"/>
        <w:numPr>
          <w:ilvl w:val="0"/>
          <w:numId w:val="30"/>
        </w:numPr>
        <w:spacing w:after="0" w:line="360" w:lineRule="auto"/>
        <w:rPr>
          <w:rFonts w:eastAsia="Times New Roman" w:cs="Arial"/>
        </w:rPr>
      </w:pPr>
      <w:r w:rsidRPr="00687581">
        <w:rPr>
          <w:rFonts w:eastAsia="Times New Roman" w:cs="Arial"/>
        </w:rPr>
        <w:t>immediate rental charge</w:t>
      </w:r>
    </w:p>
    <w:p w:rsidR="009B570B" w:rsidRDefault="009B570B" w:rsidP="009B570B">
      <w:pPr>
        <w:spacing w:after="0" w:line="360" w:lineRule="auto"/>
        <w:rPr>
          <w:rFonts w:eastAsia="Times New Roman" w:cs="Arial"/>
          <w:b/>
          <w:bCs/>
          <w:sz w:val="24"/>
          <w:szCs w:val="20"/>
        </w:rPr>
        <w:sectPr w:rsidR="009B570B" w:rsidSect="00687581">
          <w:type w:val="continuous"/>
          <w:pgSz w:w="12240" w:h="15840"/>
          <w:pgMar w:top="1440" w:right="1440" w:bottom="1440" w:left="1440" w:header="720" w:footer="720" w:gutter="0"/>
          <w:cols w:num="2" w:space="720"/>
          <w:titlePg/>
          <w:docGrid w:linePitch="360"/>
        </w:sectPr>
      </w:pPr>
    </w:p>
    <w:p w:rsidR="009B570B" w:rsidRPr="00687581" w:rsidRDefault="009B570B" w:rsidP="009B570B">
      <w:pPr>
        <w:pStyle w:val="SierraS-H"/>
      </w:pPr>
      <w:bookmarkStart w:id="211" w:name="_Toc399421067"/>
      <w:bookmarkStart w:id="212" w:name="_Toc399421325"/>
      <w:bookmarkStart w:id="213" w:name="_Toc399424674"/>
      <w:r w:rsidRPr="00932998">
        <w:lastRenderedPageBreak/>
        <w:t>Hold Cancellation Notices</w:t>
      </w:r>
      <w:bookmarkEnd w:id="211"/>
      <w:bookmarkEnd w:id="212"/>
      <w:bookmarkEnd w:id="213"/>
    </w:p>
    <w:p w:rsidR="009B570B" w:rsidRPr="00937285" w:rsidRDefault="009B570B" w:rsidP="009B570B">
      <w:pPr>
        <w:pStyle w:val="MINP"/>
      </w:pPr>
      <w:r w:rsidRPr="006A4AF5">
        <w:t>The system generates a hold cancellation notice when you cancel a hold or clear an expired or unclaimed hold from the holdshelf.</w:t>
      </w:r>
    </w:p>
    <w:p w:rsidR="009B570B" w:rsidRPr="00932998" w:rsidRDefault="009B570B" w:rsidP="009B570B">
      <w:pPr>
        <w:pStyle w:val="SierraS-H"/>
      </w:pPr>
      <w:bookmarkStart w:id="214" w:name="_Toc399421068"/>
      <w:bookmarkStart w:id="215" w:name="_Toc399421326"/>
      <w:bookmarkStart w:id="216" w:name="_Toc399424675"/>
      <w:r w:rsidRPr="00932998">
        <w:t>Hold Pickup Notices</w:t>
      </w:r>
      <w:bookmarkEnd w:id="214"/>
      <w:bookmarkEnd w:id="215"/>
      <w:bookmarkEnd w:id="216"/>
    </w:p>
    <w:p w:rsidR="009B570B" w:rsidRDefault="009B570B" w:rsidP="009B570B">
      <w:pPr>
        <w:pStyle w:val="MINP"/>
        <w:rPr>
          <w:b/>
        </w:rPr>
      </w:pPr>
      <w:r w:rsidRPr="006A4AF5">
        <w:lastRenderedPageBreak/>
        <w:t>When you check in an item that satisfies a hold, the system prompts you to</w:t>
      </w:r>
      <w:r>
        <w:t xml:space="preserve"> generate a hold pickup notice.</w:t>
      </w:r>
    </w:p>
    <w:p w:rsidR="009B570B" w:rsidRPr="00932998" w:rsidRDefault="009B570B" w:rsidP="009B570B">
      <w:pPr>
        <w:pStyle w:val="SierraS-H"/>
      </w:pPr>
      <w:bookmarkStart w:id="217" w:name="_Toc399421069"/>
      <w:bookmarkStart w:id="218" w:name="_Toc399421327"/>
      <w:bookmarkStart w:id="219" w:name="_Toc399424676"/>
      <w:r w:rsidRPr="00932998">
        <w:t>Hourly Overdue Notices</w:t>
      </w:r>
      <w:bookmarkEnd w:id="217"/>
      <w:bookmarkEnd w:id="218"/>
      <w:bookmarkEnd w:id="219"/>
    </w:p>
    <w:p w:rsidR="009B570B" w:rsidRDefault="009B570B" w:rsidP="009B570B">
      <w:pPr>
        <w:pStyle w:val="MINP"/>
        <w:rPr>
          <w:b/>
        </w:rPr>
      </w:pPr>
      <w:r w:rsidRPr="006A4AF5">
        <w:t>When you prepare hourly overdue notices, the system scans the hourly checkouts file and generates hourly overdue notices for items in the file that have become due since the library opened on the current day.</w:t>
      </w:r>
    </w:p>
    <w:p w:rsidR="009B570B" w:rsidRPr="00932998" w:rsidRDefault="009B570B" w:rsidP="009B570B">
      <w:pPr>
        <w:pStyle w:val="SierraS-H"/>
      </w:pPr>
      <w:bookmarkStart w:id="220" w:name="_Toc399421070"/>
      <w:bookmarkStart w:id="221" w:name="_Toc399421328"/>
      <w:bookmarkStart w:id="222" w:name="_Toc399424677"/>
      <w:r w:rsidRPr="00932998">
        <w:t>INN-Reach Paging Slips</w:t>
      </w:r>
      <w:bookmarkEnd w:id="220"/>
      <w:bookmarkEnd w:id="221"/>
      <w:bookmarkEnd w:id="222"/>
    </w:p>
    <w:p w:rsidR="009B570B" w:rsidRPr="00937285" w:rsidRDefault="009B570B" w:rsidP="009B570B">
      <w:pPr>
        <w:pStyle w:val="MINP"/>
      </w:pPr>
      <w:r>
        <w:t>Sierra</w:t>
      </w:r>
      <w:r w:rsidRPr="006A4AF5">
        <w:t xml:space="preserve"> enables you to print a special paging slip for an item requested via INN-Reach circulation. An INN-Reach paging slip prints for each item paged at an owning site, which can include items currently checked out to another patron.</w:t>
      </w:r>
    </w:p>
    <w:p w:rsidR="009B570B" w:rsidRPr="00932998" w:rsidRDefault="009B570B" w:rsidP="009B570B">
      <w:pPr>
        <w:pStyle w:val="SierraS-H"/>
      </w:pPr>
      <w:bookmarkStart w:id="223" w:name="_Toc399421071"/>
      <w:bookmarkStart w:id="224" w:name="_Toc399421329"/>
      <w:bookmarkStart w:id="225" w:name="_Toc399424678"/>
      <w:r w:rsidRPr="00932998">
        <w:t>Item Paging Slips</w:t>
      </w:r>
      <w:bookmarkEnd w:id="223"/>
      <w:bookmarkEnd w:id="224"/>
      <w:bookmarkEnd w:id="225"/>
    </w:p>
    <w:p w:rsidR="009B570B" w:rsidRDefault="009B570B" w:rsidP="009B570B">
      <w:pPr>
        <w:spacing w:after="0" w:line="360" w:lineRule="auto"/>
        <w:rPr>
          <w:rFonts w:eastAsia="Times New Roman" w:cs="Arial"/>
        </w:rPr>
      </w:pPr>
      <w:r>
        <w:rPr>
          <w:rFonts w:eastAsia="Times New Roman" w:cs="Arial"/>
        </w:rPr>
        <w:t>Sierra</w:t>
      </w:r>
      <w:r w:rsidRPr="006A4AF5">
        <w:rPr>
          <w:rFonts w:eastAsia="Times New Roman" w:cs="Arial"/>
        </w:rPr>
        <w:t xml:space="preserve"> enables you to print </w:t>
      </w:r>
      <w:r>
        <w:rPr>
          <w:rFonts w:eastAsia="Times New Roman" w:cs="Arial"/>
        </w:rPr>
        <w:t>a</w:t>
      </w:r>
      <w:r w:rsidRPr="006A4AF5">
        <w:rPr>
          <w:rFonts w:eastAsia="Times New Roman" w:cs="Arial"/>
        </w:rPr>
        <w:t xml:space="preserve"> paging slip for an item </w:t>
      </w:r>
      <w:r>
        <w:rPr>
          <w:rFonts w:eastAsia="Times New Roman" w:cs="Arial"/>
        </w:rPr>
        <w:t>requested.</w:t>
      </w:r>
    </w:p>
    <w:p w:rsidR="009B570B" w:rsidRPr="00932998" w:rsidRDefault="009B570B" w:rsidP="009B570B">
      <w:pPr>
        <w:pStyle w:val="SierraS-H"/>
      </w:pPr>
      <w:bookmarkStart w:id="226" w:name="_Toc399421072"/>
      <w:bookmarkStart w:id="227" w:name="_Toc399421330"/>
      <w:bookmarkStart w:id="228" w:name="_Toc399424679"/>
      <w:r w:rsidRPr="00932998">
        <w:t>Manual Fine Notices</w:t>
      </w:r>
      <w:bookmarkEnd w:id="226"/>
      <w:bookmarkEnd w:id="227"/>
      <w:bookmarkEnd w:id="228"/>
    </w:p>
    <w:p w:rsidR="009B570B" w:rsidRPr="00937285" w:rsidRDefault="009B570B" w:rsidP="009B570B">
      <w:pPr>
        <w:spacing w:after="0" w:line="360" w:lineRule="auto"/>
        <w:rPr>
          <w:rFonts w:eastAsia="Times New Roman" w:cs="Arial"/>
        </w:rPr>
      </w:pPr>
      <w:r>
        <w:rPr>
          <w:rFonts w:eastAsia="Times New Roman" w:cs="Arial"/>
        </w:rPr>
        <w:t xml:space="preserve">The system </w:t>
      </w:r>
      <w:r w:rsidRPr="00C52995">
        <w:rPr>
          <w:rFonts w:eastAsia="Times New Roman" w:cs="Arial"/>
        </w:rPr>
        <w:t>generates fine notices when patrons owe money for manual fine</w:t>
      </w:r>
      <w:r>
        <w:rPr>
          <w:rFonts w:eastAsia="Times New Roman" w:cs="Arial"/>
        </w:rPr>
        <w:t>s</w:t>
      </w:r>
      <w:r w:rsidRPr="00937285">
        <w:rPr>
          <w:rFonts w:eastAsia="Times New Roman" w:cs="Arial"/>
        </w:rPr>
        <w:t>.</w:t>
      </w:r>
    </w:p>
    <w:p w:rsidR="009B570B" w:rsidRPr="00932998" w:rsidRDefault="009B570B" w:rsidP="009B570B">
      <w:pPr>
        <w:pStyle w:val="SierraS-H"/>
      </w:pPr>
      <w:bookmarkStart w:id="229" w:name="_Toc399421073"/>
      <w:bookmarkStart w:id="230" w:name="_Toc399421331"/>
      <w:bookmarkStart w:id="231" w:name="_Toc399424680"/>
      <w:r w:rsidRPr="00932998">
        <w:t>Overdue Notices</w:t>
      </w:r>
      <w:bookmarkEnd w:id="229"/>
      <w:bookmarkEnd w:id="230"/>
      <w:bookmarkEnd w:id="231"/>
    </w:p>
    <w:p w:rsidR="009B570B" w:rsidRPr="00937285" w:rsidRDefault="009B570B" w:rsidP="009B570B">
      <w:pPr>
        <w:pStyle w:val="MINP"/>
      </w:pPr>
      <w:r w:rsidRPr="006A4AF5">
        <w:t>Each night the system scans the file of checked-out items and generates overdue notices for items in the file that have become eligible for a notice since the last time overdue notices were sent. When you prepare overdue notices, you can choose which "level" of overdue notices you want to generate.</w:t>
      </w:r>
    </w:p>
    <w:p w:rsidR="009B570B" w:rsidRPr="00932998" w:rsidRDefault="009B570B" w:rsidP="009B570B">
      <w:pPr>
        <w:pStyle w:val="SierraS-H"/>
      </w:pPr>
      <w:bookmarkStart w:id="232" w:name="_Toc399421074"/>
      <w:bookmarkStart w:id="233" w:name="_Toc399421332"/>
      <w:bookmarkStart w:id="234" w:name="_Toc399424681"/>
      <w:r w:rsidRPr="00932998">
        <w:t>Recall Notices</w:t>
      </w:r>
      <w:bookmarkEnd w:id="232"/>
      <w:bookmarkEnd w:id="233"/>
      <w:bookmarkEnd w:id="234"/>
    </w:p>
    <w:p w:rsidR="009B570B" w:rsidRPr="006422DD" w:rsidRDefault="009B570B" w:rsidP="009B570B">
      <w:pPr>
        <w:spacing w:after="0" w:line="360" w:lineRule="auto"/>
        <w:rPr>
          <w:rFonts w:eastAsia="Times New Roman" w:cs="Arial"/>
        </w:rPr>
      </w:pPr>
      <w:r>
        <w:rPr>
          <w:rFonts w:eastAsia="Times New Roman" w:cs="Arial"/>
        </w:rPr>
        <w:t>A recall notice will be generated if</w:t>
      </w:r>
      <w:r w:rsidRPr="006422DD">
        <w:rPr>
          <w:rFonts w:eastAsia="Times New Roman" w:cs="Arial"/>
        </w:rPr>
        <w:t>:</w:t>
      </w:r>
    </w:p>
    <w:p w:rsidR="009B570B" w:rsidRPr="00BF419D" w:rsidRDefault="009B570B" w:rsidP="009B570B">
      <w:pPr>
        <w:pStyle w:val="ListParagraph"/>
        <w:numPr>
          <w:ilvl w:val="0"/>
          <w:numId w:val="48"/>
        </w:numPr>
        <w:spacing w:after="0" w:line="360" w:lineRule="auto"/>
        <w:rPr>
          <w:rFonts w:eastAsia="Times New Roman" w:cs="Arial"/>
        </w:rPr>
      </w:pPr>
      <w:r w:rsidRPr="00BF419D">
        <w:rPr>
          <w:rFonts w:eastAsia="Times New Roman" w:cs="Arial"/>
        </w:rPr>
        <w:t>You recall a checked-out item.</w:t>
      </w:r>
    </w:p>
    <w:p w:rsidR="009B570B" w:rsidRPr="00BF419D" w:rsidRDefault="009B570B" w:rsidP="009B570B">
      <w:pPr>
        <w:pStyle w:val="ListParagraph"/>
        <w:numPr>
          <w:ilvl w:val="0"/>
          <w:numId w:val="48"/>
        </w:numPr>
        <w:spacing w:after="0" w:line="360" w:lineRule="auto"/>
        <w:rPr>
          <w:rFonts w:eastAsia="Times New Roman" w:cs="Arial"/>
        </w:rPr>
      </w:pPr>
      <w:r w:rsidRPr="00BF419D">
        <w:rPr>
          <w:rFonts w:eastAsia="Times New Roman" w:cs="Arial"/>
        </w:rPr>
        <w:t>You recall a title or volume.</w:t>
      </w:r>
    </w:p>
    <w:p w:rsidR="009B570B" w:rsidRPr="00BF419D" w:rsidRDefault="009B570B" w:rsidP="009B570B">
      <w:pPr>
        <w:pStyle w:val="ListParagraph"/>
        <w:numPr>
          <w:ilvl w:val="0"/>
          <w:numId w:val="48"/>
        </w:numPr>
        <w:spacing w:after="0" w:line="360" w:lineRule="auto"/>
        <w:rPr>
          <w:rFonts w:eastAsia="Times New Roman" w:cs="Arial"/>
        </w:rPr>
      </w:pPr>
      <w:r w:rsidRPr="00BF419D">
        <w:rPr>
          <w:rFonts w:eastAsia="Times New Roman" w:cs="Arial"/>
        </w:rPr>
        <w:t>An item with outstanding item-level holds becomes overdue</w:t>
      </w:r>
    </w:p>
    <w:p w:rsidR="009B570B" w:rsidRPr="00932998" w:rsidRDefault="009B570B" w:rsidP="009B570B">
      <w:pPr>
        <w:pStyle w:val="SierraS-H"/>
      </w:pPr>
      <w:bookmarkStart w:id="235" w:name="_Toc399421075"/>
      <w:bookmarkStart w:id="236" w:name="_Toc399421333"/>
      <w:bookmarkStart w:id="237" w:name="_Toc399424682"/>
      <w:r w:rsidRPr="00932998">
        <w:t>Statement of Charges</w:t>
      </w:r>
      <w:bookmarkEnd w:id="235"/>
      <w:bookmarkEnd w:id="236"/>
      <w:bookmarkEnd w:id="237"/>
    </w:p>
    <w:p w:rsidR="009B570B" w:rsidRPr="00C60C5E" w:rsidRDefault="009B570B" w:rsidP="009B570B">
      <w:pPr>
        <w:spacing w:after="0" w:line="360" w:lineRule="auto"/>
        <w:rPr>
          <w:rFonts w:eastAsia="Times New Roman" w:cs="Arial"/>
        </w:rPr>
      </w:pPr>
      <w:proofErr w:type="gramStart"/>
      <w:r w:rsidRPr="00C60C5E">
        <w:rPr>
          <w:rFonts w:eastAsia="Times New Roman" w:cs="Arial"/>
        </w:rPr>
        <w:t>A summary of all outstanding money owed by patron(s).</w:t>
      </w:r>
      <w:proofErr w:type="gramEnd"/>
    </w:p>
    <w:p w:rsidR="009B570B" w:rsidRPr="00932998" w:rsidRDefault="009B570B" w:rsidP="009B570B">
      <w:pPr>
        <w:pStyle w:val="SierraS-H"/>
      </w:pPr>
      <w:bookmarkStart w:id="238" w:name="_Toc399421076"/>
      <w:bookmarkStart w:id="239" w:name="_Toc399421334"/>
      <w:bookmarkStart w:id="240" w:name="_Toc399424683"/>
      <w:r w:rsidRPr="00932998">
        <w:t>Title Paging Lists</w:t>
      </w:r>
      <w:bookmarkEnd w:id="238"/>
      <w:bookmarkEnd w:id="239"/>
      <w:bookmarkEnd w:id="240"/>
    </w:p>
    <w:p w:rsidR="009B570B" w:rsidRDefault="009B570B" w:rsidP="009B570B">
      <w:pPr>
        <w:pStyle w:val="MINP"/>
      </w:pPr>
      <w:r w:rsidRPr="00C60C5E">
        <w:t>The title paging list contains a list of items that have been paged to fulfill a title- or volume-level hold. A title page is generated when you place a title- or volume-level hold and choose to page for the title.</w:t>
      </w:r>
    </w:p>
    <w:p w:rsidR="009B570B" w:rsidRPr="009B570B" w:rsidRDefault="009B570B" w:rsidP="009B570B">
      <w:pPr>
        <w:spacing w:after="0"/>
      </w:pPr>
    </w:p>
    <w:p w:rsidR="00396C42" w:rsidRDefault="00396C42" w:rsidP="001A7C05">
      <w:pPr>
        <w:pStyle w:val="MINHeader"/>
        <w:rPr>
          <w:kern w:val="36"/>
        </w:rPr>
      </w:pPr>
      <w:bookmarkStart w:id="241" w:name="_Toc399421043"/>
      <w:bookmarkStart w:id="242" w:name="_Toc399421301"/>
      <w:bookmarkStart w:id="243" w:name="_Toc399424684"/>
      <w:r>
        <w:rPr>
          <w:kern w:val="36"/>
        </w:rPr>
        <w:t>General</w:t>
      </w:r>
      <w:bookmarkEnd w:id="241"/>
      <w:bookmarkEnd w:id="242"/>
      <w:r w:rsidR="009B570B">
        <w:rPr>
          <w:kern w:val="36"/>
        </w:rPr>
        <w:t xml:space="preserve"> Information</w:t>
      </w:r>
      <w:bookmarkEnd w:id="243"/>
    </w:p>
    <w:p w:rsidR="009B570B" w:rsidRPr="009B570B" w:rsidRDefault="009B570B" w:rsidP="001A7C05">
      <w:pPr>
        <w:pStyle w:val="MINSTH2"/>
      </w:pPr>
      <w:bookmarkStart w:id="244" w:name="_Toc399421044"/>
      <w:bookmarkStart w:id="245" w:name="_Toc399421302"/>
    </w:p>
    <w:p w:rsidR="005B7189" w:rsidRPr="00A30420" w:rsidRDefault="005B7189" w:rsidP="001A7C05">
      <w:pPr>
        <w:pStyle w:val="MINSTH2"/>
      </w:pPr>
      <w:bookmarkStart w:id="246" w:name="_Toc399424685"/>
      <w:r w:rsidRPr="00A30420">
        <w:t>Claiming Items Returned</w:t>
      </w:r>
      <w:bookmarkEnd w:id="244"/>
      <w:bookmarkEnd w:id="245"/>
      <w:bookmarkEnd w:id="246"/>
    </w:p>
    <w:p w:rsidR="005B7189" w:rsidRPr="00396C42" w:rsidRDefault="005B7189" w:rsidP="00396C42">
      <w:pPr>
        <w:pStyle w:val="MINP"/>
      </w:pPr>
      <w:r w:rsidRPr="00396C42">
        <w:t xml:space="preserve">If a patron claims to have returned an item, but the item has not been checked in, you can claim the item returned. </w:t>
      </w:r>
    </w:p>
    <w:p w:rsidR="005B7189" w:rsidRDefault="005B7189" w:rsidP="00E47B8D">
      <w:pPr>
        <w:numPr>
          <w:ilvl w:val="0"/>
          <w:numId w:val="25"/>
        </w:numPr>
        <w:spacing w:after="0" w:line="360" w:lineRule="auto"/>
        <w:rPr>
          <w:rFonts w:eastAsia="Times New Roman" w:cs="Arial"/>
        </w:rPr>
      </w:pPr>
      <w:r>
        <w:rPr>
          <w:rFonts w:eastAsia="Times New Roman" w:cs="Arial"/>
        </w:rPr>
        <w:t xml:space="preserve">Retrieve the patron’s </w:t>
      </w:r>
      <w:proofErr w:type="gramStart"/>
      <w:r w:rsidRPr="00F94273">
        <w:rPr>
          <w:rFonts w:eastAsia="Times New Roman" w:cs="Arial"/>
        </w:rPr>
        <w:t>account</w:t>
      </w:r>
      <w:r w:rsidR="004B6538">
        <w:rPr>
          <w:rFonts w:eastAsia="Times New Roman" w:cs="Arial"/>
        </w:rPr>
        <w:t xml:space="preserve"> </w:t>
      </w:r>
      <w:r w:rsidRPr="00F94273">
        <w:rPr>
          <w:rFonts w:eastAsia="Times New Roman" w:cs="Arial"/>
        </w:rPr>
        <w:t>.</w:t>
      </w:r>
      <w:proofErr w:type="gramEnd"/>
    </w:p>
    <w:p w:rsidR="005B7189" w:rsidRPr="001166A1" w:rsidRDefault="005B7189" w:rsidP="00E47B8D">
      <w:pPr>
        <w:numPr>
          <w:ilvl w:val="0"/>
          <w:numId w:val="25"/>
        </w:numPr>
        <w:spacing w:after="0" w:line="360" w:lineRule="auto"/>
        <w:rPr>
          <w:rFonts w:eastAsia="Times New Roman" w:cs="Arial"/>
        </w:rPr>
      </w:pPr>
      <w:r>
        <w:rPr>
          <w:rFonts w:eastAsia="Times New Roman" w:cs="Arial"/>
        </w:rPr>
        <w:t xml:space="preserve">Click on the </w:t>
      </w:r>
      <w:r w:rsidRPr="00F94273">
        <w:rPr>
          <w:rFonts w:eastAsia="Times New Roman" w:cs="Arial"/>
          <w:b/>
          <w:bCs/>
          <w:i/>
        </w:rPr>
        <w:t>Checked-Out Items</w:t>
      </w:r>
      <w:r>
        <w:rPr>
          <w:rFonts w:eastAsia="Times New Roman" w:cs="Arial"/>
          <w:b/>
          <w:bCs/>
          <w:i/>
        </w:rPr>
        <w:t xml:space="preserve"> </w:t>
      </w:r>
      <w:r w:rsidRPr="00BD3B8C">
        <w:rPr>
          <w:rFonts w:eastAsia="Times New Roman" w:cs="Arial"/>
          <w:bCs/>
        </w:rPr>
        <w:t>button</w:t>
      </w:r>
      <w:r>
        <w:rPr>
          <w:rFonts w:eastAsia="Times New Roman" w:cs="Arial"/>
        </w:rPr>
        <w:t>.</w:t>
      </w:r>
    </w:p>
    <w:p w:rsidR="005B7189" w:rsidRPr="00F94273" w:rsidRDefault="005B7189" w:rsidP="00E47B8D">
      <w:pPr>
        <w:pStyle w:val="MINP"/>
        <w:numPr>
          <w:ilvl w:val="0"/>
          <w:numId w:val="25"/>
        </w:numPr>
      </w:pPr>
      <w:r w:rsidRPr="00F94273">
        <w:lastRenderedPageBreak/>
        <w:t xml:space="preserve">Select the item(s) to </w:t>
      </w:r>
      <w:r>
        <w:rPr>
          <w:b/>
          <w:i/>
        </w:rPr>
        <w:t>Claim R</w:t>
      </w:r>
      <w:r w:rsidRPr="00BD3B8C">
        <w:rPr>
          <w:b/>
          <w:i/>
        </w:rPr>
        <w:t>eturned</w:t>
      </w:r>
      <w:r w:rsidRPr="00F94273">
        <w:t xml:space="preserve"> from the </w:t>
      </w:r>
      <w:r>
        <w:t>summary</w:t>
      </w:r>
      <w:r w:rsidRPr="00F94273">
        <w:t xml:space="preserve"> of items checked </w:t>
      </w:r>
      <w:r>
        <w:t>out</w:t>
      </w:r>
      <w:r w:rsidRPr="00F94273">
        <w:t>. If you select more than one item, all selected items will have the same claim returned date and will be checked in or left checked out together.</w:t>
      </w:r>
    </w:p>
    <w:p w:rsidR="005B7189" w:rsidRPr="001166A1" w:rsidRDefault="005B7189" w:rsidP="00E47B8D">
      <w:pPr>
        <w:numPr>
          <w:ilvl w:val="0"/>
          <w:numId w:val="25"/>
        </w:numPr>
        <w:spacing w:after="0" w:line="360" w:lineRule="auto"/>
        <w:rPr>
          <w:rFonts w:eastAsia="Times New Roman" w:cs="Arial"/>
        </w:rPr>
      </w:pPr>
      <w:r w:rsidRPr="00F94273">
        <w:rPr>
          <w:rFonts w:eastAsia="Times New Roman" w:cs="Arial"/>
        </w:rPr>
        <w:t>Choose the </w:t>
      </w:r>
      <w:r w:rsidRPr="00F94273">
        <w:rPr>
          <w:rFonts w:eastAsia="Times New Roman" w:cs="Arial"/>
          <w:b/>
          <w:bCs/>
          <w:i/>
        </w:rPr>
        <w:t>Claim Returned</w:t>
      </w:r>
      <w:r w:rsidRPr="00F94273">
        <w:rPr>
          <w:rFonts w:eastAsia="Times New Roman" w:cs="Arial"/>
        </w:rPr>
        <w:t xml:space="preserve"> button. </w:t>
      </w:r>
      <w:r>
        <w:rPr>
          <w:rFonts w:eastAsia="Times New Roman" w:cs="Arial"/>
          <w:noProof/>
        </w:rPr>
        <w:drawing>
          <wp:inline distT="0" distB="0" distL="0" distR="0">
            <wp:extent cx="952500" cy="236220"/>
            <wp:effectExtent l="0" t="0" r="0" b="0"/>
            <wp:docPr id="4" name="Picture 56"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5" cstate="print">
                      <a:clrChange>
                        <a:clrFrom>
                          <a:srgbClr val="141414"/>
                        </a:clrFrom>
                        <a:clrTo>
                          <a:srgbClr val="141414">
                            <a:alpha val="0"/>
                          </a:srgbClr>
                        </a:clrTo>
                      </a:clrChange>
                    </a:blip>
                    <a:stretch>
                      <a:fillRect/>
                    </a:stretch>
                  </pic:blipFill>
                  <pic:spPr>
                    <a:xfrm>
                      <a:off x="0" y="0"/>
                      <a:ext cx="952500" cy="236220"/>
                    </a:xfrm>
                    <a:prstGeom prst="rect">
                      <a:avLst/>
                    </a:prstGeom>
                  </pic:spPr>
                </pic:pic>
              </a:graphicData>
            </a:graphic>
          </wp:inline>
        </w:drawing>
      </w:r>
    </w:p>
    <w:p w:rsidR="005B7189" w:rsidRPr="001166A1" w:rsidRDefault="005B7189" w:rsidP="00E47B8D">
      <w:pPr>
        <w:pStyle w:val="MINP"/>
        <w:numPr>
          <w:ilvl w:val="0"/>
          <w:numId w:val="25"/>
        </w:numPr>
      </w:pPr>
      <w:r w:rsidRPr="001166A1">
        <w:t>A pop up calendar will appear. Select a date or, if the patron does not know when he/she returned the item, choose the </w:t>
      </w:r>
      <w:r w:rsidRPr="001166A1">
        <w:rPr>
          <w:b/>
          <w:bCs/>
          <w:i/>
        </w:rPr>
        <w:t>Blank Date</w:t>
      </w:r>
      <w:r w:rsidRPr="001166A1">
        <w:t xml:space="preserve"> button. </w:t>
      </w:r>
    </w:p>
    <w:p w:rsidR="005B7189" w:rsidRDefault="005B7189" w:rsidP="00E47B8D">
      <w:pPr>
        <w:pStyle w:val="MINP"/>
        <w:numPr>
          <w:ilvl w:val="0"/>
          <w:numId w:val="25"/>
        </w:numPr>
      </w:pPr>
      <w:r w:rsidRPr="00F94273">
        <w:t>Choose one of the options displayed, depending on what you want the system to do to the item record:</w:t>
      </w:r>
    </w:p>
    <w:p w:rsidR="005B7189" w:rsidRPr="00F94273" w:rsidRDefault="005B7189" w:rsidP="005B7189">
      <w:pPr>
        <w:spacing w:after="0" w:line="360" w:lineRule="auto"/>
        <w:ind w:left="1080"/>
        <w:rPr>
          <w:rFonts w:eastAsia="Times New Roman" w:cs="Arial"/>
        </w:rPr>
      </w:pPr>
      <w:r>
        <w:rPr>
          <w:rFonts w:eastAsia="Times New Roman" w:cs="Arial"/>
          <w:noProof/>
        </w:rPr>
        <w:drawing>
          <wp:inline distT="0" distB="0" distL="0" distR="0">
            <wp:extent cx="4374574" cy="1219200"/>
            <wp:effectExtent l="19050" t="19050" r="25976" b="19050"/>
            <wp:docPr id="7" name="Picture 57"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6" cstate="print"/>
                    <a:srcRect r="1058"/>
                    <a:stretch>
                      <a:fillRect/>
                    </a:stretch>
                  </pic:blipFill>
                  <pic:spPr>
                    <a:xfrm>
                      <a:off x="0" y="0"/>
                      <a:ext cx="4374574" cy="1219200"/>
                    </a:xfrm>
                    <a:prstGeom prst="rect">
                      <a:avLst/>
                    </a:prstGeom>
                    <a:ln>
                      <a:solidFill>
                        <a:schemeClr val="tx1"/>
                      </a:solidFill>
                    </a:ln>
                  </pic:spPr>
                </pic:pic>
              </a:graphicData>
            </a:graphic>
          </wp:inline>
        </w:drawing>
      </w:r>
    </w:p>
    <w:p w:rsidR="005B7189" w:rsidRPr="00F94273" w:rsidRDefault="005B7189" w:rsidP="00E47B8D">
      <w:pPr>
        <w:pStyle w:val="MINP"/>
        <w:numPr>
          <w:ilvl w:val="0"/>
          <w:numId w:val="65"/>
        </w:numPr>
      </w:pPr>
      <w:bookmarkStart w:id="247" w:name="Claims_returned:_Outstanding_holds"/>
      <w:r w:rsidRPr="00F94273">
        <w:rPr>
          <w:b/>
          <w:bCs/>
          <w:i/>
        </w:rPr>
        <w:t>Checkin items... change status to MISSING</w:t>
      </w:r>
      <w:bookmarkEnd w:id="247"/>
      <w:r w:rsidRPr="00F94273">
        <w:t> </w:t>
      </w:r>
      <w:r>
        <w:t xml:space="preserve"> -</w:t>
      </w:r>
      <w:r w:rsidRPr="00F94273">
        <w:t xml:space="preserve"> the item's STATUS</w:t>
      </w:r>
      <w:r>
        <w:t xml:space="preserve"> is changed</w:t>
      </w:r>
      <w:r w:rsidRPr="00F94273">
        <w:t> to '</w:t>
      </w:r>
      <w:r w:rsidRPr="00F94273">
        <w:rPr>
          <w:b/>
          <w:bCs/>
          <w:i/>
        </w:rPr>
        <w:t>m</w:t>
      </w:r>
      <w:r w:rsidRPr="00F94273">
        <w:t xml:space="preserve">' and checks the item record back into the library system. If there are outstanding holds on the item, </w:t>
      </w:r>
      <w:r>
        <w:t>you will be prompted</w:t>
      </w:r>
      <w:r w:rsidRPr="00F94273">
        <w:t xml:space="preserve"> to cancel these holds.</w:t>
      </w:r>
    </w:p>
    <w:p w:rsidR="005B7189" w:rsidRPr="00FC387A" w:rsidRDefault="005B7189" w:rsidP="00E47B8D">
      <w:pPr>
        <w:pStyle w:val="MINP"/>
        <w:numPr>
          <w:ilvl w:val="0"/>
          <w:numId w:val="66"/>
        </w:numPr>
      </w:pPr>
      <w:r w:rsidRPr="00F94273">
        <w:rPr>
          <w:b/>
          <w:bCs/>
          <w:i/>
        </w:rPr>
        <w:t>Checkin items... change status to CLAIMS RTRND</w:t>
      </w:r>
      <w:r w:rsidRPr="00F94273">
        <w:t xml:space="preserve"> option, </w:t>
      </w:r>
      <w:r>
        <w:t xml:space="preserve">the item’s </w:t>
      </w:r>
      <w:r w:rsidRPr="00F94273">
        <w:t>STATUS</w:t>
      </w:r>
      <w:r>
        <w:t xml:space="preserve"> is changed</w:t>
      </w:r>
      <w:r w:rsidRPr="00F94273">
        <w:t> to '</w:t>
      </w:r>
      <w:r w:rsidRPr="00F94273">
        <w:rPr>
          <w:b/>
          <w:bCs/>
        </w:rPr>
        <w:t>z</w:t>
      </w:r>
      <w:r w:rsidRPr="00F94273">
        <w:t>' and item record</w:t>
      </w:r>
      <w:r>
        <w:t xml:space="preserve"> is checked</w:t>
      </w:r>
      <w:r w:rsidRPr="00F94273">
        <w:t xml:space="preserve"> back into the library system. If there is an outstanding fine or bill for the checkout, </w:t>
      </w:r>
      <w:r>
        <w:t>the charge will be waived</w:t>
      </w:r>
      <w:r w:rsidRPr="00F94273">
        <w:t xml:space="preserve">. </w:t>
      </w:r>
    </w:p>
    <w:p w:rsidR="005B7189" w:rsidRPr="00F94273" w:rsidRDefault="005B7189" w:rsidP="00E47B8D">
      <w:pPr>
        <w:pStyle w:val="MINP"/>
        <w:numPr>
          <w:ilvl w:val="0"/>
          <w:numId w:val="67"/>
        </w:numPr>
      </w:pPr>
      <w:r w:rsidRPr="00F94273">
        <w:t>If you choose the </w:t>
      </w:r>
      <w:r w:rsidRPr="00F94273">
        <w:rPr>
          <w:b/>
          <w:bCs/>
          <w:i/>
        </w:rPr>
        <w:t>Leave items checked out... change status to CLAIMS RTRND</w:t>
      </w:r>
      <w:r w:rsidRPr="00F94273">
        <w:t xml:space="preserve"> option, </w:t>
      </w:r>
      <w:r>
        <w:t>Sierra</w:t>
      </w:r>
      <w:r w:rsidRPr="00F94273">
        <w:t xml:space="preserve"> changes the item's STATUS to '</w:t>
      </w:r>
      <w:r w:rsidRPr="00F94273">
        <w:rPr>
          <w:b/>
          <w:bCs/>
          <w:i/>
        </w:rPr>
        <w:t>z</w:t>
      </w:r>
      <w:r w:rsidRPr="00F94273">
        <w:t>' and leaves the item record checked out to the patron. The system will continue to send overdue notices, generate a bill, etc.</w:t>
      </w:r>
    </w:p>
    <w:p w:rsidR="005B7189" w:rsidRPr="00F94273" w:rsidRDefault="005B7189" w:rsidP="00E47B8D">
      <w:pPr>
        <w:numPr>
          <w:ilvl w:val="0"/>
          <w:numId w:val="25"/>
        </w:numPr>
        <w:spacing w:after="0" w:line="360" w:lineRule="auto"/>
        <w:rPr>
          <w:rFonts w:eastAsia="Times New Roman" w:cs="Arial"/>
        </w:rPr>
      </w:pPr>
      <w:r w:rsidRPr="00F94273">
        <w:rPr>
          <w:rFonts w:eastAsia="Times New Roman" w:cs="Arial"/>
        </w:rPr>
        <w:t xml:space="preserve">Additionally, </w:t>
      </w:r>
      <w:r>
        <w:rPr>
          <w:rFonts w:eastAsia="Times New Roman" w:cs="Arial"/>
        </w:rPr>
        <w:t>notes will be automatically inserted into item and patron records</w:t>
      </w:r>
      <w:r w:rsidRPr="00F94273">
        <w:rPr>
          <w:rFonts w:eastAsia="Times New Roman" w:cs="Arial"/>
        </w:rPr>
        <w:t>:</w:t>
      </w:r>
    </w:p>
    <w:p w:rsidR="005B7189" w:rsidRDefault="005B7189" w:rsidP="00E47B8D">
      <w:pPr>
        <w:pStyle w:val="MINP"/>
        <w:numPr>
          <w:ilvl w:val="1"/>
          <w:numId w:val="68"/>
        </w:numPr>
      </w:pPr>
      <w:r w:rsidRPr="00CE526E">
        <w:rPr>
          <w:b/>
        </w:rPr>
        <w:t xml:space="preserve">NOTE Tue Jun 01 </w:t>
      </w:r>
      <w:r w:rsidR="004B6538" w:rsidRPr="00CE526E">
        <w:rPr>
          <w:b/>
        </w:rPr>
        <w:t>2014</w:t>
      </w:r>
      <w:r w:rsidRPr="00CE526E">
        <w:rPr>
          <w:b/>
        </w:rPr>
        <w:t xml:space="preserve">: Claimed returned on Tue Jun 01 </w:t>
      </w:r>
      <w:r w:rsidR="004B6538" w:rsidRPr="00CE526E">
        <w:rPr>
          <w:b/>
        </w:rPr>
        <w:t>2014</w:t>
      </w:r>
      <w:r w:rsidRPr="00CE526E">
        <w:rPr>
          <w:b/>
        </w:rPr>
        <w:t xml:space="preserve"> by .p1063529</w:t>
      </w:r>
      <w:r w:rsidRPr="00FC387A">
        <w:br/>
        <w:t>(from item record)</w:t>
      </w:r>
    </w:p>
    <w:p w:rsidR="005B7189" w:rsidRPr="00CE526E" w:rsidRDefault="005B7189" w:rsidP="00E47B8D">
      <w:pPr>
        <w:pStyle w:val="MINP"/>
        <w:numPr>
          <w:ilvl w:val="1"/>
          <w:numId w:val="68"/>
        </w:numPr>
      </w:pPr>
      <w:r w:rsidRPr="00CE526E">
        <w:rPr>
          <w:b/>
        </w:rPr>
        <w:t xml:space="preserve">NOTE Tue Jun 01 </w:t>
      </w:r>
      <w:r w:rsidR="004B6538" w:rsidRPr="00CE526E">
        <w:rPr>
          <w:b/>
        </w:rPr>
        <w:t>2014</w:t>
      </w:r>
      <w:r w:rsidRPr="00CE526E">
        <w:rPr>
          <w:b/>
        </w:rPr>
        <w:t xml:space="preserve">: Claimed returned .i1047539 on Tue Jun 01 </w:t>
      </w:r>
      <w:r w:rsidR="004B6538" w:rsidRPr="00CE526E">
        <w:rPr>
          <w:b/>
        </w:rPr>
        <w:t>2014</w:t>
      </w:r>
      <w:r w:rsidRPr="00CE526E">
        <w:br/>
        <w:t>(from patron record)</w:t>
      </w:r>
      <w:bookmarkStart w:id="248" w:name="clear"/>
      <w:bookmarkEnd w:id="248"/>
    </w:p>
    <w:p w:rsidR="004F6BB3" w:rsidRDefault="004F6BB3">
      <w:pPr>
        <w:rPr>
          <w:b/>
          <w:kern w:val="36"/>
          <w:sz w:val="32"/>
        </w:rPr>
      </w:pPr>
      <w:r>
        <w:br w:type="page"/>
      </w:r>
    </w:p>
    <w:p w:rsidR="006157A5" w:rsidRDefault="005B7189" w:rsidP="001A7C05">
      <w:pPr>
        <w:pStyle w:val="MINSTH2"/>
      </w:pPr>
      <w:bookmarkStart w:id="249" w:name="_Toc399421045"/>
      <w:bookmarkStart w:id="250" w:name="_Toc399421303"/>
      <w:bookmarkStart w:id="251" w:name="_Toc399424686"/>
      <w:r>
        <w:lastRenderedPageBreak/>
        <w:t>Mark Items Lost</w:t>
      </w:r>
      <w:bookmarkEnd w:id="249"/>
      <w:bookmarkEnd w:id="250"/>
      <w:bookmarkEnd w:id="251"/>
    </w:p>
    <w:p w:rsidR="005B7189" w:rsidRDefault="005B7189" w:rsidP="00396C42">
      <w:pPr>
        <w:pStyle w:val="MINP"/>
      </w:pPr>
      <w:r>
        <w:t xml:space="preserve">On occasion, it is necessary to mark an item checked out to a patron as lost. </w:t>
      </w:r>
    </w:p>
    <w:p w:rsidR="005B7189" w:rsidRDefault="005B7189" w:rsidP="00E47B8D">
      <w:pPr>
        <w:pStyle w:val="ListParagraph"/>
        <w:numPr>
          <w:ilvl w:val="0"/>
          <w:numId w:val="49"/>
        </w:numPr>
      </w:pPr>
      <w:r>
        <w:t>Retrieve the patron’s account.</w:t>
      </w:r>
    </w:p>
    <w:p w:rsidR="005B7189" w:rsidRDefault="005B7189" w:rsidP="00E47B8D">
      <w:pPr>
        <w:pStyle w:val="ListParagraph"/>
        <w:numPr>
          <w:ilvl w:val="0"/>
          <w:numId w:val="49"/>
        </w:numPr>
      </w:pPr>
      <w:r>
        <w:t xml:space="preserve">Select the </w:t>
      </w:r>
      <w:r w:rsidRPr="005B7189">
        <w:rPr>
          <w:b/>
          <w:i/>
        </w:rPr>
        <w:t>Checked Out</w:t>
      </w:r>
      <w:r>
        <w:t xml:space="preserve"> button.</w:t>
      </w:r>
    </w:p>
    <w:p w:rsidR="005B7189" w:rsidRDefault="005B7189" w:rsidP="00E47B8D">
      <w:pPr>
        <w:pStyle w:val="ListParagraph"/>
        <w:numPr>
          <w:ilvl w:val="0"/>
          <w:numId w:val="49"/>
        </w:numPr>
      </w:pPr>
      <w:r>
        <w:t xml:space="preserve">Select the item to be marked as lost and click the </w:t>
      </w:r>
      <w:r w:rsidRPr="005B7189">
        <w:rPr>
          <w:b/>
          <w:i/>
        </w:rPr>
        <w:t>Mark Lost Items</w:t>
      </w:r>
      <w:r>
        <w:t xml:space="preserve"> button.</w:t>
      </w:r>
    </w:p>
    <w:p w:rsidR="005B7189" w:rsidRDefault="005B7189" w:rsidP="00E47B8D">
      <w:pPr>
        <w:pStyle w:val="ListParagraph"/>
        <w:numPr>
          <w:ilvl w:val="0"/>
          <w:numId w:val="49"/>
        </w:numPr>
      </w:pPr>
      <w:r>
        <w:t>The Mark Lost Items pop-up screen will appear. Choose from the following options:</w:t>
      </w:r>
    </w:p>
    <w:p w:rsidR="005B7189" w:rsidRDefault="005B7189" w:rsidP="00E47B8D">
      <w:pPr>
        <w:pStyle w:val="ListParagraph"/>
        <w:numPr>
          <w:ilvl w:val="1"/>
          <w:numId w:val="49"/>
        </w:numPr>
      </w:pPr>
      <w:r w:rsidRPr="00861D80">
        <w:rPr>
          <w:b/>
          <w:i/>
        </w:rPr>
        <w:t>Add Bills</w:t>
      </w:r>
      <w:r>
        <w:t xml:space="preserve"> - Adds the bill to the patron’s account and changes the item status to </w:t>
      </w:r>
      <w:proofErr w:type="gramStart"/>
      <w:r w:rsidRPr="005B7189">
        <w:rPr>
          <w:b/>
          <w:i/>
        </w:rPr>
        <w:t>billed</w:t>
      </w:r>
      <w:proofErr w:type="gramEnd"/>
      <w:r>
        <w:t>.</w:t>
      </w:r>
    </w:p>
    <w:p w:rsidR="005B7189" w:rsidRDefault="005B7189" w:rsidP="00E47B8D">
      <w:pPr>
        <w:pStyle w:val="MINP"/>
        <w:numPr>
          <w:ilvl w:val="1"/>
          <w:numId w:val="49"/>
        </w:numPr>
      </w:pPr>
      <w:r w:rsidRPr="00861D80">
        <w:rPr>
          <w:b/>
          <w:i/>
        </w:rPr>
        <w:t>Update Bill</w:t>
      </w:r>
      <w:r>
        <w:t xml:space="preserve"> - Allows staff to adjust the bill.</w:t>
      </w:r>
      <w:r w:rsidR="00861D80">
        <w:t xml:space="preserve"> Select </w:t>
      </w:r>
      <w:r w:rsidR="00861D80" w:rsidRPr="00861D80">
        <w:rPr>
          <w:b/>
          <w:i/>
        </w:rPr>
        <w:t>Ok</w:t>
      </w:r>
      <w:r w:rsidR="00861D80">
        <w:t xml:space="preserve"> when the changes have been made and then select </w:t>
      </w:r>
      <w:r w:rsidR="00861D80" w:rsidRPr="00861D80">
        <w:rPr>
          <w:b/>
          <w:i/>
        </w:rPr>
        <w:t>Add Bills</w:t>
      </w:r>
      <w:r w:rsidR="00861D80">
        <w:t>.</w:t>
      </w:r>
    </w:p>
    <w:p w:rsidR="00861D80" w:rsidRDefault="00861D80" w:rsidP="001A7C05">
      <w:pPr>
        <w:pStyle w:val="MINSTH2"/>
      </w:pPr>
      <w:bookmarkStart w:id="252" w:name="_Toc399421046"/>
      <w:bookmarkStart w:id="253" w:name="_Toc399421304"/>
      <w:bookmarkStart w:id="254" w:name="_Toc399424687"/>
      <w:r>
        <w:t>Changing an Item Status</w:t>
      </w:r>
      <w:bookmarkEnd w:id="252"/>
      <w:bookmarkEnd w:id="253"/>
      <w:bookmarkEnd w:id="254"/>
    </w:p>
    <w:p w:rsidR="00861D80" w:rsidRDefault="00861D80" w:rsidP="00861D80">
      <w:pPr>
        <w:pStyle w:val="MINP"/>
      </w:pPr>
      <w:r>
        <w:t>Changing the status of an item may be necessary when the item has gone missing, is in need of repair, is on display, etc.</w:t>
      </w:r>
    </w:p>
    <w:p w:rsidR="00861D80" w:rsidRDefault="00861D80" w:rsidP="00E47B8D">
      <w:pPr>
        <w:pStyle w:val="ListParagraph"/>
        <w:numPr>
          <w:ilvl w:val="0"/>
          <w:numId w:val="50"/>
        </w:numPr>
      </w:pPr>
      <w:r>
        <w:t>Retrieve the item record.</w:t>
      </w:r>
    </w:p>
    <w:p w:rsidR="00861D80" w:rsidRDefault="00861D80" w:rsidP="00E47B8D">
      <w:pPr>
        <w:pStyle w:val="ListParagraph"/>
        <w:numPr>
          <w:ilvl w:val="0"/>
          <w:numId w:val="50"/>
        </w:numPr>
      </w:pPr>
      <w:r>
        <w:t>Double click the Status field box.</w:t>
      </w:r>
    </w:p>
    <w:p w:rsidR="00861D80" w:rsidRDefault="00861D80" w:rsidP="00E47B8D">
      <w:pPr>
        <w:pStyle w:val="ListParagraph"/>
        <w:numPr>
          <w:ilvl w:val="0"/>
          <w:numId w:val="50"/>
        </w:numPr>
      </w:pPr>
      <w:r>
        <w:t>Choose an applicable status for the item.</w:t>
      </w:r>
    </w:p>
    <w:p w:rsidR="00861D80" w:rsidRDefault="00861D80" w:rsidP="00E47B8D">
      <w:pPr>
        <w:pStyle w:val="ListParagraph"/>
        <w:numPr>
          <w:ilvl w:val="0"/>
          <w:numId w:val="50"/>
        </w:numPr>
      </w:pPr>
      <w:r>
        <w:t>Click the Save icon.</w:t>
      </w:r>
    </w:p>
    <w:p w:rsidR="00396C42" w:rsidRDefault="00396C42" w:rsidP="001A7C05">
      <w:pPr>
        <w:pStyle w:val="MINSTH2"/>
      </w:pPr>
      <w:bookmarkStart w:id="255" w:name="_Toc399421047"/>
      <w:bookmarkStart w:id="256" w:name="_Toc399421305"/>
      <w:bookmarkStart w:id="257" w:name="_Toc399424688"/>
      <w:r>
        <w:t>Removing a Negative Fine</w:t>
      </w:r>
      <w:bookmarkEnd w:id="255"/>
      <w:bookmarkEnd w:id="256"/>
      <w:bookmarkEnd w:id="257"/>
    </w:p>
    <w:p w:rsidR="00396C42" w:rsidRPr="00841647" w:rsidRDefault="00396C42" w:rsidP="00396C42">
      <w:pPr>
        <w:spacing w:after="0" w:line="360" w:lineRule="auto"/>
        <w:rPr>
          <w:rFonts w:eastAsia="Times New Roman" w:cs="Arial"/>
        </w:rPr>
      </w:pPr>
      <w:r w:rsidRPr="00841647">
        <w:rPr>
          <w:rFonts w:eastAsia="Times New Roman" w:cs="Arial"/>
        </w:rPr>
        <w:t>To remove a negative fine from a patron record:</w:t>
      </w:r>
    </w:p>
    <w:p w:rsidR="00396C42" w:rsidRPr="00841647" w:rsidRDefault="00396C42" w:rsidP="00E47B8D">
      <w:pPr>
        <w:pStyle w:val="ListParagraph"/>
        <w:numPr>
          <w:ilvl w:val="0"/>
          <w:numId w:val="26"/>
        </w:numPr>
        <w:spacing w:after="0" w:line="360" w:lineRule="auto"/>
        <w:rPr>
          <w:rFonts w:eastAsia="Times New Roman" w:cs="Arial"/>
        </w:rPr>
      </w:pPr>
      <w:r w:rsidRPr="00841647">
        <w:rPr>
          <w:rFonts w:eastAsia="Times New Roman" w:cs="Arial"/>
        </w:rPr>
        <w:t>Create a charge for the patron with the same amount as the negative charge.</w:t>
      </w:r>
    </w:p>
    <w:p w:rsidR="00396C42" w:rsidRPr="00841647" w:rsidRDefault="00396C42" w:rsidP="00E47B8D">
      <w:pPr>
        <w:pStyle w:val="ListParagraph"/>
        <w:numPr>
          <w:ilvl w:val="0"/>
          <w:numId w:val="26"/>
        </w:numPr>
        <w:spacing w:after="0" w:line="360" w:lineRule="auto"/>
        <w:rPr>
          <w:rFonts w:eastAsia="Times New Roman" w:cs="Arial"/>
        </w:rPr>
      </w:pPr>
      <w:r w:rsidRPr="00841647">
        <w:rPr>
          <w:rFonts w:eastAsia="Times New Roman" w:cs="Arial"/>
        </w:rPr>
        <w:t>Select the positive and negative charges.</w:t>
      </w:r>
    </w:p>
    <w:p w:rsidR="00396C42" w:rsidRPr="00841647" w:rsidRDefault="00396C42" w:rsidP="00E47B8D">
      <w:pPr>
        <w:pStyle w:val="ListParagraph"/>
        <w:numPr>
          <w:ilvl w:val="0"/>
          <w:numId w:val="26"/>
        </w:numPr>
        <w:spacing w:after="0" w:line="360" w:lineRule="auto"/>
        <w:rPr>
          <w:rFonts w:eastAsia="Times New Roman" w:cs="Arial"/>
        </w:rPr>
      </w:pPr>
      <w:r w:rsidRPr="00841647">
        <w:rPr>
          <w:rFonts w:eastAsia="Times New Roman" w:cs="Arial"/>
        </w:rPr>
        <w:t>Choose the Waive Fines button.</w:t>
      </w:r>
    </w:p>
    <w:p w:rsidR="00655ACF" w:rsidRDefault="00655ACF" w:rsidP="001A7C05">
      <w:pPr>
        <w:pStyle w:val="MINSTH2"/>
      </w:pPr>
      <w:bookmarkStart w:id="258" w:name="_Toc399421048"/>
      <w:bookmarkStart w:id="259" w:name="_Toc399421306"/>
      <w:bookmarkStart w:id="260" w:name="_Toc399424689"/>
      <w:r>
        <w:t>Backdating Checked in Items</w:t>
      </w:r>
      <w:bookmarkEnd w:id="258"/>
      <w:bookmarkEnd w:id="259"/>
      <w:bookmarkEnd w:id="260"/>
    </w:p>
    <w:p w:rsidR="00655ACF" w:rsidRDefault="00655ACF" w:rsidP="00655ACF">
      <w:pPr>
        <w:pStyle w:val="MINP"/>
        <w:rPr>
          <w:kern w:val="36"/>
        </w:rPr>
      </w:pPr>
      <w:r>
        <w:rPr>
          <w:kern w:val="36"/>
        </w:rPr>
        <w:drawing>
          <wp:inline distT="0" distB="0" distL="0" distR="0">
            <wp:extent cx="678239" cy="236240"/>
            <wp:effectExtent l="0" t="0" r="0" b="0"/>
            <wp:docPr id="8" name="Picture 37"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7" cstate="print">
                      <a:clrChange>
                        <a:clrFrom>
                          <a:srgbClr val="F2F0E4"/>
                        </a:clrFrom>
                        <a:clrTo>
                          <a:srgbClr val="F2F0E4">
                            <a:alpha val="0"/>
                          </a:srgbClr>
                        </a:clrTo>
                      </a:clrChange>
                    </a:blip>
                    <a:stretch>
                      <a:fillRect/>
                    </a:stretch>
                  </pic:blipFill>
                  <pic:spPr>
                    <a:xfrm>
                      <a:off x="0" y="0"/>
                      <a:ext cx="678239" cy="236240"/>
                    </a:xfrm>
                    <a:prstGeom prst="rect">
                      <a:avLst/>
                    </a:prstGeom>
                  </pic:spPr>
                </pic:pic>
              </a:graphicData>
            </a:graphic>
          </wp:inline>
        </w:drawing>
      </w:r>
      <w:r>
        <w:rPr>
          <w:kern w:val="36"/>
        </w:rPr>
        <w:t xml:space="preserve">You can backdate items from either </w:t>
      </w:r>
      <w:r w:rsidRPr="00405573">
        <w:rPr>
          <w:b/>
          <w:i/>
          <w:kern w:val="36"/>
        </w:rPr>
        <w:t>Check In (No Patron)</w:t>
      </w:r>
      <w:r>
        <w:rPr>
          <w:kern w:val="36"/>
        </w:rPr>
        <w:t xml:space="preserve"> or from the patron’s account by selecting the </w:t>
      </w:r>
      <w:r w:rsidRPr="00405573">
        <w:rPr>
          <w:b/>
          <w:i/>
          <w:kern w:val="36"/>
        </w:rPr>
        <w:t>Check In</w:t>
      </w:r>
      <w:r>
        <w:rPr>
          <w:kern w:val="36"/>
        </w:rPr>
        <w:t xml:space="preserve"> button. Before scanning an item, select the backdate button and choose the return date from the calendar.</w:t>
      </w:r>
    </w:p>
    <w:p w:rsidR="00655ACF" w:rsidRDefault="00655ACF" w:rsidP="00655ACF">
      <w:pPr>
        <w:pStyle w:val="MINP"/>
      </w:pPr>
      <w:r w:rsidRPr="00396C42">
        <w:t>**Beneficial for when items are found on the shelf, as no fines will appear on the account when backdating to the due date.**</w:t>
      </w:r>
    </w:p>
    <w:p w:rsidR="00396C42" w:rsidRDefault="00396C42" w:rsidP="001A7C05">
      <w:pPr>
        <w:pStyle w:val="MINSTH2"/>
      </w:pPr>
      <w:bookmarkStart w:id="261" w:name="_Toc399421049"/>
      <w:bookmarkStart w:id="262" w:name="_Toc399421307"/>
      <w:bookmarkStart w:id="263" w:name="_Toc399424690"/>
      <w:r>
        <w:t>Count Use</w:t>
      </w:r>
      <w:bookmarkEnd w:id="261"/>
      <w:bookmarkEnd w:id="262"/>
      <w:bookmarkEnd w:id="263"/>
    </w:p>
    <w:p w:rsidR="00BA3B85" w:rsidRDefault="00BA3B85" w:rsidP="004B6538">
      <w:pPr>
        <w:pStyle w:val="MINP"/>
      </w:pPr>
      <w:r>
        <w:t xml:space="preserve">The </w:t>
      </w:r>
      <w:r w:rsidRPr="004E5495">
        <w:rPr>
          <w:b/>
          <w:i/>
        </w:rPr>
        <w:t>Count Use</w:t>
      </w:r>
      <w:r>
        <w:t xml:space="preserve"> functions enable the collection of in-house usage statistics for library materials that do not circulate. For example, collecting use statistics on items found unshelved among the stacks, items left by a copy machine, or non-circulating items that are part of a special collection. </w:t>
      </w:r>
    </w:p>
    <w:p w:rsidR="00BA3B85" w:rsidRDefault="00BA3B85" w:rsidP="009B570B">
      <w:pPr>
        <w:pStyle w:val="ListParagraph"/>
        <w:numPr>
          <w:ilvl w:val="0"/>
          <w:numId w:val="72"/>
        </w:numPr>
      </w:pPr>
      <w:r>
        <w:t xml:space="preserve">In the </w:t>
      </w:r>
      <w:r w:rsidRPr="009B570B">
        <w:rPr>
          <w:b/>
          <w:i/>
        </w:rPr>
        <w:t>Functions</w:t>
      </w:r>
      <w:r>
        <w:t xml:space="preserve"> menu, choose </w:t>
      </w:r>
      <w:r w:rsidRPr="009B570B">
        <w:rPr>
          <w:b/>
          <w:i/>
        </w:rPr>
        <w:t>Internal U</w:t>
      </w:r>
      <w:r>
        <w:t xml:space="preserve">se. </w:t>
      </w:r>
    </w:p>
    <w:p w:rsidR="00BA3B85" w:rsidRDefault="00BA3B85" w:rsidP="009B570B">
      <w:pPr>
        <w:pStyle w:val="ListParagraph"/>
        <w:numPr>
          <w:ilvl w:val="0"/>
          <w:numId w:val="72"/>
        </w:numPr>
      </w:pPr>
      <w:r>
        <w:t>Scan the item barcode.</w:t>
      </w:r>
    </w:p>
    <w:p w:rsidR="00396C42" w:rsidRDefault="00BA3B85" w:rsidP="004B6538">
      <w:pPr>
        <w:pStyle w:val="MINP"/>
      </w:pPr>
      <w:r>
        <w:t>The number of transactions now displays in the item record’s INTL USE fixed-field.  These statistics do not appear in the checkout transaction numbers.</w:t>
      </w:r>
    </w:p>
    <w:p w:rsidR="00396C42" w:rsidRPr="00183E6C" w:rsidRDefault="00396C42" w:rsidP="001A7C05">
      <w:pPr>
        <w:pStyle w:val="MINSTH2"/>
      </w:pPr>
      <w:bookmarkStart w:id="264" w:name="_Toc399421050"/>
      <w:bookmarkStart w:id="265" w:name="_Toc399421308"/>
      <w:bookmarkStart w:id="266" w:name="_Toc399424691"/>
      <w:r w:rsidRPr="00183E6C">
        <w:lastRenderedPageBreak/>
        <w:t>Macros</w:t>
      </w:r>
      <w:bookmarkEnd w:id="264"/>
      <w:bookmarkEnd w:id="265"/>
      <w:bookmarkEnd w:id="266"/>
    </w:p>
    <w:p w:rsidR="00AE16E9" w:rsidRPr="00183E6C" w:rsidRDefault="00AE16E9" w:rsidP="00BC5570">
      <w:pPr>
        <w:pStyle w:val="MIN"/>
      </w:pPr>
      <w:bookmarkStart w:id="267" w:name="_Toc399421051"/>
      <w:bookmarkStart w:id="268" w:name="_Toc399421309"/>
      <w:bookmarkStart w:id="269" w:name="_Toc399424692"/>
      <w:r w:rsidRPr="00183E6C">
        <w:t>Macro Settings</w:t>
      </w:r>
      <w:bookmarkEnd w:id="267"/>
      <w:bookmarkEnd w:id="268"/>
      <w:bookmarkEnd w:id="269"/>
    </w:p>
    <w:p w:rsidR="00AE16E9" w:rsidRPr="00183E6C" w:rsidRDefault="00AE16E9" w:rsidP="004B6538">
      <w:pPr>
        <w:pStyle w:val="MINP"/>
      </w:pPr>
      <w:r w:rsidRPr="00183E6C">
        <w:t>The Macros tab allows you to customize your keyboard function keys. The system offers the ability to customize function keys F1 through F12, plus these same function keys in combination with Alt, Ctrl, and Shift, e.g., Alt+F1, Ctrl+F1, Shift+F1, etc. If you have customized your function keys by using macros, you can press the function key or function key combination to activate the macro. For example, if you set F10 to “|e author,” then you could key F10 after an author’s name in the 100 field instead of keying the subfield every time.</w:t>
      </w:r>
    </w:p>
    <w:p w:rsidR="00AE16E9" w:rsidRPr="00183E6C" w:rsidRDefault="00AE16E9" w:rsidP="00BC5570">
      <w:pPr>
        <w:pStyle w:val="MIN"/>
      </w:pPr>
      <w:bookmarkStart w:id="270" w:name="_Toc399421052"/>
      <w:bookmarkStart w:id="271" w:name="_Toc399421310"/>
      <w:bookmarkStart w:id="272" w:name="_Toc399424693"/>
      <w:r w:rsidRPr="00183E6C">
        <w:t>Customizing Function Keys</w:t>
      </w:r>
      <w:bookmarkEnd w:id="270"/>
      <w:bookmarkEnd w:id="271"/>
      <w:bookmarkEnd w:id="272"/>
    </w:p>
    <w:p w:rsidR="00AE16E9" w:rsidRPr="00183E6C" w:rsidRDefault="00AE16E9" w:rsidP="004B6538">
      <w:pPr>
        <w:pStyle w:val="MINP"/>
      </w:pPr>
      <w:r w:rsidRPr="00183E6C">
        <w:t>Each login can create its own function key settings. To customize the function keys for a login:</w:t>
      </w:r>
    </w:p>
    <w:p w:rsidR="00AE16E9" w:rsidRPr="00183E6C" w:rsidRDefault="00AE16E9" w:rsidP="00E47B8D">
      <w:pPr>
        <w:pStyle w:val="ListParagraph"/>
        <w:numPr>
          <w:ilvl w:val="0"/>
          <w:numId w:val="54"/>
        </w:numPr>
        <w:shd w:val="clear" w:color="auto" w:fill="FFFFFF"/>
        <w:spacing w:before="100" w:beforeAutospacing="1" w:after="100" w:afterAutospacing="1" w:line="336" w:lineRule="atLeast"/>
        <w:rPr>
          <w:rFonts w:cs="Helvetica"/>
          <w:color w:val="000000" w:themeColor="text1"/>
        </w:rPr>
      </w:pPr>
      <w:r w:rsidRPr="00183E6C">
        <w:rPr>
          <w:rFonts w:cs="Helvetica"/>
          <w:color w:val="000000" w:themeColor="text1"/>
        </w:rPr>
        <w:t xml:space="preserve">Select </w:t>
      </w:r>
      <w:r w:rsidRPr="004B6538">
        <w:rPr>
          <w:rFonts w:cs="Helvetica"/>
          <w:b/>
          <w:i/>
          <w:color w:val="000000" w:themeColor="text1"/>
        </w:rPr>
        <w:t>Settings</w:t>
      </w:r>
      <w:r w:rsidRPr="00183E6C">
        <w:rPr>
          <w:rFonts w:cs="Helvetica"/>
          <w:color w:val="000000" w:themeColor="text1"/>
        </w:rPr>
        <w:t xml:space="preserve"> from the </w:t>
      </w:r>
      <w:r w:rsidRPr="004B6538">
        <w:rPr>
          <w:rFonts w:cs="Helvetica"/>
          <w:b/>
          <w:i/>
          <w:color w:val="000000" w:themeColor="text1"/>
        </w:rPr>
        <w:t>Admin</w:t>
      </w:r>
      <w:r w:rsidRPr="00183E6C">
        <w:rPr>
          <w:rFonts w:cs="Helvetica"/>
          <w:color w:val="000000" w:themeColor="text1"/>
        </w:rPr>
        <w:t xml:space="preserve"> menu.</w:t>
      </w:r>
    </w:p>
    <w:p w:rsidR="00AE16E9" w:rsidRPr="00183E6C" w:rsidRDefault="004B7B71" w:rsidP="00E47B8D">
      <w:pPr>
        <w:pStyle w:val="ListParagraph"/>
        <w:numPr>
          <w:ilvl w:val="0"/>
          <w:numId w:val="54"/>
        </w:numPr>
        <w:shd w:val="clear" w:color="auto" w:fill="FFFFFF"/>
        <w:spacing w:before="100" w:beforeAutospacing="1" w:after="100" w:afterAutospacing="1" w:line="336" w:lineRule="atLeast"/>
        <w:rPr>
          <w:rFonts w:cs="Helvetica"/>
          <w:color w:val="000000" w:themeColor="text1"/>
        </w:rPr>
      </w:pPr>
      <w:r>
        <w:rPr>
          <w:rFonts w:cs="Helvetica"/>
          <w:noProof/>
          <w:color w:val="000000" w:themeColor="text1"/>
        </w:rPr>
        <w:drawing>
          <wp:anchor distT="0" distB="0" distL="114300" distR="114300" simplePos="0" relativeHeight="251701248" behindDoc="0" locked="0" layoutInCell="1" allowOverlap="1">
            <wp:simplePos x="0" y="0"/>
            <wp:positionH relativeFrom="margin">
              <wp:posOffset>4131945</wp:posOffset>
            </wp:positionH>
            <wp:positionV relativeFrom="margin">
              <wp:posOffset>3468370</wp:posOffset>
            </wp:positionV>
            <wp:extent cx="1737360" cy="2518410"/>
            <wp:effectExtent l="38100" t="19050" r="15240" b="15240"/>
            <wp:wrapSquare wrapText="bothSides"/>
            <wp:docPr id="31" name="Picture 30" descr="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lip.png"/>
                    <pic:cNvPicPr/>
                  </pic:nvPicPr>
                  <pic:blipFill>
                    <a:blip r:embed="rId68" cstate="print"/>
                    <a:srcRect t="2681"/>
                    <a:stretch>
                      <a:fillRect/>
                    </a:stretch>
                  </pic:blipFill>
                  <pic:spPr>
                    <a:xfrm>
                      <a:off x="0" y="0"/>
                      <a:ext cx="1737360" cy="2518410"/>
                    </a:xfrm>
                    <a:prstGeom prst="rect">
                      <a:avLst/>
                    </a:prstGeom>
                    <a:ln>
                      <a:solidFill>
                        <a:schemeClr val="tx1"/>
                      </a:solidFill>
                    </a:ln>
                  </pic:spPr>
                </pic:pic>
              </a:graphicData>
            </a:graphic>
          </wp:anchor>
        </w:drawing>
      </w:r>
      <w:r w:rsidR="00AE16E9" w:rsidRPr="00183E6C">
        <w:rPr>
          <w:rFonts w:cs="Helvetica"/>
          <w:color w:val="000000" w:themeColor="text1"/>
        </w:rPr>
        <w:t xml:space="preserve">Click the </w:t>
      </w:r>
      <w:r w:rsidR="00AE16E9" w:rsidRPr="004B6538">
        <w:rPr>
          <w:rFonts w:cs="Helvetica"/>
          <w:b/>
          <w:i/>
          <w:color w:val="000000" w:themeColor="text1"/>
        </w:rPr>
        <w:t>Macros</w:t>
      </w:r>
      <w:r w:rsidR="00AE16E9" w:rsidRPr="00183E6C">
        <w:rPr>
          <w:rFonts w:cs="Helvetica"/>
          <w:color w:val="000000" w:themeColor="text1"/>
        </w:rPr>
        <w:t xml:space="preserve"> tab in the dialog that displays</w:t>
      </w:r>
    </w:p>
    <w:p w:rsidR="00AE16E9" w:rsidRPr="00183E6C" w:rsidRDefault="00AE16E9" w:rsidP="00E47B8D">
      <w:pPr>
        <w:pStyle w:val="ListParagraph"/>
        <w:numPr>
          <w:ilvl w:val="0"/>
          <w:numId w:val="54"/>
        </w:numPr>
        <w:shd w:val="clear" w:color="auto" w:fill="FFFFFF"/>
        <w:spacing w:before="100" w:beforeAutospacing="1" w:after="100" w:afterAutospacing="1" w:line="336" w:lineRule="atLeast"/>
        <w:rPr>
          <w:rFonts w:cs="Helvetica"/>
          <w:color w:val="000000" w:themeColor="text1"/>
        </w:rPr>
      </w:pPr>
      <w:r w:rsidRPr="00183E6C">
        <w:rPr>
          <w:rFonts w:cs="Helvetica"/>
          <w:color w:val="000000" w:themeColor="text1"/>
        </w:rPr>
        <w:t>Select one of the following tabs depending on which keys you want to customize:</w:t>
      </w:r>
    </w:p>
    <w:p w:rsidR="00AE16E9" w:rsidRPr="00183E6C" w:rsidRDefault="00AE16E9" w:rsidP="00E47B8D">
      <w:pPr>
        <w:pStyle w:val="ListParagraph"/>
        <w:numPr>
          <w:ilvl w:val="0"/>
          <w:numId w:val="52"/>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No Modifier</w:t>
      </w:r>
      <w:r w:rsidRPr="00183E6C">
        <w:rPr>
          <w:rFonts w:cs="Helvetica"/>
          <w:color w:val="000000" w:themeColor="text1"/>
        </w:rPr>
        <w:t xml:space="preserve"> – to customize function keys F1 through F12</w:t>
      </w:r>
    </w:p>
    <w:p w:rsidR="00AE16E9" w:rsidRPr="00183E6C" w:rsidRDefault="00AE16E9" w:rsidP="00E47B8D">
      <w:pPr>
        <w:pStyle w:val="ListParagraph"/>
        <w:numPr>
          <w:ilvl w:val="0"/>
          <w:numId w:val="52"/>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ALT</w:t>
      </w:r>
      <w:r w:rsidRPr="00183E6C">
        <w:rPr>
          <w:rFonts w:cs="Helvetica"/>
          <w:color w:val="000000" w:themeColor="text1"/>
        </w:rPr>
        <w:t xml:space="preserve"> – to customize function key combinations Alt+F1 through Alt+F12</w:t>
      </w:r>
    </w:p>
    <w:p w:rsidR="00AE16E9" w:rsidRPr="00183E6C" w:rsidRDefault="00AE16E9" w:rsidP="00E47B8D">
      <w:pPr>
        <w:pStyle w:val="ListParagraph"/>
        <w:numPr>
          <w:ilvl w:val="0"/>
          <w:numId w:val="52"/>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CTRL</w:t>
      </w:r>
      <w:r w:rsidRPr="00183E6C">
        <w:rPr>
          <w:rFonts w:cs="Helvetica"/>
          <w:color w:val="000000" w:themeColor="text1"/>
        </w:rPr>
        <w:t xml:space="preserve"> – to customize function key combinations Ctrl+F1 through Ctrl+F12</w:t>
      </w:r>
    </w:p>
    <w:p w:rsidR="00AE16E9" w:rsidRPr="00183E6C" w:rsidRDefault="00AE16E9" w:rsidP="00E47B8D">
      <w:pPr>
        <w:pStyle w:val="ListParagraph"/>
        <w:numPr>
          <w:ilvl w:val="0"/>
          <w:numId w:val="52"/>
        </w:numPr>
        <w:shd w:val="clear" w:color="auto" w:fill="FFFFFF"/>
        <w:spacing w:before="100" w:beforeAutospacing="1" w:after="100" w:afterAutospacing="1" w:line="336" w:lineRule="atLeast"/>
        <w:rPr>
          <w:rFonts w:cs="Helvetica"/>
          <w:color w:val="000000" w:themeColor="text1"/>
        </w:rPr>
      </w:pPr>
      <w:r w:rsidRPr="004B6538">
        <w:rPr>
          <w:rFonts w:cs="Helvetica"/>
          <w:b/>
          <w:i/>
          <w:color w:val="000000" w:themeColor="text1"/>
        </w:rPr>
        <w:t>SHIFT</w:t>
      </w:r>
      <w:r w:rsidRPr="00183E6C">
        <w:rPr>
          <w:rFonts w:cs="Helvetica"/>
          <w:color w:val="000000" w:themeColor="text1"/>
        </w:rPr>
        <w:t xml:space="preserve"> – to customize function key combinations Shift+F1 through Shift+F12</w:t>
      </w:r>
    </w:p>
    <w:p w:rsidR="00AE16E9" w:rsidRPr="00183E6C" w:rsidRDefault="00AE16E9" w:rsidP="00E47B8D">
      <w:pPr>
        <w:pStyle w:val="MINP"/>
        <w:numPr>
          <w:ilvl w:val="0"/>
          <w:numId w:val="52"/>
        </w:numPr>
      </w:pPr>
      <w:r w:rsidRPr="00183E6C">
        <w:t>Click in the text box for the function key you want to modify. Note that the system designates a particular function key as “</w:t>
      </w:r>
      <w:r w:rsidRPr="004B6538">
        <w:rPr>
          <w:b/>
          <w:i/>
        </w:rPr>
        <w:t>RESERVED</w:t>
      </w:r>
      <w:r w:rsidRPr="00183E6C">
        <w:t>” if it is unavailable for customization.</w:t>
      </w:r>
    </w:p>
    <w:p w:rsidR="00AE16E9" w:rsidRPr="00183E6C" w:rsidRDefault="00AE16E9" w:rsidP="00BC5570">
      <w:pPr>
        <w:pStyle w:val="MIN"/>
      </w:pPr>
      <w:bookmarkStart w:id="273" w:name="_Toc399421053"/>
      <w:bookmarkStart w:id="274" w:name="_Toc399421311"/>
      <w:bookmarkStart w:id="275" w:name="_Toc399424694"/>
      <w:r w:rsidRPr="00183E6C">
        <w:t>Entering Text in a Macro</w:t>
      </w:r>
      <w:bookmarkEnd w:id="273"/>
      <w:bookmarkEnd w:id="274"/>
      <w:bookmarkEnd w:id="275"/>
    </w:p>
    <w:p w:rsidR="00AE16E9" w:rsidRPr="00183E6C" w:rsidRDefault="00AE16E9" w:rsidP="004B6538">
      <w:pPr>
        <w:pStyle w:val="MINP"/>
      </w:pPr>
      <w:r w:rsidRPr="00183E6C">
        <w:t>To enter text for a macro, key the text. Note that the Macros tab is case-sensitive (i.e., it distinguishes between capital and lowercase letters). If you want a capital ‘G’, for example, make sure you enter ‘G’ and not ‘g’.</w:t>
      </w:r>
    </w:p>
    <w:p w:rsidR="00AE16E9" w:rsidRPr="00183E6C" w:rsidRDefault="00AE16E9" w:rsidP="004B6538">
      <w:pPr>
        <w:pStyle w:val="MINP"/>
      </w:pPr>
      <w:r w:rsidRPr="00183E6C">
        <w:t>For example, key “Journal of ” (without quotation marks) in the F10 text box to associate the F10 function key with that string of text. Then, in a search screen, keying F10</w:t>
      </w:r>
      <w:r w:rsidR="004B6538">
        <w:t xml:space="preserve"> will automatically</w:t>
      </w:r>
      <w:r w:rsidRPr="00183E6C">
        <w:t xml:space="preserve"> enter “Journal of ” (without quotation marks) in the search text box.</w:t>
      </w:r>
    </w:p>
    <w:p w:rsidR="00AE16E9" w:rsidRPr="00183E6C" w:rsidRDefault="00AE16E9" w:rsidP="00BC5570">
      <w:pPr>
        <w:pStyle w:val="MIN"/>
      </w:pPr>
      <w:bookmarkStart w:id="276" w:name="_Toc399421054"/>
      <w:bookmarkStart w:id="277" w:name="_Toc399421312"/>
      <w:bookmarkStart w:id="278" w:name="_Toc399424695"/>
      <w:r w:rsidRPr="00183E6C">
        <w:t>Entering Diacritics in a Macro</w:t>
      </w:r>
      <w:bookmarkEnd w:id="276"/>
      <w:bookmarkEnd w:id="277"/>
      <w:bookmarkEnd w:id="278"/>
    </w:p>
    <w:p w:rsidR="00AE16E9" w:rsidRPr="00183E6C" w:rsidRDefault="00AE16E9" w:rsidP="004B6538">
      <w:pPr>
        <w:pStyle w:val="MINP"/>
      </w:pPr>
      <w:r w:rsidRPr="00183E6C">
        <w:t>To enter a diacritic mark as a macro, you will need to hold down the</w:t>
      </w:r>
      <w:r w:rsidRPr="00183E6C">
        <w:rPr>
          <w:rStyle w:val="apple-converted-space"/>
          <w:rFonts w:cs="Helvetica"/>
          <w:color w:val="000000" w:themeColor="text1"/>
        </w:rPr>
        <w:t> </w:t>
      </w:r>
      <w:r w:rsidRPr="00183E6C">
        <w:rPr>
          <w:rStyle w:val="Strong"/>
          <w:rFonts w:cs="Helvetica"/>
          <w:i/>
          <w:iCs/>
          <w:color w:val="000000" w:themeColor="text1"/>
        </w:rPr>
        <w:t>Alt</w:t>
      </w:r>
      <w:r w:rsidRPr="00183E6C">
        <w:rPr>
          <w:rStyle w:val="apple-converted-space"/>
          <w:rFonts w:cs="Helvetica"/>
          <w:i/>
          <w:iCs/>
          <w:color w:val="000000" w:themeColor="text1"/>
        </w:rPr>
        <w:t> </w:t>
      </w:r>
      <w:r w:rsidRPr="00183E6C">
        <w:t>key and then press the sequence of numbers associated with the diacritic mark.</w:t>
      </w:r>
    </w:p>
    <w:p w:rsidR="00AE16E9" w:rsidRPr="00183E6C" w:rsidRDefault="00AE16E9" w:rsidP="00AE16E9">
      <w:pPr>
        <w:pStyle w:val="SierraS-H"/>
        <w:rPr>
          <w:color w:val="000000" w:themeColor="text1"/>
        </w:rPr>
      </w:pPr>
      <w:bookmarkStart w:id="279" w:name="_Toc399421055"/>
      <w:bookmarkStart w:id="280" w:name="_Toc399421313"/>
      <w:bookmarkStart w:id="281" w:name="_Toc399424696"/>
      <w:r w:rsidRPr="00183E6C">
        <w:rPr>
          <w:rStyle w:val="Strong"/>
          <w:b/>
          <w:bCs w:val="0"/>
          <w:color w:val="000000" w:themeColor="text1"/>
        </w:rPr>
        <w:t>Examples of Diacritic Keyboard Codes</w:t>
      </w:r>
      <w:bookmarkEnd w:id="279"/>
      <w:bookmarkEnd w:id="280"/>
      <w:bookmarkEnd w:id="281"/>
    </w:p>
    <w:tbl>
      <w:tblPr>
        <w:tblW w:w="6480" w:type="dxa"/>
        <w:shd w:val="clear" w:color="auto" w:fill="FFFFFF"/>
        <w:tblCellMar>
          <w:top w:w="15" w:type="dxa"/>
          <w:left w:w="15" w:type="dxa"/>
          <w:bottom w:w="15" w:type="dxa"/>
          <w:right w:w="15" w:type="dxa"/>
        </w:tblCellMar>
        <w:tblLook w:val="04A0"/>
      </w:tblPr>
      <w:tblGrid>
        <w:gridCol w:w="735"/>
        <w:gridCol w:w="1530"/>
        <w:gridCol w:w="720"/>
        <w:gridCol w:w="1530"/>
        <w:gridCol w:w="720"/>
        <w:gridCol w:w="1245"/>
      </w:tblGrid>
      <w:tr w:rsidR="00AE16E9" w:rsidRPr="00581BB4" w:rsidTr="007E6CE8">
        <w:trPr>
          <w:gridAfter w:val="5"/>
          <w:wAfter w:w="5745" w:type="dxa"/>
        </w:trPr>
        <w:tc>
          <w:tcPr>
            <w:tcW w:w="735" w:type="dxa"/>
            <w:shd w:val="clear" w:color="auto" w:fill="FFFFFF"/>
            <w:hideMark/>
          </w:tcPr>
          <w:p w:rsidR="00AE16E9" w:rsidRPr="00581BB4" w:rsidRDefault="00AE16E9" w:rsidP="00581BB4">
            <w:pPr>
              <w:pStyle w:val="MINSH2"/>
            </w:pPr>
            <w:r w:rsidRPr="00581BB4">
              <w:t>Grave</w:t>
            </w:r>
          </w:p>
        </w:tc>
      </w:tr>
      <w:tr w:rsidR="00AE16E9" w:rsidRPr="00581BB4" w:rsidTr="007E6CE8">
        <w:tc>
          <w:tcPr>
            <w:tcW w:w="735"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À</w:t>
            </w:r>
          </w:p>
        </w:tc>
        <w:tc>
          <w:tcPr>
            <w:tcW w:w="153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0192</w:t>
            </w:r>
          </w:p>
        </w:tc>
        <w:tc>
          <w:tcPr>
            <w:tcW w:w="72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È</w:t>
            </w:r>
          </w:p>
        </w:tc>
        <w:tc>
          <w:tcPr>
            <w:tcW w:w="153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0200</w:t>
            </w:r>
          </w:p>
        </w:tc>
        <w:tc>
          <w:tcPr>
            <w:tcW w:w="72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Ì</w:t>
            </w:r>
          </w:p>
        </w:tc>
        <w:tc>
          <w:tcPr>
            <w:tcW w:w="1245"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0204</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lastRenderedPageBreak/>
              <w:t>Ò</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0210</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Ù</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0217</w:t>
            </w: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à</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0224</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è</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0232</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ì</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0236</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ò</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0242</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ù</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0249</w:t>
            </w: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tcBorders>
              <w:bottom w:val="single" w:sz="4" w:space="0" w:color="auto"/>
            </w:tcBorders>
            <w:shd w:val="clear" w:color="auto" w:fill="FFFFFF"/>
            <w:hideMark/>
          </w:tcPr>
          <w:p w:rsidR="00AE16E9" w:rsidRPr="00581BB4" w:rsidRDefault="00AE16E9" w:rsidP="00581BB4">
            <w:pPr>
              <w:pStyle w:val="MINSH2"/>
            </w:pPr>
            <w:r w:rsidRPr="00581BB4">
              <w:t>Acute </w:t>
            </w:r>
          </w:p>
        </w:tc>
        <w:tc>
          <w:tcPr>
            <w:tcW w:w="1530" w:type="dxa"/>
            <w:tcBorders>
              <w:bottom w:val="single" w:sz="4" w:space="0" w:color="auto"/>
            </w:tcBorders>
            <w:shd w:val="clear" w:color="auto" w:fill="FFFFFF"/>
            <w:vAlign w:val="center"/>
            <w:hideMark/>
          </w:tcPr>
          <w:p w:rsidR="00AE16E9" w:rsidRPr="00581BB4" w:rsidRDefault="00AE16E9" w:rsidP="00BC5570">
            <w:pPr>
              <w:pStyle w:val="MINSH"/>
            </w:pP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530" w:type="dxa"/>
            <w:tcBorders>
              <w:bottom w:val="single" w:sz="4" w:space="0" w:color="auto"/>
            </w:tcBorders>
            <w:shd w:val="clear" w:color="auto" w:fill="FFFFFF"/>
            <w:vAlign w:val="center"/>
            <w:hideMark/>
          </w:tcPr>
          <w:p w:rsidR="00AE16E9" w:rsidRPr="00581BB4" w:rsidRDefault="00AE16E9" w:rsidP="00BC5570">
            <w:pPr>
              <w:pStyle w:val="MINSH"/>
            </w:pP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245" w:type="dxa"/>
            <w:tcBorders>
              <w:bottom w:val="single" w:sz="4" w:space="0" w:color="auto"/>
            </w:tcBorders>
            <w:shd w:val="clear" w:color="auto" w:fill="FFFFFF"/>
            <w:vAlign w:val="center"/>
            <w:hideMark/>
          </w:tcPr>
          <w:p w:rsidR="00AE16E9" w:rsidRPr="00581BB4" w:rsidRDefault="00AE16E9" w:rsidP="00BC5570">
            <w:pPr>
              <w:pStyle w:val="MINSH"/>
            </w:pPr>
          </w:p>
        </w:tc>
      </w:tr>
      <w:tr w:rsidR="00AE16E9" w:rsidRPr="00581BB4" w:rsidTr="007E6CE8">
        <w:tc>
          <w:tcPr>
            <w:tcW w:w="735"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Á</w:t>
            </w:r>
          </w:p>
        </w:tc>
        <w:tc>
          <w:tcPr>
            <w:tcW w:w="153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0193</w:t>
            </w:r>
          </w:p>
        </w:tc>
        <w:tc>
          <w:tcPr>
            <w:tcW w:w="72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É</w:t>
            </w:r>
          </w:p>
        </w:tc>
        <w:tc>
          <w:tcPr>
            <w:tcW w:w="153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0201</w:t>
            </w:r>
          </w:p>
        </w:tc>
        <w:tc>
          <w:tcPr>
            <w:tcW w:w="72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Í</w:t>
            </w:r>
          </w:p>
        </w:tc>
        <w:tc>
          <w:tcPr>
            <w:tcW w:w="1245"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0205</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Ó</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0211</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Ú</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0218</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Ý</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0221</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á</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0225</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é</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0233</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í</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0237</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ó</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0243</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ú</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0250</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ý</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0253</w:t>
            </w:r>
          </w:p>
        </w:tc>
      </w:tr>
      <w:tr w:rsidR="00AE16E9" w:rsidRPr="00581BB4" w:rsidTr="007E6CE8">
        <w:tc>
          <w:tcPr>
            <w:tcW w:w="2265" w:type="dxa"/>
            <w:gridSpan w:val="2"/>
            <w:tcBorders>
              <w:bottom w:val="single" w:sz="4" w:space="0" w:color="auto"/>
            </w:tcBorders>
            <w:shd w:val="clear" w:color="auto" w:fill="FFFFFF"/>
            <w:hideMark/>
          </w:tcPr>
          <w:p w:rsidR="00AE16E9" w:rsidRPr="00581BB4" w:rsidRDefault="00AE16E9" w:rsidP="00581BB4">
            <w:pPr>
              <w:pStyle w:val="MINSH2"/>
            </w:pPr>
            <w:r w:rsidRPr="00581BB4">
              <w:t>Circumflex</w:t>
            </w: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530" w:type="dxa"/>
            <w:tcBorders>
              <w:bottom w:val="single" w:sz="4" w:space="0" w:color="auto"/>
            </w:tcBorders>
            <w:shd w:val="clear" w:color="auto" w:fill="FFFFFF"/>
            <w:vAlign w:val="center"/>
            <w:hideMark/>
          </w:tcPr>
          <w:p w:rsidR="00AE16E9" w:rsidRPr="00581BB4" w:rsidRDefault="00AE16E9" w:rsidP="00BC5570">
            <w:pPr>
              <w:pStyle w:val="MINSH"/>
            </w:pPr>
          </w:p>
        </w:tc>
        <w:tc>
          <w:tcPr>
            <w:tcW w:w="720" w:type="dxa"/>
            <w:tcBorders>
              <w:bottom w:val="single" w:sz="4" w:space="0" w:color="auto"/>
            </w:tcBorders>
            <w:shd w:val="clear" w:color="auto" w:fill="FFFFFF"/>
            <w:vAlign w:val="center"/>
            <w:hideMark/>
          </w:tcPr>
          <w:p w:rsidR="00AE16E9" w:rsidRPr="00581BB4" w:rsidRDefault="00AE16E9" w:rsidP="00BC5570">
            <w:pPr>
              <w:pStyle w:val="MINSH"/>
            </w:pPr>
          </w:p>
        </w:tc>
        <w:tc>
          <w:tcPr>
            <w:tcW w:w="1245" w:type="dxa"/>
            <w:tcBorders>
              <w:bottom w:val="single" w:sz="4" w:space="0" w:color="auto"/>
            </w:tcBorders>
            <w:shd w:val="clear" w:color="auto" w:fill="FFFFFF"/>
            <w:vAlign w:val="center"/>
            <w:hideMark/>
          </w:tcPr>
          <w:p w:rsidR="00AE16E9" w:rsidRPr="00581BB4" w:rsidRDefault="00AE16E9" w:rsidP="00BC5570">
            <w:pPr>
              <w:pStyle w:val="MINSH"/>
            </w:pPr>
          </w:p>
        </w:tc>
      </w:tr>
      <w:tr w:rsidR="00AE16E9" w:rsidRPr="00581BB4" w:rsidTr="007E6CE8">
        <w:tc>
          <w:tcPr>
            <w:tcW w:w="735"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Â</w:t>
            </w:r>
          </w:p>
        </w:tc>
        <w:tc>
          <w:tcPr>
            <w:tcW w:w="153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0194</w:t>
            </w:r>
          </w:p>
        </w:tc>
        <w:tc>
          <w:tcPr>
            <w:tcW w:w="72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Ê</w:t>
            </w:r>
          </w:p>
        </w:tc>
        <w:tc>
          <w:tcPr>
            <w:tcW w:w="153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0202</w:t>
            </w:r>
          </w:p>
        </w:tc>
        <w:tc>
          <w:tcPr>
            <w:tcW w:w="720"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Î</w:t>
            </w:r>
          </w:p>
        </w:tc>
        <w:tc>
          <w:tcPr>
            <w:tcW w:w="1245" w:type="dxa"/>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0206</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Ô</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0212</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Û</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0219</w:t>
            </w: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â</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0226</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ê</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0234</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î</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0238</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ô</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0244</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û</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0251</w:t>
            </w: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shd w:val="clear" w:color="auto" w:fill="FFFFFF"/>
            <w:hideMark/>
          </w:tcPr>
          <w:p w:rsidR="00AE16E9" w:rsidRPr="00581BB4" w:rsidRDefault="00AE16E9" w:rsidP="00581BB4">
            <w:pPr>
              <w:pStyle w:val="MINSH2"/>
            </w:pPr>
            <w:r w:rsidRPr="00581BB4">
              <w:rPr>
                <w:rStyle w:val="Strong"/>
                <w:b/>
              </w:rPr>
              <w:t>Tilde </w:t>
            </w: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Ã</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0195</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Ñ</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0209</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Õ</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0213</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ã</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0227</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ñ</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0241</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õ</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0245</w:t>
            </w:r>
          </w:p>
        </w:tc>
      </w:tr>
    </w:tbl>
    <w:p w:rsidR="004B7B71" w:rsidRDefault="004B7B71">
      <w:r>
        <w:rPr>
          <w:b/>
          <w:i/>
        </w:rPr>
        <w:br w:type="page"/>
      </w:r>
    </w:p>
    <w:tbl>
      <w:tblPr>
        <w:tblW w:w="6480" w:type="dxa"/>
        <w:shd w:val="clear" w:color="auto" w:fill="FFFFFF"/>
        <w:tblCellMar>
          <w:top w:w="15" w:type="dxa"/>
          <w:left w:w="15" w:type="dxa"/>
          <w:bottom w:w="15" w:type="dxa"/>
          <w:right w:w="15" w:type="dxa"/>
        </w:tblCellMar>
        <w:tblLook w:val="04A0"/>
      </w:tblPr>
      <w:tblGrid>
        <w:gridCol w:w="735"/>
        <w:gridCol w:w="1530"/>
        <w:gridCol w:w="720"/>
        <w:gridCol w:w="1530"/>
        <w:gridCol w:w="720"/>
        <w:gridCol w:w="1245"/>
      </w:tblGrid>
      <w:tr w:rsidR="00AE16E9" w:rsidRPr="00581BB4" w:rsidTr="007E6CE8">
        <w:tc>
          <w:tcPr>
            <w:tcW w:w="735" w:type="dxa"/>
            <w:shd w:val="clear" w:color="auto" w:fill="FFFFFF"/>
            <w:hideMark/>
          </w:tcPr>
          <w:p w:rsidR="00AE16E9" w:rsidRPr="00581BB4" w:rsidRDefault="00AE16E9" w:rsidP="00581BB4">
            <w:pPr>
              <w:pStyle w:val="MINSH2"/>
            </w:pPr>
            <w:r w:rsidRPr="00581BB4">
              <w:rPr>
                <w:rStyle w:val="Strong"/>
                <w:b/>
                <w:bCs w:val="0"/>
              </w:rPr>
              <w:lastRenderedPageBreak/>
              <w:t>Umlaut</w:t>
            </w: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530" w:type="dxa"/>
            <w:shd w:val="clear" w:color="auto" w:fill="FFFFFF"/>
            <w:vAlign w:val="center"/>
            <w:hideMark/>
          </w:tcPr>
          <w:p w:rsidR="00AE16E9" w:rsidRPr="00581BB4" w:rsidRDefault="00AE16E9" w:rsidP="007E6CE8">
            <w:pPr>
              <w:rPr>
                <w:color w:val="000000" w:themeColor="text1"/>
              </w:rPr>
            </w:pPr>
          </w:p>
        </w:tc>
        <w:tc>
          <w:tcPr>
            <w:tcW w:w="720" w:type="dxa"/>
            <w:shd w:val="clear" w:color="auto" w:fill="FFFFFF"/>
            <w:vAlign w:val="center"/>
            <w:hideMark/>
          </w:tcPr>
          <w:p w:rsidR="00AE16E9" w:rsidRPr="00581BB4" w:rsidRDefault="00AE16E9" w:rsidP="007E6CE8">
            <w:pPr>
              <w:rPr>
                <w:color w:val="000000" w:themeColor="text1"/>
              </w:rPr>
            </w:pPr>
          </w:p>
        </w:tc>
        <w:tc>
          <w:tcPr>
            <w:tcW w:w="1245" w:type="dxa"/>
            <w:shd w:val="clear" w:color="auto" w:fill="FFFFFF"/>
            <w:vAlign w:val="center"/>
            <w:hideMark/>
          </w:tcPr>
          <w:p w:rsidR="00AE16E9" w:rsidRPr="00581BB4" w:rsidRDefault="00AE16E9" w:rsidP="007E6CE8">
            <w:pPr>
              <w:rPr>
                <w:color w:val="000000" w:themeColor="text1"/>
              </w:rPr>
            </w:pP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Ä</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0196</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Ë</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0203</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Ï</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0207</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Ö</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0214</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Ü</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0220</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Ÿ</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0159</w:t>
            </w:r>
          </w:p>
        </w:tc>
      </w:tr>
      <w:tr w:rsidR="00AE16E9" w:rsidRPr="00581BB4" w:rsidTr="007E6CE8">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ä</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0228</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ë</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0235</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ï</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0239</w:t>
            </w:r>
          </w:p>
        </w:tc>
      </w:tr>
      <w:tr w:rsidR="00AE16E9" w:rsidRPr="00581BB4" w:rsidTr="00581BB4">
        <w:tc>
          <w:tcPr>
            <w:tcW w:w="73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ö</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0246</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ü</w:t>
            </w:r>
          </w:p>
        </w:tc>
        <w:tc>
          <w:tcPr>
            <w:tcW w:w="153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0252</w:t>
            </w:r>
          </w:p>
        </w:tc>
        <w:tc>
          <w:tcPr>
            <w:tcW w:w="720"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ÿ</w:t>
            </w:r>
          </w:p>
        </w:tc>
        <w:tc>
          <w:tcPr>
            <w:tcW w:w="1245" w:type="dxa"/>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0255</w:t>
            </w:r>
          </w:p>
        </w:tc>
      </w:tr>
      <w:tr w:rsidR="00AE16E9" w:rsidRPr="00581BB4" w:rsidTr="00581BB4">
        <w:trPr>
          <w:trHeight w:val="543"/>
        </w:trPr>
        <w:tc>
          <w:tcPr>
            <w:tcW w:w="2265" w:type="dxa"/>
            <w:gridSpan w:val="2"/>
            <w:shd w:val="clear" w:color="auto" w:fill="FFFFFF"/>
            <w:hideMark/>
          </w:tcPr>
          <w:p w:rsidR="00AE16E9" w:rsidRPr="00581BB4" w:rsidRDefault="00AE16E9" w:rsidP="00581BB4">
            <w:pPr>
              <w:pStyle w:val="MINSH2"/>
            </w:pPr>
            <w:r w:rsidRPr="00581BB4">
              <w:t>Punctuation</w:t>
            </w:r>
          </w:p>
        </w:tc>
        <w:tc>
          <w:tcPr>
            <w:tcW w:w="720" w:type="dxa"/>
            <w:shd w:val="clear" w:color="auto" w:fill="FFFFFF"/>
            <w:vAlign w:val="center"/>
            <w:hideMark/>
          </w:tcPr>
          <w:p w:rsidR="00AE16E9" w:rsidRPr="00581BB4" w:rsidRDefault="00AE16E9" w:rsidP="00BC5570">
            <w:pPr>
              <w:pStyle w:val="MINSH"/>
            </w:pPr>
          </w:p>
        </w:tc>
        <w:tc>
          <w:tcPr>
            <w:tcW w:w="1530" w:type="dxa"/>
            <w:shd w:val="clear" w:color="auto" w:fill="FFFFFF"/>
            <w:vAlign w:val="center"/>
            <w:hideMark/>
          </w:tcPr>
          <w:p w:rsidR="00AE16E9" w:rsidRPr="00581BB4" w:rsidRDefault="00AE16E9" w:rsidP="00BC5570">
            <w:pPr>
              <w:pStyle w:val="MINSH"/>
            </w:pPr>
          </w:p>
        </w:tc>
        <w:tc>
          <w:tcPr>
            <w:tcW w:w="720" w:type="dxa"/>
            <w:shd w:val="clear" w:color="auto" w:fill="FFFFFF"/>
            <w:vAlign w:val="center"/>
            <w:hideMark/>
          </w:tcPr>
          <w:p w:rsidR="00AE16E9" w:rsidRPr="00581BB4" w:rsidRDefault="00AE16E9" w:rsidP="00BC5570">
            <w:pPr>
              <w:pStyle w:val="MINSH"/>
            </w:pPr>
          </w:p>
        </w:tc>
        <w:tc>
          <w:tcPr>
            <w:tcW w:w="1245" w:type="dxa"/>
            <w:shd w:val="clear" w:color="auto" w:fill="FFFFFF"/>
            <w:vAlign w:val="center"/>
            <w:hideMark/>
          </w:tcPr>
          <w:p w:rsidR="00AE16E9" w:rsidRPr="00581BB4" w:rsidRDefault="00AE16E9" w:rsidP="00BC5570">
            <w:pPr>
              <w:pStyle w:val="MINSH"/>
            </w:pPr>
          </w:p>
        </w:tc>
      </w:tr>
      <w:tr w:rsidR="00581BB4" w:rsidRPr="00581BB4" w:rsidTr="00256EB6">
        <w:trPr>
          <w:trHeight w:val="288"/>
        </w:trPr>
        <w:tc>
          <w:tcPr>
            <w:tcW w:w="2265" w:type="dxa"/>
            <w:gridSpan w:val="2"/>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Copyright symbol</w:t>
            </w:r>
          </w:p>
        </w:tc>
        <w:tc>
          <w:tcPr>
            <w:tcW w:w="720" w:type="dxa"/>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169</w:t>
            </w:r>
          </w:p>
        </w:tc>
        <w:tc>
          <w:tcPr>
            <w:tcW w:w="1530" w:type="dxa"/>
            <w:shd w:val="clear" w:color="auto" w:fill="FFFFFF"/>
            <w:vAlign w:val="center"/>
            <w:hideMark/>
          </w:tcPr>
          <w:p w:rsidR="00581BB4" w:rsidRPr="00581BB4" w:rsidRDefault="00581BB4" w:rsidP="007E6CE8">
            <w:pPr>
              <w:rPr>
                <w:color w:val="000000" w:themeColor="text1"/>
              </w:rPr>
            </w:pPr>
            <w:r w:rsidRPr="00581BB4">
              <w:rPr>
                <w:rFonts w:cs="Helvetica"/>
                <w:color w:val="000000" w:themeColor="text1"/>
              </w:rPr>
              <w:t>Dagger</w:t>
            </w:r>
          </w:p>
        </w:tc>
        <w:tc>
          <w:tcPr>
            <w:tcW w:w="720" w:type="dxa"/>
            <w:shd w:val="clear" w:color="auto" w:fill="FFFFFF"/>
            <w:vAlign w:val="center"/>
            <w:hideMark/>
          </w:tcPr>
          <w:p w:rsidR="00581BB4" w:rsidRPr="00581BB4" w:rsidRDefault="00581BB4" w:rsidP="007E6CE8">
            <w:pPr>
              <w:rPr>
                <w:color w:val="000000" w:themeColor="text1"/>
              </w:rPr>
            </w:pPr>
          </w:p>
        </w:tc>
        <w:tc>
          <w:tcPr>
            <w:tcW w:w="1245" w:type="dxa"/>
            <w:shd w:val="clear" w:color="auto" w:fill="FFFFFF"/>
            <w:hideMark/>
          </w:tcPr>
          <w:p w:rsidR="00581BB4" w:rsidRPr="00581BB4" w:rsidRDefault="00581BB4" w:rsidP="00256EB6">
            <w:pPr>
              <w:spacing w:line="336" w:lineRule="atLeast"/>
              <w:rPr>
                <w:rFonts w:cs="Helvetica"/>
                <w:color w:val="000000" w:themeColor="text1"/>
              </w:rPr>
            </w:pPr>
            <w:r w:rsidRPr="00581BB4">
              <w:rPr>
                <w:rFonts w:cs="Helvetica"/>
                <w:color w:val="000000" w:themeColor="text1"/>
              </w:rPr>
              <w:t>134</w:t>
            </w:r>
          </w:p>
        </w:tc>
      </w:tr>
      <w:tr w:rsidR="00581BB4" w:rsidRPr="00581BB4" w:rsidTr="00256EB6">
        <w:trPr>
          <w:trHeight w:val="288"/>
        </w:trPr>
        <w:tc>
          <w:tcPr>
            <w:tcW w:w="2265" w:type="dxa"/>
            <w:gridSpan w:val="2"/>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Registered symbol</w:t>
            </w:r>
          </w:p>
        </w:tc>
        <w:tc>
          <w:tcPr>
            <w:tcW w:w="720" w:type="dxa"/>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174</w:t>
            </w:r>
          </w:p>
        </w:tc>
        <w:tc>
          <w:tcPr>
            <w:tcW w:w="1530" w:type="dxa"/>
            <w:shd w:val="clear" w:color="auto" w:fill="FFFFFF"/>
            <w:hideMark/>
          </w:tcPr>
          <w:p w:rsidR="00581BB4" w:rsidRPr="00581BB4" w:rsidRDefault="00581BB4" w:rsidP="00256EB6">
            <w:pPr>
              <w:spacing w:line="336" w:lineRule="atLeast"/>
              <w:rPr>
                <w:rFonts w:cs="Helvetica"/>
                <w:color w:val="000000" w:themeColor="text1"/>
              </w:rPr>
            </w:pPr>
            <w:r w:rsidRPr="00581BB4">
              <w:rPr>
                <w:rFonts w:cs="Helvetica"/>
                <w:color w:val="000000" w:themeColor="text1"/>
              </w:rPr>
              <w:t>Double Dagger</w:t>
            </w:r>
          </w:p>
        </w:tc>
        <w:tc>
          <w:tcPr>
            <w:tcW w:w="720" w:type="dxa"/>
            <w:shd w:val="clear" w:color="auto" w:fill="FFFFFF"/>
            <w:vAlign w:val="center"/>
            <w:hideMark/>
          </w:tcPr>
          <w:p w:rsidR="00581BB4" w:rsidRPr="00581BB4" w:rsidRDefault="00581BB4" w:rsidP="007E6CE8">
            <w:pPr>
              <w:rPr>
                <w:color w:val="000000" w:themeColor="text1"/>
              </w:rPr>
            </w:pPr>
          </w:p>
        </w:tc>
        <w:tc>
          <w:tcPr>
            <w:tcW w:w="1245" w:type="dxa"/>
            <w:shd w:val="clear" w:color="auto" w:fill="FFFFFF"/>
            <w:hideMark/>
          </w:tcPr>
          <w:p w:rsidR="00581BB4" w:rsidRPr="00581BB4" w:rsidRDefault="00581BB4" w:rsidP="00256EB6">
            <w:pPr>
              <w:spacing w:line="336" w:lineRule="atLeast"/>
              <w:rPr>
                <w:rFonts w:cs="Helvetica"/>
                <w:color w:val="000000" w:themeColor="text1"/>
              </w:rPr>
            </w:pPr>
            <w:r w:rsidRPr="00581BB4">
              <w:rPr>
                <w:rFonts w:cs="Helvetica"/>
                <w:color w:val="000000" w:themeColor="text1"/>
              </w:rPr>
              <w:t>135</w:t>
            </w:r>
          </w:p>
        </w:tc>
      </w:tr>
      <w:tr w:rsidR="00581BB4" w:rsidRPr="00581BB4" w:rsidTr="00256EB6">
        <w:trPr>
          <w:trHeight w:val="288"/>
        </w:trPr>
        <w:tc>
          <w:tcPr>
            <w:tcW w:w="2265" w:type="dxa"/>
            <w:gridSpan w:val="2"/>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List Dot</w:t>
            </w:r>
          </w:p>
        </w:tc>
        <w:tc>
          <w:tcPr>
            <w:tcW w:w="720" w:type="dxa"/>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149</w:t>
            </w:r>
          </w:p>
        </w:tc>
        <w:tc>
          <w:tcPr>
            <w:tcW w:w="1530" w:type="dxa"/>
            <w:shd w:val="clear" w:color="auto" w:fill="FFFFFF"/>
            <w:hideMark/>
          </w:tcPr>
          <w:p w:rsidR="00581BB4" w:rsidRPr="00581BB4" w:rsidRDefault="00581BB4" w:rsidP="00256EB6">
            <w:pPr>
              <w:spacing w:line="336" w:lineRule="atLeast"/>
              <w:rPr>
                <w:rFonts w:cs="Helvetica"/>
                <w:color w:val="000000" w:themeColor="text1"/>
              </w:rPr>
            </w:pPr>
            <w:r w:rsidRPr="00581BB4">
              <w:rPr>
                <w:rFonts w:cs="Helvetica"/>
                <w:color w:val="000000" w:themeColor="text1"/>
              </w:rPr>
              <w:t>en-dash</w:t>
            </w:r>
          </w:p>
        </w:tc>
        <w:tc>
          <w:tcPr>
            <w:tcW w:w="720" w:type="dxa"/>
            <w:shd w:val="clear" w:color="auto" w:fill="FFFFFF"/>
            <w:vAlign w:val="center"/>
            <w:hideMark/>
          </w:tcPr>
          <w:p w:rsidR="00581BB4" w:rsidRPr="00581BB4" w:rsidRDefault="00581BB4" w:rsidP="007E6CE8">
            <w:pPr>
              <w:rPr>
                <w:color w:val="000000" w:themeColor="text1"/>
              </w:rPr>
            </w:pPr>
          </w:p>
        </w:tc>
        <w:tc>
          <w:tcPr>
            <w:tcW w:w="1245" w:type="dxa"/>
            <w:shd w:val="clear" w:color="auto" w:fill="FFFFFF"/>
            <w:hideMark/>
          </w:tcPr>
          <w:p w:rsidR="00581BB4" w:rsidRPr="00581BB4" w:rsidRDefault="00581BB4" w:rsidP="00256EB6">
            <w:pPr>
              <w:spacing w:line="336" w:lineRule="atLeast"/>
              <w:rPr>
                <w:rFonts w:cs="Helvetica"/>
                <w:color w:val="000000" w:themeColor="text1"/>
              </w:rPr>
            </w:pPr>
            <w:r w:rsidRPr="00581BB4">
              <w:rPr>
                <w:rFonts w:cs="Helvetica"/>
                <w:color w:val="000000" w:themeColor="text1"/>
              </w:rPr>
              <w:t>150</w:t>
            </w:r>
          </w:p>
        </w:tc>
      </w:tr>
      <w:tr w:rsidR="00581BB4" w:rsidRPr="00581BB4" w:rsidTr="00256EB6">
        <w:trPr>
          <w:trHeight w:val="288"/>
        </w:trPr>
        <w:tc>
          <w:tcPr>
            <w:tcW w:w="2265" w:type="dxa"/>
            <w:gridSpan w:val="2"/>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Section Symbol</w:t>
            </w:r>
          </w:p>
        </w:tc>
        <w:tc>
          <w:tcPr>
            <w:tcW w:w="720" w:type="dxa"/>
            <w:shd w:val="clear" w:color="auto" w:fill="FFFFFF"/>
            <w:hideMark/>
          </w:tcPr>
          <w:p w:rsidR="00581BB4" w:rsidRPr="00581BB4" w:rsidRDefault="00581BB4" w:rsidP="007E6CE8">
            <w:pPr>
              <w:spacing w:line="336" w:lineRule="atLeast"/>
              <w:rPr>
                <w:rFonts w:cs="Helvetica"/>
                <w:color w:val="000000" w:themeColor="text1"/>
              </w:rPr>
            </w:pPr>
            <w:r w:rsidRPr="00581BB4">
              <w:rPr>
                <w:rFonts w:cs="Helvetica"/>
                <w:color w:val="000000" w:themeColor="text1"/>
              </w:rPr>
              <w:t>167</w:t>
            </w:r>
          </w:p>
        </w:tc>
        <w:tc>
          <w:tcPr>
            <w:tcW w:w="1530" w:type="dxa"/>
            <w:shd w:val="clear" w:color="auto" w:fill="FFFFFF"/>
            <w:hideMark/>
          </w:tcPr>
          <w:p w:rsidR="00581BB4" w:rsidRPr="00581BB4" w:rsidRDefault="00581BB4" w:rsidP="00256EB6">
            <w:pPr>
              <w:spacing w:line="336" w:lineRule="atLeast"/>
              <w:rPr>
                <w:rFonts w:cs="Helvetica"/>
                <w:color w:val="000000" w:themeColor="text1"/>
              </w:rPr>
            </w:pPr>
            <w:proofErr w:type="spellStart"/>
            <w:r w:rsidRPr="00581BB4">
              <w:rPr>
                <w:rFonts w:cs="Helvetica"/>
                <w:color w:val="000000" w:themeColor="text1"/>
              </w:rPr>
              <w:t>em</w:t>
            </w:r>
            <w:proofErr w:type="spellEnd"/>
            <w:r w:rsidRPr="00581BB4">
              <w:rPr>
                <w:rFonts w:cs="Helvetica"/>
                <w:color w:val="000000" w:themeColor="text1"/>
              </w:rPr>
              <w:t>-dash</w:t>
            </w:r>
          </w:p>
        </w:tc>
        <w:tc>
          <w:tcPr>
            <w:tcW w:w="720" w:type="dxa"/>
            <w:shd w:val="clear" w:color="auto" w:fill="FFFFFF"/>
            <w:vAlign w:val="center"/>
            <w:hideMark/>
          </w:tcPr>
          <w:p w:rsidR="00581BB4" w:rsidRPr="00581BB4" w:rsidRDefault="00581BB4" w:rsidP="007E6CE8">
            <w:pPr>
              <w:rPr>
                <w:color w:val="000000" w:themeColor="text1"/>
              </w:rPr>
            </w:pPr>
          </w:p>
        </w:tc>
        <w:tc>
          <w:tcPr>
            <w:tcW w:w="1245" w:type="dxa"/>
            <w:shd w:val="clear" w:color="auto" w:fill="FFFFFF"/>
            <w:hideMark/>
          </w:tcPr>
          <w:p w:rsidR="00581BB4" w:rsidRPr="00581BB4" w:rsidRDefault="00581BB4" w:rsidP="00256EB6">
            <w:pPr>
              <w:spacing w:line="336" w:lineRule="atLeast"/>
              <w:rPr>
                <w:rFonts w:cs="Helvetica"/>
                <w:color w:val="000000" w:themeColor="text1"/>
              </w:rPr>
            </w:pPr>
            <w:r w:rsidRPr="00581BB4">
              <w:rPr>
                <w:rFonts w:cs="Helvetica"/>
                <w:color w:val="000000" w:themeColor="text1"/>
              </w:rPr>
              <w:t>151</w:t>
            </w:r>
          </w:p>
        </w:tc>
      </w:tr>
    </w:tbl>
    <w:p w:rsidR="00AE16E9" w:rsidRPr="00183E6C" w:rsidRDefault="00AE16E9" w:rsidP="00AE16E9">
      <w:pPr>
        <w:pStyle w:val="Heading2"/>
        <w:numPr>
          <w:ilvl w:val="0"/>
          <w:numId w:val="0"/>
        </w:numPr>
        <w:shd w:val="clear" w:color="auto" w:fill="FFFFFF"/>
        <w:spacing w:before="0"/>
        <w:ind w:left="720"/>
        <w:rPr>
          <w:rFonts w:asciiTheme="minorHAnsi" w:hAnsiTheme="minorHAnsi" w:cs="Helvetica"/>
          <w:color w:val="000000" w:themeColor="text1"/>
          <w:sz w:val="22"/>
          <w:szCs w:val="22"/>
        </w:rPr>
      </w:pPr>
    </w:p>
    <w:p w:rsidR="00AE16E9" w:rsidRPr="00183E6C" w:rsidRDefault="00AE16E9" w:rsidP="004B7B71">
      <w:pPr>
        <w:pStyle w:val="MIN"/>
      </w:pPr>
      <w:bookmarkStart w:id="282" w:name="_Toc399421056"/>
      <w:bookmarkStart w:id="283" w:name="_Toc399421314"/>
      <w:bookmarkStart w:id="284" w:name="_Toc399424697"/>
      <w:r w:rsidRPr="00183E6C">
        <w:t>To enter non-alphanumeric keys for a macro</w:t>
      </w:r>
      <w:bookmarkEnd w:id="282"/>
      <w:bookmarkEnd w:id="283"/>
      <w:bookmarkEnd w:id="284"/>
    </w:p>
    <w:p w:rsidR="00AE16E9" w:rsidRPr="00183E6C" w:rsidRDefault="00AE16E9" w:rsidP="004B7B71">
      <w:pPr>
        <w:numPr>
          <w:ilvl w:val="0"/>
          <w:numId w:val="51"/>
        </w:numPr>
        <w:shd w:val="clear" w:color="auto" w:fill="FFFFFF"/>
        <w:spacing w:after="120" w:line="336" w:lineRule="atLeast"/>
        <w:rPr>
          <w:rFonts w:cs="Helvetica"/>
          <w:color w:val="000000" w:themeColor="text1"/>
        </w:rPr>
      </w:pPr>
      <w:r w:rsidRPr="00183E6C">
        <w:rPr>
          <w:rFonts w:cs="Helvetica"/>
          <w:color w:val="000000" w:themeColor="text1"/>
        </w:rPr>
        <w:t>Type the keyboard code for the key (see the List of Keyboard Codes below), or</w:t>
      </w:r>
    </w:p>
    <w:p w:rsidR="00AE16E9" w:rsidRPr="00183E6C" w:rsidRDefault="00AE16E9" w:rsidP="00E47B8D">
      <w:pPr>
        <w:pStyle w:val="MINP"/>
        <w:numPr>
          <w:ilvl w:val="0"/>
          <w:numId w:val="51"/>
        </w:numPr>
      </w:pPr>
      <w:r w:rsidRPr="00183E6C">
        <w:t>Right-click the Macros tab, and choose the key from the popup menu. Note that you can use only the non-alphanumeric characters listed in the popup menu; the system does not recognize other non-alphanumeric keys.</w:t>
      </w:r>
    </w:p>
    <w:p w:rsidR="00AE16E9" w:rsidRPr="00183E6C" w:rsidRDefault="00AE16E9" w:rsidP="00E47B8D">
      <w:pPr>
        <w:pStyle w:val="MINP"/>
        <w:numPr>
          <w:ilvl w:val="0"/>
          <w:numId w:val="51"/>
        </w:numPr>
      </w:pPr>
      <w:r w:rsidRPr="00183E6C">
        <w:t>Choose Save Settings to save the macro changes you have made. You can also choose Reset at any time to clear any unsaved changes, i.e., any changes made before choosing the Save Settings button.</w:t>
      </w:r>
    </w:p>
    <w:p w:rsidR="00AE16E9" w:rsidRPr="00183E6C" w:rsidRDefault="00AE16E9" w:rsidP="00E47B8D">
      <w:pPr>
        <w:numPr>
          <w:ilvl w:val="0"/>
          <w:numId w:val="51"/>
        </w:numPr>
        <w:shd w:val="clear" w:color="auto" w:fill="FFFFFF"/>
        <w:spacing w:before="100" w:beforeAutospacing="1" w:after="100" w:afterAutospacing="1" w:line="336" w:lineRule="atLeast"/>
        <w:rPr>
          <w:rFonts w:cs="Helvetica"/>
          <w:color w:val="000000" w:themeColor="text1"/>
        </w:rPr>
      </w:pPr>
      <w:r w:rsidRPr="00183E6C">
        <w:rPr>
          <w:rFonts w:cs="Helvetica"/>
          <w:color w:val="000000" w:themeColor="text1"/>
        </w:rPr>
        <w:t>Choose OK to exit the dialog. Choose Cancel to exit the dialog without saving any of your changes.</w:t>
      </w:r>
    </w:p>
    <w:p w:rsidR="00AE16E9" w:rsidRPr="00BC5570" w:rsidRDefault="00AE16E9" w:rsidP="00BC5570">
      <w:pPr>
        <w:pStyle w:val="SierraS-H"/>
        <w:rPr>
          <w:rStyle w:val="Strong"/>
          <w:b/>
          <w:bCs w:val="0"/>
        </w:rPr>
      </w:pPr>
      <w:bookmarkStart w:id="285" w:name="_Toc399421057"/>
      <w:bookmarkStart w:id="286" w:name="_Toc399421315"/>
      <w:bookmarkStart w:id="287" w:name="_Toc399424698"/>
      <w:r w:rsidRPr="00BC5570">
        <w:rPr>
          <w:rStyle w:val="Strong"/>
          <w:b/>
          <w:bCs w:val="0"/>
        </w:rPr>
        <w:t>Examples of non-alphanumeric keys for a macro</w:t>
      </w:r>
      <w:bookmarkEnd w:id="285"/>
      <w:bookmarkEnd w:id="286"/>
      <w:bookmarkEnd w:id="287"/>
    </w:p>
    <w:tbl>
      <w:tblPr>
        <w:tblW w:w="0" w:type="auto"/>
        <w:shd w:val="clear" w:color="auto" w:fill="FFFFFF"/>
        <w:tblCellMar>
          <w:top w:w="15" w:type="dxa"/>
          <w:left w:w="15" w:type="dxa"/>
          <w:bottom w:w="15" w:type="dxa"/>
          <w:right w:w="15" w:type="dxa"/>
        </w:tblCellMar>
        <w:tblLook w:val="04A0"/>
      </w:tblPr>
      <w:tblGrid>
        <w:gridCol w:w="2247"/>
        <w:gridCol w:w="2983"/>
      </w:tblGrid>
      <w:tr w:rsidR="00AE16E9" w:rsidRPr="0038092C" w:rsidTr="007E6CE8">
        <w:tc>
          <w:tcPr>
            <w:tcW w:w="0" w:type="auto"/>
            <w:tcBorders>
              <w:bottom w:val="single" w:sz="4" w:space="0" w:color="auto"/>
            </w:tcBorders>
            <w:shd w:val="clear" w:color="auto" w:fill="FFFFFF"/>
            <w:hideMark/>
          </w:tcPr>
          <w:p w:rsidR="00AE16E9" w:rsidRPr="0038092C" w:rsidRDefault="00AE16E9" w:rsidP="007E6CE8">
            <w:pPr>
              <w:spacing w:line="336" w:lineRule="atLeast"/>
              <w:rPr>
                <w:rFonts w:cs="Helvetica"/>
                <w:b/>
                <w:color w:val="444444"/>
              </w:rPr>
            </w:pPr>
            <w:r w:rsidRPr="0038092C">
              <w:rPr>
                <w:rFonts w:cs="Helvetica"/>
                <w:b/>
                <w:color w:val="444444"/>
              </w:rPr>
              <w:t>Keyboard Code</w:t>
            </w:r>
          </w:p>
        </w:tc>
        <w:tc>
          <w:tcPr>
            <w:tcW w:w="0" w:type="auto"/>
            <w:tcBorders>
              <w:bottom w:val="single" w:sz="4" w:space="0" w:color="auto"/>
            </w:tcBorders>
            <w:shd w:val="clear" w:color="auto" w:fill="FFFFFF"/>
            <w:hideMark/>
          </w:tcPr>
          <w:p w:rsidR="00AE16E9" w:rsidRPr="0038092C" w:rsidRDefault="00AE16E9" w:rsidP="007E6CE8">
            <w:pPr>
              <w:spacing w:line="336" w:lineRule="atLeast"/>
              <w:rPr>
                <w:rFonts w:cs="Helvetica"/>
                <w:b/>
                <w:color w:val="444444"/>
              </w:rPr>
            </w:pPr>
            <w:r w:rsidRPr="0038092C">
              <w:rPr>
                <w:rFonts w:cs="Helvetica"/>
                <w:b/>
                <w:color w:val="444444"/>
              </w:rPr>
              <w:t>Corresponding Key Combination</w:t>
            </w:r>
          </w:p>
        </w:tc>
      </w:tr>
      <w:tr w:rsidR="00AE16E9" w:rsidRPr="0038092C" w:rsidTr="007E6CE8">
        <w:tc>
          <w:tcPr>
            <w:tcW w:w="0" w:type="auto"/>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%HOME%</w:t>
            </w:r>
          </w:p>
        </w:tc>
        <w:tc>
          <w:tcPr>
            <w:tcW w:w="0" w:type="auto"/>
            <w:tcBorders>
              <w:top w:val="single" w:sz="4" w:space="0" w:color="auto"/>
            </w:tcBorders>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Home</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%END%</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End</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%LEFT%</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proofErr w:type="spellStart"/>
            <w:r w:rsidRPr="00581BB4">
              <w:rPr>
                <w:rFonts w:cs="Helvetica"/>
                <w:color w:val="000000" w:themeColor="text1"/>
              </w:rPr>
              <w:t>LeftArrow</w:t>
            </w:r>
            <w:proofErr w:type="spellEnd"/>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%RIGHT%</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proofErr w:type="spellStart"/>
            <w:r w:rsidRPr="00581BB4">
              <w:rPr>
                <w:rFonts w:cs="Helvetica"/>
                <w:color w:val="000000" w:themeColor="text1"/>
              </w:rPr>
              <w:t>RightArrow</w:t>
            </w:r>
            <w:proofErr w:type="spellEnd"/>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%UP%</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proofErr w:type="spellStart"/>
            <w:r w:rsidRPr="00581BB4">
              <w:rPr>
                <w:rFonts w:cs="Helvetica"/>
                <w:color w:val="000000" w:themeColor="text1"/>
              </w:rPr>
              <w:t>UpArrow</w:t>
            </w:r>
            <w:proofErr w:type="spellEnd"/>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lastRenderedPageBreak/>
              <w:t>%DOWN%</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proofErr w:type="spellStart"/>
            <w:r w:rsidRPr="00581BB4">
              <w:rPr>
                <w:rFonts w:cs="Helvetica"/>
                <w:color w:val="000000" w:themeColor="text1"/>
              </w:rPr>
              <w:t>DownArrow</w:t>
            </w:r>
            <w:proofErr w:type="spellEnd"/>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%TAB%</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Tab</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%PGUP%</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Page Up</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%PGDOWN%</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Page Down</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%ENTER%</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Enter</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%ALT+&lt;another key&gt;%</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ALT+&lt;another key&gt;</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%CTRL+&lt;another key&gt;%</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CTRL+&lt;another key&gt;</w:t>
            </w:r>
          </w:p>
        </w:tc>
      </w:tr>
      <w:tr w:rsidR="00AE16E9" w:rsidRPr="0038092C" w:rsidTr="007E6CE8">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%SHIFT+&lt;another key&gt;%</w:t>
            </w:r>
          </w:p>
        </w:tc>
        <w:tc>
          <w:tcPr>
            <w:tcW w:w="0" w:type="auto"/>
            <w:shd w:val="clear" w:color="auto" w:fill="FFFFFF"/>
            <w:hideMark/>
          </w:tcPr>
          <w:p w:rsidR="00AE16E9" w:rsidRPr="00581BB4" w:rsidRDefault="00AE16E9" w:rsidP="007E6CE8">
            <w:pPr>
              <w:spacing w:line="336" w:lineRule="atLeast"/>
              <w:rPr>
                <w:rFonts w:cs="Helvetica"/>
                <w:color w:val="000000" w:themeColor="text1"/>
              </w:rPr>
            </w:pPr>
            <w:r w:rsidRPr="00581BB4">
              <w:rPr>
                <w:rFonts w:cs="Helvetica"/>
                <w:color w:val="000000" w:themeColor="text1"/>
              </w:rPr>
              <w:t>SHIFT+&lt;another key&gt;</w:t>
            </w:r>
          </w:p>
        </w:tc>
      </w:tr>
    </w:tbl>
    <w:p w:rsidR="004B7B71" w:rsidRDefault="004B7B71" w:rsidP="004B7B71">
      <w:pPr>
        <w:pStyle w:val="MINP"/>
        <w:spacing w:after="0"/>
        <w:rPr>
          <w:b/>
        </w:rPr>
      </w:pPr>
    </w:p>
    <w:p w:rsidR="00AE16E9" w:rsidRPr="0038092C" w:rsidRDefault="00AE16E9" w:rsidP="00581BB4">
      <w:pPr>
        <w:pStyle w:val="MINP"/>
        <w:spacing w:after="240"/>
      </w:pPr>
      <w:r w:rsidRPr="00655ACF">
        <w:rPr>
          <w:b/>
        </w:rPr>
        <w:t>Note:</w:t>
      </w:r>
      <w:r w:rsidRPr="0038092C">
        <w:t xml:space="preserve"> </w:t>
      </w:r>
      <w:r>
        <w:t xml:space="preserve"> </w:t>
      </w:r>
      <w:r w:rsidRPr="0038092C">
        <w:t>“&lt;another key&gt;” stands for any other alphanumeric or non</w:t>
      </w:r>
      <w:r>
        <w:t>-</w:t>
      </w:r>
      <w:r w:rsidRPr="0038092C">
        <w:t>alphanumeric key you may enter, e.g., “%CTRL+t%,” “%ALT+Left%”, “%CTRL+SHIFT+t%”.</w:t>
      </w:r>
    </w:p>
    <w:p w:rsidR="00AE16E9" w:rsidRPr="0038092C" w:rsidRDefault="00AE16E9" w:rsidP="00581BB4">
      <w:pPr>
        <w:pStyle w:val="MINP"/>
        <w:spacing w:after="240"/>
      </w:pPr>
      <w:r w:rsidRPr="0038092C">
        <w:t>The system also uses the plus sign ‘+’ for non</w:t>
      </w:r>
      <w:r>
        <w:t>-</w:t>
      </w:r>
      <w:r w:rsidRPr="0038092C">
        <w:t xml:space="preserve">alphanumeric/alphanumeric key combinations. For example, “%CTRL+a%” corresponds to Ctrl+A which selects all the items in a table. </w:t>
      </w:r>
      <w:r w:rsidRPr="004B6538">
        <w:rPr>
          <w:b/>
        </w:rPr>
        <w:t>Note</w:t>
      </w:r>
      <w:r w:rsidRPr="0038092C">
        <w:t xml:space="preserve"> that the ‘a’ is inside the percent signs to signify that the ‘a’ is keyed while the Ctrl key is depressed. Be careful not to place extra letters inside the percent signs, unless this is what you intend.</w:t>
      </w:r>
    </w:p>
    <w:p w:rsidR="00AE16E9" w:rsidRDefault="00AE16E9" w:rsidP="00AE16E9">
      <w:pPr>
        <w:pStyle w:val="MINP"/>
      </w:pPr>
      <w:r w:rsidRPr="004B6538">
        <w:rPr>
          <w:b/>
          <w:i/>
        </w:rPr>
        <w:t>For example</w:t>
      </w:r>
      <w:r w:rsidR="004B6538">
        <w:t xml:space="preserve">, </w:t>
      </w:r>
      <w:r w:rsidRPr="0038092C">
        <w:t xml:space="preserve"> to change modes to Search/Holds by Title, you key Alt+G and then press</w:t>
      </w:r>
      <w:r w:rsidR="004B6538">
        <w:t xml:space="preserve"> U and</w:t>
      </w:r>
      <w:r w:rsidRPr="0038092C">
        <w:t xml:space="preserve"> H. To make this key combination into a macro, enter “%ALT+g%</w:t>
      </w:r>
      <w:r w:rsidR="004B6538">
        <w:t>u%</w:t>
      </w:r>
      <w:r w:rsidRPr="0038092C">
        <w:t>h</w:t>
      </w:r>
      <w:r w:rsidR="004B6538">
        <w:t>%</w:t>
      </w:r>
      <w:r w:rsidRPr="0038092C">
        <w:t>” in the function key text box (note that F3 is predefined with this key combination). Or, to make a macro that automatically searches for the title string “journal of”</w:t>
      </w:r>
      <w:r>
        <w:t>,</w:t>
      </w:r>
      <w:r w:rsidRPr="0038092C">
        <w:t xml:space="preserve"> enter “tJournal of%ENTER%” in one of the function key text boxes.</w:t>
      </w:r>
    </w:p>
    <w:tbl>
      <w:tblPr>
        <w:tblW w:w="0" w:type="auto"/>
        <w:shd w:val="clear" w:color="auto" w:fill="FFFFFF"/>
        <w:tblCellMar>
          <w:top w:w="15" w:type="dxa"/>
          <w:left w:w="15" w:type="dxa"/>
          <w:bottom w:w="15" w:type="dxa"/>
          <w:right w:w="15" w:type="dxa"/>
        </w:tblCellMar>
        <w:tblLook w:val="04A0"/>
      </w:tblPr>
      <w:tblGrid>
        <w:gridCol w:w="3165"/>
        <w:gridCol w:w="2610"/>
        <w:gridCol w:w="2070"/>
      </w:tblGrid>
      <w:tr w:rsidR="00AE16E9" w:rsidRPr="0038092C" w:rsidTr="007E6CE8">
        <w:trPr>
          <w:trHeight w:val="372"/>
        </w:trPr>
        <w:tc>
          <w:tcPr>
            <w:tcW w:w="3165" w:type="dxa"/>
            <w:tcBorders>
              <w:bottom w:val="single" w:sz="4" w:space="0" w:color="auto"/>
            </w:tcBorders>
            <w:shd w:val="clear" w:color="auto" w:fill="FFFFFF"/>
            <w:hideMark/>
          </w:tcPr>
          <w:p w:rsidR="00AE16E9" w:rsidRPr="007A70D2" w:rsidRDefault="00AE16E9" w:rsidP="00BC5570">
            <w:pPr>
              <w:pStyle w:val="MINSH"/>
            </w:pPr>
            <w:r w:rsidRPr="007A70D2">
              <w:t>Circulation</w:t>
            </w:r>
          </w:p>
        </w:tc>
        <w:tc>
          <w:tcPr>
            <w:tcW w:w="2610" w:type="dxa"/>
            <w:tcBorders>
              <w:bottom w:val="single" w:sz="4" w:space="0" w:color="auto"/>
            </w:tcBorders>
            <w:shd w:val="clear" w:color="auto" w:fill="FFFFFF"/>
            <w:hideMark/>
          </w:tcPr>
          <w:p w:rsidR="00AE16E9" w:rsidRPr="007A70D2" w:rsidRDefault="00AE16E9" w:rsidP="00BC5570">
            <w:pPr>
              <w:pStyle w:val="MINSH"/>
            </w:pPr>
            <w:r w:rsidRPr="007A70D2">
              <w:t>Macro</w:t>
            </w:r>
          </w:p>
        </w:tc>
        <w:tc>
          <w:tcPr>
            <w:tcW w:w="2070" w:type="dxa"/>
            <w:shd w:val="clear" w:color="auto" w:fill="FFFFFF"/>
          </w:tcPr>
          <w:p w:rsidR="00AE16E9" w:rsidRPr="007A70D2" w:rsidRDefault="00AE16E9" w:rsidP="00BC5570">
            <w:pPr>
              <w:pStyle w:val="MINSH"/>
            </w:pPr>
          </w:p>
        </w:tc>
      </w:tr>
      <w:tr w:rsidR="00AE16E9" w:rsidRPr="0038092C" w:rsidTr="007E6CE8">
        <w:tc>
          <w:tcPr>
            <w:tcW w:w="3165" w:type="dxa"/>
            <w:tcBorders>
              <w:top w:val="single" w:sz="4" w:space="0" w:color="auto"/>
            </w:tcBorders>
            <w:shd w:val="clear" w:color="auto" w:fill="FFFFFF"/>
            <w:hideMark/>
          </w:tcPr>
          <w:p w:rsidR="00AE16E9" w:rsidRPr="00581BB4" w:rsidRDefault="00AE16E9" w:rsidP="007E6CE8">
            <w:pPr>
              <w:pStyle w:val="MINP"/>
              <w:rPr>
                <w:color w:val="000000" w:themeColor="text1"/>
              </w:rPr>
            </w:pPr>
            <w:r w:rsidRPr="00581BB4">
              <w:rPr>
                <w:color w:val="000000" w:themeColor="text1"/>
              </w:rPr>
              <w:t>Bookings</w:t>
            </w:r>
          </w:p>
        </w:tc>
        <w:tc>
          <w:tcPr>
            <w:tcW w:w="2610" w:type="dxa"/>
            <w:tcBorders>
              <w:top w:val="single" w:sz="4" w:space="0" w:color="auto"/>
            </w:tcBorders>
            <w:shd w:val="clear" w:color="auto" w:fill="FFFFFF"/>
            <w:hideMark/>
          </w:tcPr>
          <w:p w:rsidR="00AE16E9" w:rsidRPr="00581BB4" w:rsidRDefault="00AE16E9" w:rsidP="007E6CE8">
            <w:pPr>
              <w:pStyle w:val="MINP"/>
              <w:rPr>
                <w:color w:val="000000" w:themeColor="text1"/>
              </w:rPr>
            </w:pPr>
            <w:r w:rsidRPr="00581BB4">
              <w:rPr>
                <w:color w:val="000000" w:themeColor="text1"/>
              </w:rPr>
              <w:t>%ALT+g%u%b%</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Checkout</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%ALT+g%u%d%</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Checkin</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%ALT+g%u%c%</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Clear Holdshelf</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%ALT+g%u%a%</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Course Reserves</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%ALT+g%u%5%</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Fines Paid</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%ALT+g%u%9%</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High Demand Holds</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%ALT+g%u%o%</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INN-Reach</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%ALT+g%u%i%</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Merge Patron Records</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%ALT+g%u%g%</w:t>
            </w:r>
          </w:p>
        </w:tc>
        <w:tc>
          <w:tcPr>
            <w:tcW w:w="2070" w:type="dxa"/>
            <w:shd w:val="clear" w:color="auto" w:fill="FFFFFF"/>
          </w:tcPr>
          <w:p w:rsidR="00AE16E9" w:rsidRPr="00581BB4" w:rsidRDefault="00AE16E9" w:rsidP="007E6CE8">
            <w:pPr>
              <w:pStyle w:val="MINP"/>
              <w:rPr>
                <w:color w:val="000000" w:themeColor="text1"/>
              </w:rPr>
            </w:pPr>
          </w:p>
        </w:tc>
      </w:tr>
      <w:tr w:rsidR="00AE16E9" w:rsidRPr="0038092C" w:rsidTr="007E6CE8">
        <w:tc>
          <w:tcPr>
            <w:tcW w:w="3165" w:type="dxa"/>
            <w:shd w:val="clear" w:color="auto" w:fill="FFFFFF"/>
            <w:hideMark/>
          </w:tcPr>
          <w:p w:rsidR="00AE16E9" w:rsidRPr="00581BB4" w:rsidRDefault="00AE16E9" w:rsidP="007E6CE8">
            <w:pPr>
              <w:pStyle w:val="MINP"/>
              <w:rPr>
                <w:color w:val="000000" w:themeColor="text1"/>
              </w:rPr>
            </w:pPr>
            <w:r w:rsidRPr="00581BB4">
              <w:rPr>
                <w:color w:val="000000" w:themeColor="text1"/>
              </w:rPr>
              <w:t>Notices</w:t>
            </w:r>
          </w:p>
        </w:tc>
        <w:tc>
          <w:tcPr>
            <w:tcW w:w="2610" w:type="dxa"/>
            <w:shd w:val="clear" w:color="auto" w:fill="FFFFFF"/>
            <w:hideMark/>
          </w:tcPr>
          <w:p w:rsidR="00AE16E9" w:rsidRPr="00581BB4" w:rsidRDefault="00AE16E9" w:rsidP="007E6CE8">
            <w:pPr>
              <w:pStyle w:val="MINP"/>
              <w:rPr>
                <w:color w:val="000000" w:themeColor="text1"/>
              </w:rPr>
            </w:pPr>
            <w:r w:rsidRPr="00581BB4">
              <w:rPr>
                <w:color w:val="000000" w:themeColor="text1"/>
              </w:rPr>
              <w:t>%ALT+g%u%t%</w:t>
            </w:r>
          </w:p>
        </w:tc>
        <w:tc>
          <w:tcPr>
            <w:tcW w:w="2070" w:type="dxa"/>
            <w:shd w:val="clear" w:color="auto" w:fill="FFFFFF"/>
          </w:tcPr>
          <w:p w:rsidR="00AE16E9" w:rsidRPr="00581BB4" w:rsidRDefault="00AE16E9" w:rsidP="007E6CE8">
            <w:pPr>
              <w:pStyle w:val="MINP"/>
              <w:rPr>
                <w:color w:val="000000" w:themeColor="text1"/>
              </w:rPr>
            </w:pPr>
          </w:p>
        </w:tc>
      </w:tr>
      <w:tr w:rsidR="004B7B71" w:rsidRPr="0038092C" w:rsidTr="007E6CE8">
        <w:tc>
          <w:tcPr>
            <w:tcW w:w="3165" w:type="dxa"/>
            <w:shd w:val="clear" w:color="auto" w:fill="FFFFFF"/>
            <w:hideMark/>
          </w:tcPr>
          <w:p w:rsidR="004B7B71" w:rsidRPr="007A70D2" w:rsidRDefault="004B7B71" w:rsidP="00D56625">
            <w:pPr>
              <w:pStyle w:val="MINSH"/>
            </w:pPr>
            <w:r w:rsidRPr="007A70D2">
              <w:lastRenderedPageBreak/>
              <w:t>Circulation</w:t>
            </w:r>
            <w:r>
              <w:t xml:space="preserve"> </w:t>
            </w:r>
            <w:r w:rsidRPr="004B7B71">
              <w:rPr>
                <w:b w:val="0"/>
                <w:sz w:val="22"/>
              </w:rPr>
              <w:t>(cont.)</w:t>
            </w:r>
          </w:p>
        </w:tc>
        <w:tc>
          <w:tcPr>
            <w:tcW w:w="2610" w:type="dxa"/>
            <w:shd w:val="clear" w:color="auto" w:fill="FFFFFF"/>
            <w:hideMark/>
          </w:tcPr>
          <w:p w:rsidR="004B7B71" w:rsidRPr="007A70D2" w:rsidRDefault="004B7B71" w:rsidP="00D56625">
            <w:pPr>
              <w:pStyle w:val="MINSH"/>
            </w:pPr>
            <w:r w:rsidRPr="007A70D2">
              <w:t>Macro</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hideMark/>
          </w:tcPr>
          <w:p w:rsidR="004B7B71" w:rsidRPr="00581BB4" w:rsidRDefault="004B7B71" w:rsidP="007E6CE8">
            <w:pPr>
              <w:pStyle w:val="MINP"/>
              <w:rPr>
                <w:color w:val="000000" w:themeColor="text1"/>
              </w:rPr>
            </w:pPr>
            <w:r w:rsidRPr="00581BB4">
              <w:rPr>
                <w:color w:val="000000" w:themeColor="text1"/>
              </w:rPr>
              <w:t>Renew</w:t>
            </w:r>
          </w:p>
        </w:tc>
        <w:tc>
          <w:tcPr>
            <w:tcW w:w="2610" w:type="dxa"/>
            <w:shd w:val="clear" w:color="auto" w:fill="FFFFFF"/>
            <w:hideMark/>
          </w:tcPr>
          <w:p w:rsidR="004B7B71" w:rsidRPr="00581BB4" w:rsidRDefault="004B7B71" w:rsidP="007E6CE8">
            <w:pPr>
              <w:pStyle w:val="MINP"/>
              <w:rPr>
                <w:color w:val="000000" w:themeColor="text1"/>
              </w:rPr>
            </w:pPr>
            <w:r w:rsidRPr="00581BB4">
              <w:rPr>
                <w:color w:val="000000" w:themeColor="text1"/>
              </w:rPr>
              <w:t>%ALT+g%u%n%</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hideMark/>
          </w:tcPr>
          <w:p w:rsidR="004B7B71" w:rsidRPr="00581BB4" w:rsidRDefault="004B7B71" w:rsidP="007E6CE8">
            <w:pPr>
              <w:pStyle w:val="MINP"/>
              <w:rPr>
                <w:color w:val="000000" w:themeColor="text1"/>
              </w:rPr>
            </w:pPr>
            <w:r w:rsidRPr="00581BB4">
              <w:rPr>
                <w:color w:val="000000" w:themeColor="text1"/>
              </w:rPr>
              <w:t>Search/Holds by Title</w:t>
            </w:r>
          </w:p>
        </w:tc>
        <w:tc>
          <w:tcPr>
            <w:tcW w:w="2610" w:type="dxa"/>
            <w:shd w:val="clear" w:color="auto" w:fill="FFFFFF"/>
            <w:hideMark/>
          </w:tcPr>
          <w:p w:rsidR="004B7B71" w:rsidRPr="00581BB4" w:rsidRDefault="004B7B71" w:rsidP="007E6CE8">
            <w:pPr>
              <w:pStyle w:val="MINP"/>
              <w:rPr>
                <w:color w:val="000000" w:themeColor="text1"/>
              </w:rPr>
            </w:pPr>
            <w:r w:rsidRPr="00581BB4">
              <w:rPr>
                <w:color w:val="000000" w:themeColor="text1"/>
              </w:rPr>
              <w:t>%ALT+g%u%h%</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rPr>
          <w:trHeight w:val="390"/>
        </w:trPr>
        <w:tc>
          <w:tcPr>
            <w:tcW w:w="3165" w:type="dxa"/>
            <w:shd w:val="clear" w:color="auto" w:fill="FFFFFF"/>
            <w:hideMark/>
          </w:tcPr>
          <w:p w:rsidR="004B7B71" w:rsidRPr="00581BB4" w:rsidRDefault="004B7B71" w:rsidP="007E6CE8">
            <w:pPr>
              <w:pStyle w:val="MINP"/>
              <w:rPr>
                <w:color w:val="000000" w:themeColor="text1"/>
              </w:rPr>
            </w:pPr>
            <w:r w:rsidRPr="00581BB4">
              <w:rPr>
                <w:color w:val="000000" w:themeColor="text1"/>
              </w:rPr>
              <w:t>Transfer Paged Items</w:t>
            </w:r>
          </w:p>
        </w:tc>
        <w:tc>
          <w:tcPr>
            <w:tcW w:w="2610" w:type="dxa"/>
            <w:shd w:val="clear" w:color="auto" w:fill="FFFFFF"/>
            <w:hideMark/>
          </w:tcPr>
          <w:p w:rsidR="004B7B71" w:rsidRPr="00581BB4" w:rsidRDefault="004B7B71" w:rsidP="007E6CE8">
            <w:pPr>
              <w:pStyle w:val="MINP"/>
              <w:rPr>
                <w:color w:val="000000" w:themeColor="text1"/>
              </w:rPr>
            </w:pPr>
            <w:r w:rsidRPr="00581BB4">
              <w:rPr>
                <w:color w:val="000000" w:themeColor="text1"/>
              </w:rPr>
              <w:t>%ALT+g%u%8%</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tcPr>
          <w:p w:rsidR="004B7B71" w:rsidRPr="00581BB4" w:rsidRDefault="004B7B71" w:rsidP="007E6CE8">
            <w:pPr>
              <w:pStyle w:val="MINP"/>
              <w:rPr>
                <w:color w:val="000000" w:themeColor="text1"/>
              </w:rPr>
            </w:pPr>
            <w:r w:rsidRPr="00581BB4">
              <w:rPr>
                <w:color w:val="000000" w:themeColor="text1"/>
              </w:rPr>
              <w:t>View Outstanding Holds</w:t>
            </w:r>
          </w:p>
        </w:tc>
        <w:tc>
          <w:tcPr>
            <w:tcW w:w="2610" w:type="dxa"/>
            <w:shd w:val="clear" w:color="auto" w:fill="FFFFFF"/>
          </w:tcPr>
          <w:p w:rsidR="004B7B71" w:rsidRPr="00581BB4" w:rsidRDefault="004B7B71" w:rsidP="007E6CE8">
            <w:pPr>
              <w:pStyle w:val="MINP"/>
              <w:rPr>
                <w:color w:val="000000" w:themeColor="text1"/>
              </w:rPr>
            </w:pPr>
            <w:r w:rsidRPr="00581BB4">
              <w:rPr>
                <w:color w:val="000000" w:themeColor="text1"/>
              </w:rPr>
              <w:t>%ALT+g%u%j%</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tcPr>
          <w:p w:rsidR="004B7B71" w:rsidRPr="00581BB4" w:rsidRDefault="004B7B71" w:rsidP="007E6CE8">
            <w:pPr>
              <w:pStyle w:val="MINP"/>
              <w:rPr>
                <w:color w:val="000000" w:themeColor="text1"/>
              </w:rPr>
            </w:pPr>
            <w:r w:rsidRPr="00581BB4">
              <w:rPr>
                <w:color w:val="000000" w:themeColor="text1"/>
              </w:rPr>
              <w:t>Catalog</w:t>
            </w:r>
          </w:p>
        </w:tc>
        <w:tc>
          <w:tcPr>
            <w:tcW w:w="2610" w:type="dxa"/>
            <w:shd w:val="clear" w:color="auto" w:fill="FFFFFF"/>
          </w:tcPr>
          <w:p w:rsidR="004B7B71" w:rsidRPr="00581BB4" w:rsidRDefault="004B7B71" w:rsidP="007E6CE8">
            <w:pPr>
              <w:pStyle w:val="MINP"/>
              <w:rPr>
                <w:color w:val="000000" w:themeColor="text1"/>
              </w:rPr>
            </w:pPr>
            <w:r w:rsidRPr="00581BB4">
              <w:rPr>
                <w:color w:val="000000" w:themeColor="text1"/>
              </w:rPr>
              <w:t>%ALT+g%c%g%</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tcPr>
          <w:p w:rsidR="004B7B71" w:rsidRPr="00581BB4" w:rsidRDefault="004B7B71" w:rsidP="007E6CE8">
            <w:pPr>
              <w:pStyle w:val="MINP"/>
              <w:rPr>
                <w:color w:val="000000" w:themeColor="text1"/>
              </w:rPr>
            </w:pPr>
            <w:r w:rsidRPr="00581BB4">
              <w:rPr>
                <w:color w:val="000000" w:themeColor="text1"/>
              </w:rPr>
              <w:t>Delete Items</w:t>
            </w:r>
          </w:p>
        </w:tc>
        <w:tc>
          <w:tcPr>
            <w:tcW w:w="2610" w:type="dxa"/>
            <w:shd w:val="clear" w:color="auto" w:fill="FFFFFF"/>
          </w:tcPr>
          <w:p w:rsidR="004B7B71" w:rsidRPr="00581BB4" w:rsidRDefault="004B7B71" w:rsidP="007E6CE8">
            <w:pPr>
              <w:pStyle w:val="MINP"/>
              <w:rPr>
                <w:color w:val="000000" w:themeColor="text1"/>
              </w:rPr>
            </w:pPr>
            <w:r w:rsidRPr="00581BB4">
              <w:rPr>
                <w:color w:val="000000" w:themeColor="text1"/>
              </w:rPr>
              <w:t>%ALT+g%c%d%</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tcPr>
          <w:p w:rsidR="004B7B71" w:rsidRPr="00581BB4" w:rsidRDefault="004B7B71" w:rsidP="007E6CE8">
            <w:pPr>
              <w:pStyle w:val="MINP"/>
              <w:rPr>
                <w:color w:val="000000" w:themeColor="text1"/>
              </w:rPr>
            </w:pPr>
            <w:r w:rsidRPr="00581BB4">
              <w:rPr>
                <w:color w:val="000000" w:themeColor="text1"/>
              </w:rPr>
              <w:t>Global Update</w:t>
            </w:r>
          </w:p>
        </w:tc>
        <w:tc>
          <w:tcPr>
            <w:tcW w:w="2610" w:type="dxa"/>
            <w:shd w:val="clear" w:color="auto" w:fill="FFFFFF"/>
          </w:tcPr>
          <w:p w:rsidR="004B7B71" w:rsidRPr="00581BB4" w:rsidRDefault="004B7B71" w:rsidP="007E6CE8">
            <w:pPr>
              <w:pStyle w:val="MINP"/>
              <w:rPr>
                <w:color w:val="000000" w:themeColor="text1"/>
              </w:rPr>
            </w:pPr>
            <w:r w:rsidRPr="00581BB4">
              <w:rPr>
                <w:color w:val="000000" w:themeColor="text1"/>
              </w:rPr>
              <w:t>%ALT+g%c%u%</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tcPr>
          <w:p w:rsidR="004B7B71" w:rsidRPr="00581BB4" w:rsidRDefault="004B7B71" w:rsidP="007E6CE8">
            <w:pPr>
              <w:pStyle w:val="MINP"/>
              <w:rPr>
                <w:color w:val="000000" w:themeColor="text1"/>
              </w:rPr>
            </w:pPr>
            <w:r w:rsidRPr="00581BB4">
              <w:rPr>
                <w:color w:val="000000" w:themeColor="text1"/>
              </w:rPr>
              <w:t>Headings Reports</w:t>
            </w:r>
          </w:p>
        </w:tc>
        <w:tc>
          <w:tcPr>
            <w:tcW w:w="2610" w:type="dxa"/>
            <w:shd w:val="clear" w:color="auto" w:fill="FFFFFF"/>
          </w:tcPr>
          <w:p w:rsidR="004B7B71" w:rsidRPr="00581BB4" w:rsidRDefault="004B7B71" w:rsidP="007E6CE8">
            <w:pPr>
              <w:pStyle w:val="MINP"/>
              <w:rPr>
                <w:color w:val="000000" w:themeColor="text1"/>
              </w:rPr>
            </w:pPr>
            <w:r w:rsidRPr="00581BB4">
              <w:rPr>
                <w:color w:val="000000" w:themeColor="text1"/>
              </w:rPr>
              <w:t>%ALT+g%c%h%</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shd w:val="clear" w:color="auto" w:fill="FFFFFF"/>
          </w:tcPr>
          <w:p w:rsidR="004B7B71" w:rsidRPr="00581BB4" w:rsidRDefault="004B7B71" w:rsidP="007E6CE8">
            <w:pPr>
              <w:pStyle w:val="MINP"/>
              <w:rPr>
                <w:color w:val="000000" w:themeColor="text1"/>
              </w:rPr>
            </w:pPr>
            <w:r w:rsidRPr="00581BB4">
              <w:rPr>
                <w:color w:val="000000" w:themeColor="text1"/>
              </w:rPr>
              <w:t>URL Checker</w:t>
            </w:r>
          </w:p>
        </w:tc>
        <w:tc>
          <w:tcPr>
            <w:tcW w:w="2610" w:type="dxa"/>
            <w:shd w:val="clear" w:color="auto" w:fill="FFFFFF"/>
          </w:tcPr>
          <w:p w:rsidR="004B7B71" w:rsidRPr="00581BB4" w:rsidRDefault="004B7B71" w:rsidP="007E6CE8">
            <w:pPr>
              <w:pStyle w:val="MINP"/>
              <w:rPr>
                <w:color w:val="000000" w:themeColor="text1"/>
              </w:rPr>
            </w:pPr>
            <w:r w:rsidRPr="00581BB4">
              <w:rPr>
                <w:color w:val="000000" w:themeColor="text1"/>
              </w:rPr>
              <w:t>%ALT+g%c%k%</w:t>
            </w:r>
          </w:p>
        </w:tc>
        <w:tc>
          <w:tcPr>
            <w:tcW w:w="2070" w:type="dxa"/>
            <w:shd w:val="clear" w:color="auto" w:fill="FFFFFF"/>
          </w:tcPr>
          <w:p w:rsidR="004B7B71" w:rsidRPr="00581BB4" w:rsidRDefault="004B7B71" w:rsidP="007E6CE8">
            <w:pPr>
              <w:pStyle w:val="MINP"/>
              <w:rPr>
                <w:color w:val="000000" w:themeColor="text1"/>
              </w:rPr>
            </w:pPr>
          </w:p>
        </w:tc>
      </w:tr>
      <w:tr w:rsidR="004B7B71" w:rsidRPr="0038092C" w:rsidTr="007E6CE8">
        <w:tc>
          <w:tcPr>
            <w:tcW w:w="3165" w:type="dxa"/>
            <w:tcBorders>
              <w:bottom w:val="single" w:sz="4" w:space="0" w:color="auto"/>
            </w:tcBorders>
            <w:shd w:val="clear" w:color="auto" w:fill="FFFFFF"/>
          </w:tcPr>
          <w:p w:rsidR="004B7B71" w:rsidRPr="00442A8B" w:rsidRDefault="004B7B71" w:rsidP="00BC5570">
            <w:pPr>
              <w:pStyle w:val="MINSH"/>
            </w:pPr>
            <w:r w:rsidRPr="00442A8B">
              <w:t>Serials</w:t>
            </w:r>
          </w:p>
        </w:tc>
        <w:tc>
          <w:tcPr>
            <w:tcW w:w="2610" w:type="dxa"/>
            <w:tcBorders>
              <w:bottom w:val="single" w:sz="4" w:space="0" w:color="auto"/>
            </w:tcBorders>
            <w:shd w:val="clear" w:color="auto" w:fill="FFFFFF"/>
          </w:tcPr>
          <w:p w:rsidR="004B7B71" w:rsidRPr="007A70D2" w:rsidRDefault="004B7B71" w:rsidP="00BC5570">
            <w:pPr>
              <w:pStyle w:val="MINSH"/>
            </w:pPr>
            <w:r w:rsidRPr="007A70D2">
              <w:t>Macro</w:t>
            </w:r>
          </w:p>
        </w:tc>
        <w:tc>
          <w:tcPr>
            <w:tcW w:w="2070" w:type="dxa"/>
            <w:shd w:val="clear" w:color="auto" w:fill="FFFFFF"/>
          </w:tcPr>
          <w:p w:rsidR="004B7B71" w:rsidRPr="007A70D2" w:rsidRDefault="004B7B71" w:rsidP="007E6CE8">
            <w:pPr>
              <w:pStyle w:val="MINP"/>
              <w:spacing w:after="0"/>
              <w:rPr>
                <w:b/>
                <w:noProof w:val="0"/>
                <w:sz w:val="24"/>
              </w:rPr>
            </w:pPr>
          </w:p>
        </w:tc>
      </w:tr>
      <w:tr w:rsidR="004B7B71" w:rsidRPr="0038092C" w:rsidTr="007E6CE8">
        <w:tc>
          <w:tcPr>
            <w:tcW w:w="3165" w:type="dxa"/>
            <w:tcBorders>
              <w:top w:val="single" w:sz="4" w:space="0" w:color="auto"/>
            </w:tcBorders>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Binding</w:t>
            </w:r>
          </w:p>
        </w:tc>
        <w:tc>
          <w:tcPr>
            <w:tcW w:w="2610" w:type="dxa"/>
            <w:tcBorders>
              <w:top w:val="single" w:sz="4" w:space="0" w:color="auto"/>
            </w:tcBorders>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%ALT+g%s%n%</w:t>
            </w:r>
          </w:p>
        </w:tc>
        <w:tc>
          <w:tcPr>
            <w:tcW w:w="2070" w:type="dxa"/>
            <w:shd w:val="clear" w:color="auto" w:fill="FFFFFF"/>
          </w:tcPr>
          <w:p w:rsidR="004B7B71" w:rsidRPr="00581BB4" w:rsidRDefault="004B7B71" w:rsidP="007E6CE8">
            <w:pPr>
              <w:pStyle w:val="MINP"/>
              <w:rPr>
                <w:rFonts w:cs="Helvetica"/>
                <w:color w:val="000000" w:themeColor="text1"/>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Checkin Bound</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%ALT+g%s%i%</w:t>
            </w:r>
          </w:p>
        </w:tc>
        <w:tc>
          <w:tcPr>
            <w:tcW w:w="2070" w:type="dxa"/>
            <w:shd w:val="clear" w:color="auto" w:fill="FFFFFF"/>
          </w:tcPr>
          <w:p w:rsidR="004B7B71" w:rsidRPr="00581BB4" w:rsidRDefault="004B7B71" w:rsidP="007E6CE8">
            <w:pPr>
              <w:pStyle w:val="MINP"/>
              <w:rPr>
                <w:rFonts w:cs="Helvetica"/>
                <w:color w:val="000000" w:themeColor="text1"/>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Claiming</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%ALT+g%s%g%</w:t>
            </w:r>
          </w:p>
        </w:tc>
        <w:tc>
          <w:tcPr>
            <w:tcW w:w="2070" w:type="dxa"/>
            <w:shd w:val="clear" w:color="auto" w:fill="FFFFFF"/>
          </w:tcPr>
          <w:p w:rsidR="004B7B71" w:rsidRPr="00581BB4" w:rsidRDefault="004B7B71" w:rsidP="007E6CE8">
            <w:pPr>
              <w:pStyle w:val="MINP"/>
              <w:rPr>
                <w:rFonts w:cs="Helvetica"/>
                <w:color w:val="000000" w:themeColor="text1"/>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Routing</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%ALT+g%s%u%</w:t>
            </w:r>
          </w:p>
        </w:tc>
        <w:tc>
          <w:tcPr>
            <w:tcW w:w="2070" w:type="dxa"/>
            <w:shd w:val="clear" w:color="auto" w:fill="FFFFFF"/>
          </w:tcPr>
          <w:p w:rsidR="004B7B71" w:rsidRPr="00581BB4" w:rsidRDefault="004B7B71" w:rsidP="007E6CE8">
            <w:pPr>
              <w:pStyle w:val="MINP"/>
              <w:rPr>
                <w:rFonts w:cs="Helvetica"/>
                <w:color w:val="000000" w:themeColor="text1"/>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Send Claims</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%ALT+g%s%a%</w:t>
            </w:r>
          </w:p>
        </w:tc>
        <w:tc>
          <w:tcPr>
            <w:tcW w:w="2070" w:type="dxa"/>
            <w:shd w:val="clear" w:color="auto" w:fill="FFFFFF"/>
          </w:tcPr>
          <w:p w:rsidR="004B7B71" w:rsidRPr="00581BB4" w:rsidRDefault="004B7B71" w:rsidP="007E6CE8">
            <w:pPr>
              <w:pStyle w:val="MINP"/>
              <w:rPr>
                <w:rFonts w:cs="Helvetica"/>
                <w:color w:val="000000" w:themeColor="text1"/>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Serials Checkin</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%ALT+g%s%k%</w:t>
            </w:r>
          </w:p>
        </w:tc>
        <w:tc>
          <w:tcPr>
            <w:tcW w:w="2070" w:type="dxa"/>
            <w:shd w:val="clear" w:color="auto" w:fill="FFFFFF"/>
          </w:tcPr>
          <w:p w:rsidR="004B7B71" w:rsidRPr="00581BB4" w:rsidRDefault="004B7B71" w:rsidP="007E6CE8">
            <w:pPr>
              <w:pStyle w:val="MINP"/>
              <w:rPr>
                <w:rFonts w:cs="Helvetica"/>
                <w:color w:val="000000" w:themeColor="text1"/>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To Bindery</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%ALT+g%s%d%</w:t>
            </w:r>
          </w:p>
        </w:tc>
        <w:tc>
          <w:tcPr>
            <w:tcW w:w="2070" w:type="dxa"/>
            <w:shd w:val="clear" w:color="auto" w:fill="FFFFFF"/>
          </w:tcPr>
          <w:p w:rsidR="004B7B71" w:rsidRPr="00581BB4" w:rsidRDefault="004B7B71" w:rsidP="007E6CE8">
            <w:pPr>
              <w:pStyle w:val="MINP"/>
              <w:rPr>
                <w:rFonts w:cs="Helvetica"/>
                <w:color w:val="000000" w:themeColor="text1"/>
                <w:szCs w:val="24"/>
              </w:rPr>
            </w:pPr>
          </w:p>
        </w:tc>
      </w:tr>
      <w:tr w:rsidR="004B7B71" w:rsidRPr="0038092C" w:rsidTr="00BC5570">
        <w:trPr>
          <w:trHeight w:val="435"/>
        </w:trPr>
        <w:tc>
          <w:tcPr>
            <w:tcW w:w="3165" w:type="dxa"/>
            <w:tcBorders>
              <w:bottom w:val="single" w:sz="4" w:space="0" w:color="auto"/>
            </w:tcBorders>
            <w:shd w:val="clear" w:color="auto" w:fill="FFFFFF"/>
          </w:tcPr>
          <w:p w:rsidR="004B7B71" w:rsidRPr="00442A8B" w:rsidRDefault="004B7B71" w:rsidP="00BC5570">
            <w:pPr>
              <w:pStyle w:val="MINSH"/>
            </w:pPr>
            <w:r w:rsidRPr="00442A8B">
              <w:t>Tools</w:t>
            </w:r>
          </w:p>
        </w:tc>
        <w:tc>
          <w:tcPr>
            <w:tcW w:w="2610" w:type="dxa"/>
            <w:tcBorders>
              <w:bottom w:val="single" w:sz="4" w:space="0" w:color="auto"/>
            </w:tcBorders>
            <w:shd w:val="clear" w:color="auto" w:fill="FFFFFF"/>
          </w:tcPr>
          <w:p w:rsidR="004B7B71" w:rsidRPr="007A70D2" w:rsidRDefault="004B7B71" w:rsidP="00BC5570">
            <w:pPr>
              <w:pStyle w:val="MINSH"/>
            </w:pPr>
            <w:r w:rsidRPr="007A70D2">
              <w:t>Macro</w:t>
            </w:r>
          </w:p>
        </w:tc>
        <w:tc>
          <w:tcPr>
            <w:tcW w:w="2070" w:type="dxa"/>
            <w:tcBorders>
              <w:bottom w:val="single" w:sz="4" w:space="0" w:color="auto"/>
            </w:tcBorders>
            <w:shd w:val="clear" w:color="auto" w:fill="FFFFFF"/>
          </w:tcPr>
          <w:p w:rsidR="004B7B71" w:rsidRPr="007A70D2" w:rsidRDefault="004B7B71" w:rsidP="00BC5570">
            <w:pPr>
              <w:pStyle w:val="MINSH"/>
            </w:pPr>
            <w:r w:rsidRPr="007A70D2">
              <w:t>Available in…</w:t>
            </w:r>
          </w:p>
        </w:tc>
      </w:tr>
      <w:tr w:rsidR="004B7B71" w:rsidRPr="0038092C" w:rsidTr="007E6CE8">
        <w:tc>
          <w:tcPr>
            <w:tcW w:w="3165" w:type="dxa"/>
            <w:tcBorders>
              <w:top w:val="single" w:sz="4" w:space="0" w:color="auto"/>
            </w:tcBorders>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Search</w:t>
            </w:r>
          </w:p>
        </w:tc>
        <w:tc>
          <w:tcPr>
            <w:tcW w:w="2610" w:type="dxa"/>
            <w:tcBorders>
              <w:top w:val="single" w:sz="4" w:space="0" w:color="auto"/>
            </w:tcBorders>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%ALT+t%s%</w:t>
            </w:r>
          </w:p>
        </w:tc>
        <w:tc>
          <w:tcPr>
            <w:tcW w:w="2070" w:type="dxa"/>
            <w:tcBorders>
              <w:top w:val="single" w:sz="4" w:space="0" w:color="auto"/>
            </w:tcBorders>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Cat &amp; Circ</w:t>
            </w: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Browse Query</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%ALT+t%b%</w:t>
            </w:r>
          </w:p>
        </w:tc>
        <w:tc>
          <w:tcPr>
            <w:tcW w:w="207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 xml:space="preserve">Cat </w:t>
            </w: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Limit</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%ALT+t%m%</w:t>
            </w:r>
          </w:p>
        </w:tc>
        <w:tc>
          <w:tcPr>
            <w:tcW w:w="207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Cat &amp; Circ</w:t>
            </w: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Notice History</w:t>
            </w:r>
          </w:p>
        </w:tc>
        <w:tc>
          <w:tcPr>
            <w:tcW w:w="2610"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%ALT+t%n%</w:t>
            </w:r>
          </w:p>
        </w:tc>
        <w:tc>
          <w:tcPr>
            <w:tcW w:w="207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Circ</w:t>
            </w:r>
          </w:p>
        </w:tc>
      </w:tr>
      <w:tr w:rsidR="004B7B71" w:rsidRPr="0038092C" w:rsidTr="007E6CE8">
        <w:tc>
          <w:tcPr>
            <w:tcW w:w="3165" w:type="dxa"/>
            <w:tcBorders>
              <w:bottom w:val="single" w:sz="4" w:space="0" w:color="auto"/>
            </w:tcBorders>
            <w:shd w:val="clear" w:color="auto" w:fill="FFFFFF"/>
          </w:tcPr>
          <w:p w:rsidR="004B7B71" w:rsidRPr="00442A8B" w:rsidRDefault="004B7B71" w:rsidP="00BC5570">
            <w:pPr>
              <w:pStyle w:val="MINSH"/>
            </w:pPr>
            <w:r w:rsidRPr="00442A8B">
              <w:t>Admin&gt;Parameters</w:t>
            </w:r>
          </w:p>
        </w:tc>
        <w:tc>
          <w:tcPr>
            <w:tcW w:w="2610" w:type="dxa"/>
            <w:tcBorders>
              <w:bottom w:val="single" w:sz="4" w:space="0" w:color="auto"/>
            </w:tcBorders>
            <w:shd w:val="clear" w:color="auto" w:fill="FFFFFF"/>
          </w:tcPr>
          <w:p w:rsidR="004B7B71" w:rsidRPr="007A70D2" w:rsidRDefault="004B7B71" w:rsidP="00BC5570">
            <w:pPr>
              <w:pStyle w:val="MINSH"/>
            </w:pPr>
            <w:r w:rsidRPr="007A70D2">
              <w:t>Macro</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tcBorders>
              <w:top w:val="single" w:sz="4" w:space="0" w:color="auto"/>
            </w:tcBorders>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Days Closed</w:t>
            </w:r>
          </w:p>
        </w:tc>
        <w:tc>
          <w:tcPr>
            <w:tcW w:w="2610" w:type="dxa"/>
            <w:tcBorders>
              <w:top w:val="single" w:sz="4" w:space="0" w:color="auto"/>
            </w:tcBorders>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%ALT+a%p%i%d%</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Hours Open</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%ALT+a%p%i%o%</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Loan Rule Determiner</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%ALT+a%p%i%u%</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Loan Rules</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%ALT+a%p%i%r%</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Statistical Group Maintenance</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%ALT+a%p%i%i%</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4B7B71">
        <w:tc>
          <w:tcPr>
            <w:tcW w:w="3165" w:type="dxa"/>
            <w:shd w:val="clear" w:color="auto" w:fill="FFFFFF"/>
            <w:vAlign w:val="bottom"/>
          </w:tcPr>
          <w:p w:rsidR="004B7B71" w:rsidRPr="00581BB4" w:rsidRDefault="004B7B71" w:rsidP="007E6CE8">
            <w:pPr>
              <w:pStyle w:val="MINP"/>
              <w:rPr>
                <w:rFonts w:ascii="Calibri" w:hAnsi="Calibri"/>
                <w:color w:val="000000" w:themeColor="text1"/>
                <w:szCs w:val="24"/>
              </w:rPr>
            </w:pPr>
            <w:r w:rsidRPr="00581BB4">
              <w:rPr>
                <w:rFonts w:ascii="Calibri" w:hAnsi="Calibri"/>
                <w:color w:val="000000" w:themeColor="text1"/>
              </w:rPr>
              <w:t>Branches</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%ALT+a%p%g%b%</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4B7B71">
        <w:tc>
          <w:tcPr>
            <w:tcW w:w="3165" w:type="dxa"/>
            <w:tcBorders>
              <w:bottom w:val="single" w:sz="4" w:space="0" w:color="auto"/>
            </w:tcBorders>
            <w:shd w:val="clear" w:color="auto" w:fill="FFFFFF"/>
          </w:tcPr>
          <w:p w:rsidR="004B7B71" w:rsidRPr="00442A8B" w:rsidRDefault="004B7B71" w:rsidP="00D56625">
            <w:pPr>
              <w:pStyle w:val="MINSH"/>
            </w:pPr>
            <w:r w:rsidRPr="00442A8B">
              <w:lastRenderedPageBreak/>
              <w:t>Admin&gt;Parameters</w:t>
            </w:r>
            <w:r>
              <w:t xml:space="preserve"> </w:t>
            </w:r>
            <w:r w:rsidRPr="004B7B71">
              <w:rPr>
                <w:b w:val="0"/>
                <w:sz w:val="22"/>
              </w:rPr>
              <w:t>(cont.)</w:t>
            </w:r>
          </w:p>
        </w:tc>
        <w:tc>
          <w:tcPr>
            <w:tcW w:w="2610" w:type="dxa"/>
            <w:tcBorders>
              <w:bottom w:val="single" w:sz="4" w:space="0" w:color="auto"/>
            </w:tcBorders>
            <w:shd w:val="clear" w:color="auto" w:fill="FFFFFF"/>
          </w:tcPr>
          <w:p w:rsidR="004B7B71" w:rsidRPr="007A70D2" w:rsidRDefault="004B7B71" w:rsidP="00D56625">
            <w:pPr>
              <w:pStyle w:val="MINSH"/>
            </w:pPr>
            <w:r w:rsidRPr="007A70D2">
              <w:t>Macro</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4B7B71">
        <w:tc>
          <w:tcPr>
            <w:tcW w:w="3165" w:type="dxa"/>
            <w:tcBorders>
              <w:top w:val="single" w:sz="4" w:space="0" w:color="auto"/>
            </w:tcBorders>
            <w:shd w:val="clear" w:color="auto" w:fill="FFFFFF"/>
            <w:vAlign w:val="bottom"/>
          </w:tcPr>
          <w:p w:rsidR="004B7B71" w:rsidRPr="00581BB4" w:rsidRDefault="004B7B71" w:rsidP="007E6CE8">
            <w:pPr>
              <w:pStyle w:val="MINP"/>
              <w:rPr>
                <w:rFonts w:ascii="Calibri" w:hAnsi="Calibri"/>
                <w:color w:val="000000" w:themeColor="text1"/>
                <w:szCs w:val="24"/>
              </w:rPr>
            </w:pPr>
            <w:r w:rsidRPr="00581BB4">
              <w:rPr>
                <w:rFonts w:ascii="Calibri" w:hAnsi="Calibri"/>
                <w:color w:val="000000" w:themeColor="text1"/>
              </w:rPr>
              <w:t>Item Types</w:t>
            </w:r>
          </w:p>
        </w:tc>
        <w:tc>
          <w:tcPr>
            <w:tcW w:w="2610" w:type="dxa"/>
            <w:tcBorders>
              <w:top w:val="single" w:sz="4" w:space="0" w:color="auto"/>
            </w:tcBorders>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%ALT+a%p%g%i%</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vAlign w:val="bottom"/>
          </w:tcPr>
          <w:p w:rsidR="004B7B71" w:rsidRPr="00581BB4" w:rsidRDefault="004B7B71" w:rsidP="007E6CE8">
            <w:pPr>
              <w:pStyle w:val="MINP"/>
              <w:rPr>
                <w:rFonts w:ascii="Calibri" w:hAnsi="Calibri"/>
                <w:color w:val="000000" w:themeColor="text1"/>
                <w:szCs w:val="24"/>
              </w:rPr>
            </w:pPr>
            <w:r w:rsidRPr="00581BB4">
              <w:rPr>
                <w:rFonts w:ascii="Calibri" w:hAnsi="Calibri"/>
                <w:color w:val="000000" w:themeColor="text1"/>
              </w:rPr>
              <w:t>Patron Blocks</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%ALT+a%p%g%n%</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vAlign w:val="bottom"/>
          </w:tcPr>
          <w:p w:rsidR="004B7B71" w:rsidRPr="00581BB4" w:rsidRDefault="004B7B71" w:rsidP="007E6CE8">
            <w:pPr>
              <w:pStyle w:val="MINP"/>
              <w:rPr>
                <w:rFonts w:ascii="Calibri" w:hAnsi="Calibri"/>
                <w:color w:val="000000" w:themeColor="text1"/>
                <w:szCs w:val="24"/>
              </w:rPr>
            </w:pPr>
            <w:r w:rsidRPr="00581BB4">
              <w:rPr>
                <w:rFonts w:ascii="Calibri" w:hAnsi="Calibri"/>
                <w:color w:val="000000" w:themeColor="text1"/>
              </w:rPr>
              <w:t>Patron Type</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%ALT+a%p%g%p%</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tcBorders>
              <w:bottom w:val="single" w:sz="4" w:space="0" w:color="auto"/>
            </w:tcBorders>
            <w:shd w:val="clear" w:color="auto" w:fill="FFFFFF"/>
          </w:tcPr>
          <w:p w:rsidR="004B7B71" w:rsidRPr="00442A8B" w:rsidRDefault="004B7B71" w:rsidP="00BC5570">
            <w:pPr>
              <w:pStyle w:val="MINSH"/>
            </w:pPr>
            <w:r w:rsidRPr="00442A8B">
              <w:t>Administration</w:t>
            </w:r>
          </w:p>
        </w:tc>
        <w:tc>
          <w:tcPr>
            <w:tcW w:w="2610" w:type="dxa"/>
            <w:tcBorders>
              <w:bottom w:val="single" w:sz="4" w:space="0" w:color="auto"/>
            </w:tcBorders>
            <w:shd w:val="clear" w:color="auto" w:fill="FFFFFF"/>
          </w:tcPr>
          <w:p w:rsidR="004B7B71" w:rsidRPr="007A70D2" w:rsidRDefault="004B7B71" w:rsidP="00BC5570">
            <w:pPr>
              <w:pStyle w:val="MINSH"/>
            </w:pPr>
            <w:r w:rsidRPr="007A70D2">
              <w:t>Macro</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tcBorders>
              <w:top w:val="single" w:sz="4" w:space="0" w:color="auto"/>
            </w:tcBorders>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Global Update</w:t>
            </w:r>
          </w:p>
        </w:tc>
        <w:tc>
          <w:tcPr>
            <w:tcW w:w="2610" w:type="dxa"/>
            <w:tcBorders>
              <w:top w:val="single" w:sz="4" w:space="0" w:color="auto"/>
            </w:tcBorders>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%ALT+g%c%u%</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Delete Records</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%ALT+g%d%1%</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Rapid Update</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%ALT+g%d%r%</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Create Lists</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%ALT+g%d%l%</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Data Exchange</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%ALT+g%d%d%</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Statistics</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%ALT+g%d%t%</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Web Master</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%ALT+g%d%b%</w:t>
            </w:r>
          </w:p>
        </w:tc>
        <w:tc>
          <w:tcPr>
            <w:tcW w:w="2070" w:type="dxa"/>
            <w:shd w:val="clear" w:color="auto" w:fill="FFFFFF"/>
          </w:tcPr>
          <w:p w:rsidR="004B7B71" w:rsidRPr="00442A8B" w:rsidRDefault="004B7B71" w:rsidP="007E6CE8">
            <w:pPr>
              <w:pStyle w:val="MINP"/>
              <w:rPr>
                <w:rFonts w:cs="Helvetica"/>
                <w:color w:val="444444"/>
                <w:szCs w:val="24"/>
              </w:rPr>
            </w:pPr>
          </w:p>
        </w:tc>
      </w:tr>
      <w:tr w:rsidR="004B7B71" w:rsidRPr="0038092C" w:rsidTr="007E6CE8">
        <w:tc>
          <w:tcPr>
            <w:tcW w:w="3165" w:type="dxa"/>
            <w:shd w:val="clear" w:color="auto" w:fill="FFFFFF"/>
          </w:tcPr>
          <w:p w:rsidR="004B7B71" w:rsidRPr="00581BB4" w:rsidRDefault="004B7B71" w:rsidP="007E6CE8">
            <w:pPr>
              <w:pStyle w:val="MINP"/>
              <w:rPr>
                <w:rFonts w:cs="Helvetica"/>
                <w:color w:val="000000" w:themeColor="text1"/>
                <w:szCs w:val="24"/>
              </w:rPr>
            </w:pPr>
            <w:r w:rsidRPr="00581BB4">
              <w:rPr>
                <w:rFonts w:cs="Helvetica"/>
                <w:color w:val="000000" w:themeColor="text1"/>
                <w:szCs w:val="24"/>
              </w:rPr>
              <w:t>Web Options</w:t>
            </w:r>
          </w:p>
        </w:tc>
        <w:tc>
          <w:tcPr>
            <w:tcW w:w="2610" w:type="dxa"/>
            <w:shd w:val="clear" w:color="auto" w:fill="FFFFFF"/>
            <w:vAlign w:val="bottom"/>
          </w:tcPr>
          <w:p w:rsidR="004B7B71" w:rsidRDefault="004B7B71" w:rsidP="007E6CE8">
            <w:pPr>
              <w:pStyle w:val="MINP"/>
              <w:rPr>
                <w:rFonts w:ascii="Calibri" w:hAnsi="Calibri"/>
                <w:color w:val="000000"/>
                <w:szCs w:val="24"/>
              </w:rPr>
            </w:pPr>
            <w:r>
              <w:rPr>
                <w:rFonts w:ascii="Calibri" w:hAnsi="Calibri"/>
                <w:color w:val="000000"/>
              </w:rPr>
              <w:t>%ALT+g%d%w%</w:t>
            </w:r>
          </w:p>
        </w:tc>
        <w:tc>
          <w:tcPr>
            <w:tcW w:w="2070" w:type="dxa"/>
            <w:shd w:val="clear" w:color="auto" w:fill="FFFFFF"/>
          </w:tcPr>
          <w:p w:rsidR="004B7B71" w:rsidRPr="00442A8B" w:rsidRDefault="004B7B71" w:rsidP="007E6CE8">
            <w:pPr>
              <w:pStyle w:val="MINP"/>
              <w:rPr>
                <w:rFonts w:cs="Helvetica"/>
                <w:color w:val="444444"/>
                <w:szCs w:val="24"/>
              </w:rPr>
            </w:pPr>
          </w:p>
        </w:tc>
      </w:tr>
    </w:tbl>
    <w:p w:rsidR="009B53CA" w:rsidRPr="009B53CA" w:rsidRDefault="009B53CA" w:rsidP="009B53CA">
      <w:pPr>
        <w:pStyle w:val="MIN"/>
        <w:spacing w:line="240" w:lineRule="auto"/>
        <w:rPr>
          <w:sz w:val="22"/>
          <w:szCs w:val="22"/>
        </w:rPr>
      </w:pPr>
      <w:bookmarkStart w:id="288" w:name="_Toc399421058"/>
      <w:bookmarkStart w:id="289" w:name="_Toc399421316"/>
    </w:p>
    <w:p w:rsidR="00AE16E9" w:rsidRPr="0038092C" w:rsidRDefault="00AE16E9" w:rsidP="00BC5570">
      <w:pPr>
        <w:pStyle w:val="MIN"/>
      </w:pPr>
      <w:bookmarkStart w:id="290" w:name="_Toc399424699"/>
      <w:r w:rsidRPr="0038092C">
        <w:t>Summary of Rules for Keying Macros</w:t>
      </w:r>
      <w:bookmarkEnd w:id="288"/>
      <w:bookmarkEnd w:id="289"/>
      <w:bookmarkEnd w:id="290"/>
    </w:p>
    <w:p w:rsidR="00AE16E9" w:rsidRPr="00581BB4" w:rsidRDefault="00AE16E9" w:rsidP="009B53CA">
      <w:pPr>
        <w:pStyle w:val="MINP"/>
      </w:pPr>
      <w:r w:rsidRPr="00581BB4">
        <w:t>The following rules apply when keying macros:</w:t>
      </w:r>
    </w:p>
    <w:p w:rsidR="00AE16E9" w:rsidRPr="00581BB4" w:rsidRDefault="00AE16E9" w:rsidP="009B53CA">
      <w:pPr>
        <w:pStyle w:val="ListParagraph"/>
        <w:numPr>
          <w:ilvl w:val="0"/>
          <w:numId w:val="53"/>
        </w:numPr>
        <w:shd w:val="clear" w:color="auto" w:fill="FFFFFF"/>
        <w:spacing w:after="0" w:line="240" w:lineRule="atLeast"/>
        <w:rPr>
          <w:rFonts w:cs="Helvetica"/>
          <w:color w:val="000000" w:themeColor="text1"/>
        </w:rPr>
      </w:pPr>
      <w:r w:rsidRPr="00581BB4">
        <w:rPr>
          <w:rFonts w:cs="Helvetica"/>
          <w:color w:val="000000" w:themeColor="text1"/>
        </w:rPr>
        <w:t>Macros use alphanumeric keys, non-alphanumeric keys, and text strings in any combination.</w:t>
      </w:r>
    </w:p>
    <w:p w:rsidR="00AE16E9" w:rsidRPr="00581BB4" w:rsidRDefault="00AE16E9" w:rsidP="00E47B8D">
      <w:pPr>
        <w:pStyle w:val="ListParagraph"/>
        <w:numPr>
          <w:ilvl w:val="0"/>
          <w:numId w:val="53"/>
        </w:numPr>
        <w:shd w:val="clear" w:color="auto" w:fill="FFFFFF"/>
        <w:spacing w:before="100" w:beforeAutospacing="1" w:after="100" w:afterAutospacing="1" w:line="336" w:lineRule="atLeast"/>
        <w:rPr>
          <w:rFonts w:cs="Helvetica"/>
          <w:color w:val="000000" w:themeColor="text1"/>
        </w:rPr>
      </w:pPr>
      <w:r w:rsidRPr="00581BB4">
        <w:rPr>
          <w:rFonts w:cs="Helvetica"/>
          <w:color w:val="000000" w:themeColor="text1"/>
        </w:rPr>
        <w:t>Macros are case-sensitive.</w:t>
      </w:r>
    </w:p>
    <w:p w:rsidR="00AE16E9" w:rsidRPr="00581BB4" w:rsidRDefault="00AE16E9" w:rsidP="00E47B8D">
      <w:pPr>
        <w:pStyle w:val="ListParagraph"/>
        <w:numPr>
          <w:ilvl w:val="0"/>
          <w:numId w:val="53"/>
        </w:numPr>
        <w:shd w:val="clear" w:color="auto" w:fill="FFFFFF"/>
        <w:spacing w:before="100" w:beforeAutospacing="1" w:after="100" w:afterAutospacing="1" w:line="336" w:lineRule="atLeast"/>
        <w:rPr>
          <w:rFonts w:cs="Helvetica"/>
          <w:color w:val="000000" w:themeColor="text1"/>
        </w:rPr>
      </w:pPr>
      <w:r w:rsidRPr="00581BB4">
        <w:rPr>
          <w:rFonts w:cs="Helvetica"/>
          <w:color w:val="000000" w:themeColor="text1"/>
        </w:rPr>
        <w:t>Spaces are allowed in text strings.</w:t>
      </w:r>
    </w:p>
    <w:p w:rsidR="00AE16E9" w:rsidRPr="00581BB4" w:rsidRDefault="00AE16E9" w:rsidP="00E47B8D">
      <w:pPr>
        <w:pStyle w:val="ListParagraph"/>
        <w:numPr>
          <w:ilvl w:val="0"/>
          <w:numId w:val="53"/>
        </w:numPr>
        <w:shd w:val="clear" w:color="auto" w:fill="FFFFFF"/>
        <w:spacing w:before="100" w:beforeAutospacing="1" w:after="100" w:afterAutospacing="1" w:line="336" w:lineRule="atLeast"/>
        <w:rPr>
          <w:rFonts w:cs="Helvetica"/>
          <w:color w:val="000000" w:themeColor="text1"/>
        </w:rPr>
      </w:pPr>
      <w:r w:rsidRPr="00581BB4">
        <w:rPr>
          <w:rFonts w:cs="Helvetica"/>
          <w:color w:val="000000" w:themeColor="text1"/>
        </w:rPr>
        <w:t>Keyboard codes are all uppercase.</w:t>
      </w:r>
    </w:p>
    <w:p w:rsidR="00AE16E9" w:rsidRPr="00581BB4" w:rsidRDefault="00AE16E9" w:rsidP="00E47B8D">
      <w:pPr>
        <w:pStyle w:val="ListParagraph"/>
        <w:numPr>
          <w:ilvl w:val="0"/>
          <w:numId w:val="53"/>
        </w:numPr>
        <w:shd w:val="clear" w:color="auto" w:fill="FFFFFF"/>
        <w:spacing w:before="100" w:beforeAutospacing="1" w:after="120" w:line="336" w:lineRule="atLeast"/>
        <w:rPr>
          <w:rFonts w:cs="Helvetica"/>
          <w:color w:val="000000" w:themeColor="text1"/>
        </w:rPr>
      </w:pPr>
      <w:r w:rsidRPr="00581BB4">
        <w:rPr>
          <w:rFonts w:cs="Helvetica"/>
          <w:color w:val="000000" w:themeColor="text1"/>
        </w:rPr>
        <w:t>Keyboard codes must be enclosed in percent signs.</w:t>
      </w:r>
    </w:p>
    <w:p w:rsidR="00AE16E9" w:rsidRPr="00581BB4" w:rsidRDefault="00AE16E9" w:rsidP="00E47B8D">
      <w:pPr>
        <w:pStyle w:val="MINP"/>
        <w:numPr>
          <w:ilvl w:val="0"/>
          <w:numId w:val="53"/>
        </w:numPr>
      </w:pPr>
      <w:r w:rsidRPr="00581BB4">
        <w:t>To represent alphanumeric and non-alphanumeric keys pressed simultaneously, enclose the letter or number and the keyboard code in percent signs.</w:t>
      </w:r>
    </w:p>
    <w:p w:rsidR="00AE16E9" w:rsidRPr="00581BB4" w:rsidRDefault="00AE16E9" w:rsidP="00E47B8D">
      <w:pPr>
        <w:pStyle w:val="ListParagraph"/>
        <w:numPr>
          <w:ilvl w:val="0"/>
          <w:numId w:val="53"/>
        </w:numPr>
        <w:shd w:val="clear" w:color="auto" w:fill="FFFFFF"/>
        <w:spacing w:before="100" w:beforeAutospacing="1" w:after="120" w:line="336" w:lineRule="atLeast"/>
        <w:rPr>
          <w:rFonts w:cs="Helvetica"/>
          <w:color w:val="000000" w:themeColor="text1"/>
        </w:rPr>
      </w:pPr>
      <w:r w:rsidRPr="00581BB4">
        <w:rPr>
          <w:rFonts w:cs="Helvetica"/>
          <w:color w:val="000000" w:themeColor="text1"/>
        </w:rPr>
        <w:t>Use the plus sign ‘+’ to separate keys in a macro.</w:t>
      </w:r>
    </w:p>
    <w:p w:rsidR="00AE16E9" w:rsidRPr="00B82E28" w:rsidRDefault="00AE16E9" w:rsidP="00E47B8D">
      <w:pPr>
        <w:pStyle w:val="MINP"/>
        <w:numPr>
          <w:ilvl w:val="0"/>
          <w:numId w:val="53"/>
        </w:numPr>
      </w:pPr>
      <w:r w:rsidRPr="00B82E28">
        <w:t>Text strings are not separated from alphanumeric or non-alphanumeric keys by plus signs or other markers.</w:t>
      </w:r>
    </w:p>
    <w:p w:rsidR="00AE16E9" w:rsidRPr="00B82E28" w:rsidRDefault="00AE16E9" w:rsidP="00E47B8D">
      <w:pPr>
        <w:pStyle w:val="MINP"/>
        <w:numPr>
          <w:ilvl w:val="0"/>
          <w:numId w:val="53"/>
        </w:numPr>
      </w:pPr>
      <w:r w:rsidRPr="00B82E28">
        <w:t>Macros cannot change the active screen element (i.e., macro elements cannot apply to separate boxes or dialogs).</w:t>
      </w:r>
    </w:p>
    <w:p w:rsidR="002B5B10" w:rsidRDefault="002B5B10">
      <w:pPr>
        <w:rPr>
          <w:b/>
          <w:kern w:val="36"/>
          <w:sz w:val="32"/>
        </w:rPr>
      </w:pPr>
      <w:r>
        <w:br w:type="page"/>
      </w:r>
    </w:p>
    <w:p w:rsidR="00396C42" w:rsidRDefault="00396C42" w:rsidP="00FA01E5">
      <w:pPr>
        <w:pStyle w:val="MIN16pt"/>
      </w:pPr>
      <w:r>
        <w:lastRenderedPageBreak/>
        <w:t>Shortcuts</w:t>
      </w:r>
    </w:p>
    <w:p w:rsidR="001D5D32" w:rsidRPr="001D5D32" w:rsidRDefault="001D5D32" w:rsidP="00B24B55">
      <w:pPr>
        <w:pStyle w:val="MIN"/>
        <w:spacing w:after="120" w:line="240" w:lineRule="auto"/>
        <w:rPr>
          <w:sz w:val="2"/>
        </w:rPr>
      </w:pPr>
      <w:bookmarkStart w:id="291" w:name="_Toc399421059"/>
      <w:bookmarkStart w:id="292" w:name="_Toc399421317"/>
      <w:bookmarkStart w:id="293" w:name="_Toc399424700"/>
      <w:r w:rsidRPr="00932998">
        <w:t>Shortcut Keys</w:t>
      </w:r>
      <w:bookmarkEnd w:id="291"/>
      <w:bookmarkEnd w:id="292"/>
      <w:bookmarkEnd w:id="293"/>
    </w:p>
    <w:p w:rsidR="001D5D32" w:rsidRPr="00841647" w:rsidRDefault="001D5D32" w:rsidP="001D5D32">
      <w:pPr>
        <w:pStyle w:val="MINP"/>
      </w:pPr>
      <w:r w:rsidRPr="00B84635">
        <w:t>Common to all Sierra applications:</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8"/>
        <w:gridCol w:w="7110"/>
      </w:tblGrid>
      <w:tr w:rsidR="009B53CA" w:rsidTr="002B5B10">
        <w:tc>
          <w:tcPr>
            <w:tcW w:w="1818" w:type="dxa"/>
          </w:tcPr>
          <w:p w:rsidR="009B53CA" w:rsidRPr="009B53CA" w:rsidRDefault="009B53CA" w:rsidP="007E6CE8">
            <w:pPr>
              <w:spacing w:line="360" w:lineRule="auto"/>
              <w:outlineLvl w:val="1"/>
              <w:rPr>
                <w:rFonts w:cs="Arial"/>
                <w:b/>
              </w:rPr>
            </w:pPr>
            <w:r w:rsidRPr="009B53CA">
              <w:rPr>
                <w:rFonts w:cs="Arial"/>
                <w:b/>
              </w:rPr>
              <w:t>Key Combination</w:t>
            </w:r>
          </w:p>
        </w:tc>
        <w:tc>
          <w:tcPr>
            <w:tcW w:w="7110" w:type="dxa"/>
          </w:tcPr>
          <w:p w:rsidR="009B53CA" w:rsidRPr="009B53CA" w:rsidRDefault="009B53CA" w:rsidP="007E6CE8">
            <w:pPr>
              <w:spacing w:line="360" w:lineRule="auto"/>
              <w:outlineLvl w:val="1"/>
              <w:rPr>
                <w:rFonts w:cs="Arial"/>
                <w:b/>
              </w:rPr>
            </w:pPr>
            <w:r w:rsidRPr="009B53CA">
              <w:rPr>
                <w:rFonts w:cs="Arial"/>
                <w:b/>
              </w:rPr>
              <w:t>Function</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Alt+Home</w:t>
            </w:r>
            <w:proofErr w:type="spellEnd"/>
          </w:p>
        </w:tc>
        <w:tc>
          <w:tcPr>
            <w:tcW w:w="7110" w:type="dxa"/>
          </w:tcPr>
          <w:p w:rsidR="009B53CA" w:rsidRPr="009B53CA" w:rsidRDefault="009B53CA" w:rsidP="009B53CA">
            <w:pPr>
              <w:pStyle w:val="MINP"/>
              <w:spacing w:after="0"/>
            </w:pPr>
            <w:r w:rsidRPr="009B53CA">
              <w:t>Open the index search drop-down list.</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Alt+LeftArrow</w:t>
            </w:r>
            <w:proofErr w:type="spellEnd"/>
          </w:p>
        </w:tc>
        <w:tc>
          <w:tcPr>
            <w:tcW w:w="7110" w:type="dxa"/>
          </w:tcPr>
          <w:p w:rsidR="009B53CA" w:rsidRPr="009B53CA" w:rsidRDefault="009B53CA" w:rsidP="009B53CA">
            <w:pPr>
              <w:pStyle w:val="MINP"/>
              <w:spacing w:after="0"/>
            </w:pPr>
            <w:r w:rsidRPr="009B53CA">
              <w:t>View the previous month in a date dialog</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Alt+Q</w:t>
            </w:r>
            <w:proofErr w:type="spellEnd"/>
          </w:p>
        </w:tc>
        <w:tc>
          <w:tcPr>
            <w:tcW w:w="7110" w:type="dxa"/>
          </w:tcPr>
          <w:p w:rsidR="009B53CA" w:rsidRPr="009B53CA" w:rsidRDefault="009B53CA" w:rsidP="009B53CA">
            <w:pPr>
              <w:pStyle w:val="MINP"/>
              <w:spacing w:after="0"/>
            </w:pPr>
            <w:r w:rsidRPr="009B53CA">
              <w:t>Close the current record</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Alt+RightArrow</w:t>
            </w:r>
            <w:proofErr w:type="spellEnd"/>
          </w:p>
        </w:tc>
        <w:tc>
          <w:tcPr>
            <w:tcW w:w="7110" w:type="dxa"/>
          </w:tcPr>
          <w:p w:rsidR="009B53CA" w:rsidRPr="009B53CA" w:rsidRDefault="009B53CA" w:rsidP="009B53CA">
            <w:pPr>
              <w:pStyle w:val="MINP"/>
              <w:spacing w:after="0"/>
            </w:pPr>
            <w:r w:rsidRPr="009B53CA">
              <w:t>View the next month in a date dialog</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Ctrl+Enter</w:t>
            </w:r>
            <w:proofErr w:type="spellEnd"/>
          </w:p>
        </w:tc>
        <w:tc>
          <w:tcPr>
            <w:tcW w:w="7110" w:type="dxa"/>
          </w:tcPr>
          <w:p w:rsidR="009B53CA" w:rsidRPr="009B53CA" w:rsidRDefault="009B53CA" w:rsidP="009B53CA">
            <w:pPr>
              <w:pStyle w:val="MINP"/>
              <w:spacing w:after="0"/>
            </w:pPr>
            <w:r w:rsidRPr="009B53CA">
              <w:t>Add an extra line to a variable-length field with multiple lines, e.g., an ADDRESS field or the multi-field LOCATION/COPIES editor</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View the previous attached record</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View the next attached record</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Display the next record in a browse list</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Ctrl+[+-</w:t>
            </w:r>
          </w:p>
        </w:tc>
        <w:tc>
          <w:tcPr>
            <w:tcW w:w="7110" w:type="dxa"/>
          </w:tcPr>
          <w:p w:rsidR="009B53CA" w:rsidRPr="009B53CA" w:rsidRDefault="009B53CA" w:rsidP="009B53CA">
            <w:pPr>
              <w:pStyle w:val="MINP"/>
              <w:spacing w:after="0"/>
            </w:pPr>
            <w:r w:rsidRPr="009B53CA">
              <w:t>Display the previous record in a browse list</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Ctrl+Shift+P</w:t>
            </w:r>
            <w:proofErr w:type="spellEnd"/>
          </w:p>
        </w:tc>
        <w:tc>
          <w:tcPr>
            <w:tcW w:w="7110" w:type="dxa"/>
          </w:tcPr>
          <w:p w:rsidR="009B53CA" w:rsidRPr="009B53CA" w:rsidRDefault="009B53CA" w:rsidP="009B53CA">
            <w:pPr>
              <w:pStyle w:val="MINP"/>
              <w:spacing w:after="0"/>
            </w:pPr>
            <w:r>
              <w:t xml:space="preserve">Displays </w:t>
            </w:r>
            <w:r w:rsidRPr="009B53CA">
              <w:t xml:space="preserve">the full patron record </w:t>
            </w:r>
            <w:r>
              <w:t xml:space="preserve">when </w:t>
            </w:r>
            <w:r w:rsidRPr="009B53CA">
              <w:t>in Circulation Desk Display</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Ctrl+C</w:t>
            </w:r>
            <w:proofErr w:type="spellEnd"/>
          </w:p>
        </w:tc>
        <w:tc>
          <w:tcPr>
            <w:tcW w:w="7110" w:type="dxa"/>
          </w:tcPr>
          <w:p w:rsidR="009B53CA" w:rsidRPr="009B53CA" w:rsidRDefault="009B53CA" w:rsidP="009B53CA">
            <w:pPr>
              <w:pStyle w:val="MINP"/>
              <w:spacing w:after="0"/>
            </w:pPr>
            <w:r w:rsidRPr="009B53CA">
              <w:t>Copy selected text or the current text field</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Ctrl+N</w:t>
            </w:r>
            <w:proofErr w:type="spellEnd"/>
          </w:p>
        </w:tc>
        <w:tc>
          <w:tcPr>
            <w:tcW w:w="7110" w:type="dxa"/>
          </w:tcPr>
          <w:p w:rsidR="009B53CA" w:rsidRPr="009B53CA" w:rsidRDefault="009B53CA" w:rsidP="009B53CA">
            <w:pPr>
              <w:pStyle w:val="MINP"/>
              <w:spacing w:after="0"/>
            </w:pPr>
            <w:r w:rsidRPr="009B53CA">
              <w:t>Creates a new record</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Ctrl+T</w:t>
            </w:r>
            <w:proofErr w:type="spellEnd"/>
          </w:p>
        </w:tc>
        <w:tc>
          <w:tcPr>
            <w:tcW w:w="7110" w:type="dxa"/>
          </w:tcPr>
          <w:p w:rsidR="009B53CA" w:rsidRPr="009B53CA" w:rsidRDefault="009B53CA" w:rsidP="009B53CA">
            <w:pPr>
              <w:pStyle w:val="MINP"/>
              <w:spacing w:after="0"/>
            </w:pPr>
            <w:r w:rsidRPr="009B53CA">
              <w:t>Move forward from one tab to another in a bibliographic record display</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Ctrl+V</w:t>
            </w:r>
            <w:proofErr w:type="spellEnd"/>
          </w:p>
        </w:tc>
        <w:tc>
          <w:tcPr>
            <w:tcW w:w="7110" w:type="dxa"/>
          </w:tcPr>
          <w:p w:rsidR="009B53CA" w:rsidRPr="009B53CA" w:rsidRDefault="009B53CA" w:rsidP="009B53CA">
            <w:pPr>
              <w:pStyle w:val="MINP"/>
              <w:spacing w:after="0"/>
            </w:pPr>
            <w:r w:rsidRPr="009B53CA">
              <w:t>Paste the contents of the Windows clipboard</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Ctrl+X</w:t>
            </w:r>
            <w:proofErr w:type="spellEnd"/>
          </w:p>
        </w:tc>
        <w:tc>
          <w:tcPr>
            <w:tcW w:w="7110" w:type="dxa"/>
          </w:tcPr>
          <w:p w:rsidR="009B53CA" w:rsidRPr="009B53CA" w:rsidRDefault="009B53CA" w:rsidP="009B53CA">
            <w:pPr>
              <w:pStyle w:val="MINP"/>
              <w:spacing w:after="0"/>
            </w:pPr>
            <w:r w:rsidRPr="009B53CA">
              <w:t>Cut the selected text and copy it to the Windows clipboard</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Ctrl+Y</w:t>
            </w:r>
            <w:proofErr w:type="spellEnd"/>
          </w:p>
        </w:tc>
        <w:tc>
          <w:tcPr>
            <w:tcW w:w="7110" w:type="dxa"/>
          </w:tcPr>
          <w:p w:rsidR="009B53CA" w:rsidRPr="009B53CA" w:rsidRDefault="009B53CA" w:rsidP="009B53CA">
            <w:pPr>
              <w:pStyle w:val="MINP"/>
              <w:spacing w:after="0"/>
            </w:pPr>
            <w:r w:rsidRPr="009B53CA">
              <w:t>Redo the most recent undo action</w:t>
            </w:r>
          </w:p>
        </w:tc>
      </w:tr>
      <w:tr w:rsidR="009B53CA" w:rsidTr="002B5B10">
        <w:trPr>
          <w:trHeight w:val="288"/>
        </w:trPr>
        <w:tc>
          <w:tcPr>
            <w:tcW w:w="1818" w:type="dxa"/>
          </w:tcPr>
          <w:p w:rsidR="009B53CA" w:rsidRPr="009B53CA" w:rsidRDefault="009B53CA" w:rsidP="009B53CA">
            <w:pPr>
              <w:spacing w:line="360" w:lineRule="auto"/>
              <w:outlineLvl w:val="1"/>
              <w:rPr>
                <w:rFonts w:cs="Arial"/>
              </w:rPr>
            </w:pPr>
            <w:proofErr w:type="spellStart"/>
            <w:r w:rsidRPr="009B53CA">
              <w:rPr>
                <w:rFonts w:cs="Arial"/>
              </w:rPr>
              <w:t>Ctrl+Z</w:t>
            </w:r>
            <w:proofErr w:type="spellEnd"/>
          </w:p>
        </w:tc>
        <w:tc>
          <w:tcPr>
            <w:tcW w:w="7110" w:type="dxa"/>
          </w:tcPr>
          <w:p w:rsidR="009B53CA" w:rsidRPr="009B53CA" w:rsidRDefault="009B53CA" w:rsidP="009B53CA">
            <w:pPr>
              <w:pStyle w:val="MINP"/>
              <w:spacing w:after="0"/>
            </w:pPr>
            <w:r w:rsidRPr="009B53CA">
              <w:t>Undo your last action</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Esc</w:t>
            </w:r>
          </w:p>
        </w:tc>
        <w:tc>
          <w:tcPr>
            <w:tcW w:w="7110" w:type="dxa"/>
          </w:tcPr>
          <w:p w:rsidR="009B53CA" w:rsidRPr="009B53CA" w:rsidRDefault="009B53CA" w:rsidP="009B53CA">
            <w:pPr>
              <w:pStyle w:val="MINP"/>
              <w:spacing w:after="0"/>
            </w:pPr>
            <w:r w:rsidRPr="009B53CA">
              <w:t>Clears a browse display</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N</w:t>
            </w:r>
          </w:p>
        </w:tc>
        <w:tc>
          <w:tcPr>
            <w:tcW w:w="7110" w:type="dxa"/>
          </w:tcPr>
          <w:p w:rsidR="009B53CA" w:rsidRPr="009B53CA" w:rsidRDefault="009B53CA" w:rsidP="009B53CA">
            <w:pPr>
              <w:pStyle w:val="MINP"/>
              <w:spacing w:after="0"/>
            </w:pPr>
            <w:r w:rsidRPr="009B53CA">
              <w:t>Choose the No button in message dialogs; you can also key Alt+N</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Y</w:t>
            </w:r>
          </w:p>
        </w:tc>
        <w:tc>
          <w:tcPr>
            <w:tcW w:w="7110" w:type="dxa"/>
          </w:tcPr>
          <w:p w:rsidR="009B53CA" w:rsidRPr="009B53CA" w:rsidRDefault="009B53CA" w:rsidP="009B53CA">
            <w:pPr>
              <w:pStyle w:val="MINP"/>
              <w:spacing w:after="0"/>
            </w:pPr>
            <w:r w:rsidRPr="009B53CA">
              <w:t>Choose the Yes button in message dialogs; you can also key Alt+Y</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Space</w:t>
            </w:r>
          </w:p>
        </w:tc>
        <w:tc>
          <w:tcPr>
            <w:tcW w:w="7110" w:type="dxa"/>
          </w:tcPr>
          <w:p w:rsidR="009B53CA" w:rsidRPr="009B53CA" w:rsidRDefault="009B53CA" w:rsidP="009B53CA">
            <w:pPr>
              <w:pStyle w:val="MINP"/>
              <w:spacing w:after="0"/>
            </w:pPr>
            <w:r w:rsidRPr="009B53CA">
              <w:t>Select a button or check box</w:t>
            </w:r>
          </w:p>
        </w:tc>
      </w:tr>
      <w:tr w:rsidR="009B53CA" w:rsidTr="002B5B10">
        <w:trPr>
          <w:trHeight w:val="288"/>
        </w:trPr>
        <w:tc>
          <w:tcPr>
            <w:tcW w:w="1818" w:type="dxa"/>
          </w:tcPr>
          <w:p w:rsidR="009B53CA" w:rsidRPr="009B53CA" w:rsidRDefault="009B53CA" w:rsidP="009B53CA">
            <w:pPr>
              <w:spacing w:line="360" w:lineRule="auto"/>
              <w:outlineLvl w:val="1"/>
              <w:rPr>
                <w:rFonts w:cs="Arial"/>
              </w:rPr>
            </w:pPr>
            <w:r w:rsidRPr="009B53CA">
              <w:rPr>
                <w:rFonts w:cs="Arial"/>
              </w:rPr>
              <w:t xml:space="preserve">Tab (or </w:t>
            </w:r>
            <w:proofErr w:type="spellStart"/>
            <w:r w:rsidRPr="009B53CA">
              <w:rPr>
                <w:rFonts w:cs="Arial"/>
              </w:rPr>
              <w:t>Shift+Tab</w:t>
            </w:r>
            <w:proofErr w:type="spellEnd"/>
            <w:r w:rsidRPr="009B53CA">
              <w:rPr>
                <w:rFonts w:cs="Arial"/>
              </w:rPr>
              <w:t>)</w:t>
            </w:r>
          </w:p>
        </w:tc>
        <w:tc>
          <w:tcPr>
            <w:tcW w:w="7110" w:type="dxa"/>
          </w:tcPr>
          <w:p w:rsidR="009B53CA" w:rsidRPr="009B53CA" w:rsidRDefault="009B53CA" w:rsidP="009B53CA">
            <w:pPr>
              <w:pStyle w:val="MINP"/>
              <w:spacing w:after="0"/>
            </w:pPr>
            <w:r w:rsidRPr="009B53CA">
              <w:t>Make a button, check box, drop down list, etc.the active screen element</w:t>
            </w:r>
          </w:p>
        </w:tc>
      </w:tr>
    </w:tbl>
    <w:p w:rsidR="001D5D32" w:rsidRDefault="001D5D32" w:rsidP="002B5B10">
      <w:pPr>
        <w:pStyle w:val="MIN"/>
        <w:spacing w:before="120"/>
      </w:pPr>
      <w:bookmarkStart w:id="294" w:name="_Toc399421060"/>
      <w:bookmarkStart w:id="295" w:name="_Toc399421318"/>
      <w:bookmarkStart w:id="296" w:name="_Toc399424701"/>
      <w:r>
        <w:t>Search Shortcuts</w:t>
      </w:r>
      <w:bookmarkEnd w:id="294"/>
      <w:bookmarkEnd w:id="295"/>
      <w:bookmarkEnd w:id="296"/>
    </w:p>
    <w:p w:rsidR="00396C42" w:rsidRPr="00841647" w:rsidRDefault="00396C42" w:rsidP="00396C42">
      <w:pPr>
        <w:pStyle w:val="MINP"/>
      </w:pPr>
      <w:r w:rsidRPr="00841647">
        <w:t>As a shortcut, rather than click the Search button, you can use the barcode entry box by preceding search words with a single character indicating the type of search, e.g. "tHarry Potter and the Goblet of Fire", "aGrisham, John" for author John Grisham, or "pSmith, John" for patron John Smith, "dCross-country skiing" for subject "Cross-country skiing". Commas are optional and are treated as spaces.</w:t>
      </w:r>
    </w:p>
    <w:p w:rsidR="00C60C5E" w:rsidRPr="004E5495" w:rsidRDefault="003F573C" w:rsidP="004E5495">
      <w:pPr>
        <w:pBdr>
          <w:bottom w:val="single" w:sz="4" w:space="1" w:color="auto"/>
        </w:pBdr>
        <w:jc w:val="center"/>
        <w:rPr>
          <w:b/>
          <w:sz w:val="40"/>
        </w:rPr>
      </w:pPr>
      <w:r w:rsidRPr="004E5495">
        <w:rPr>
          <w:b/>
          <w:sz w:val="40"/>
        </w:rPr>
        <w:lastRenderedPageBreak/>
        <w:t>NOTES</w:t>
      </w:r>
    </w:p>
    <w:sectPr w:rsidR="00C60C5E" w:rsidRPr="004E5495" w:rsidSect="009B53CA">
      <w:type w:val="continuous"/>
      <w:pgSz w:w="12240" w:h="15840" w:code="1"/>
      <w:pgMar w:top="1440" w:right="1440" w:bottom="1440" w:left="1440" w:header="720"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125" w:rsidRDefault="00C21125" w:rsidP="00EA023F">
      <w:pPr>
        <w:spacing w:after="0" w:line="240" w:lineRule="auto"/>
      </w:pPr>
      <w:r>
        <w:separator/>
      </w:r>
    </w:p>
  </w:endnote>
  <w:endnote w:type="continuationSeparator" w:id="0">
    <w:p w:rsidR="00C21125" w:rsidRDefault="00C21125" w:rsidP="00EA0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183441"/>
      <w:docPartObj>
        <w:docPartGallery w:val="Page Numbers (Bottom of Page)"/>
        <w:docPartUnique/>
      </w:docPartObj>
    </w:sdtPr>
    <w:sdtContent>
      <w:p w:rsidR="00C56EBF" w:rsidRPr="00797CC5" w:rsidRDefault="00C56EBF" w:rsidP="00D41595">
        <w:pPr>
          <w:pStyle w:val="Footer"/>
          <w:rPr>
            <w:sz w:val="18"/>
            <w:szCs w:val="18"/>
          </w:rPr>
        </w:pPr>
        <w:r w:rsidRPr="00797CC5">
          <w:rPr>
            <w:sz w:val="18"/>
            <w:szCs w:val="18"/>
          </w:rPr>
          <w:tab/>
        </w:r>
        <w:r w:rsidRPr="00797CC5">
          <w:rPr>
            <w:sz w:val="18"/>
            <w:szCs w:val="18"/>
          </w:rPr>
          <w:tab/>
        </w:r>
        <w:r w:rsidRPr="00797CC5">
          <w:rPr>
            <w:sz w:val="18"/>
            <w:szCs w:val="18"/>
          </w:rPr>
          <w:fldChar w:fldCharType="begin"/>
        </w:r>
        <w:r w:rsidRPr="00797CC5">
          <w:rPr>
            <w:sz w:val="18"/>
            <w:szCs w:val="18"/>
          </w:rPr>
          <w:instrText xml:space="preserve"> PAGE   \* MERGEFORMAT </w:instrText>
        </w:r>
        <w:r w:rsidRPr="00797CC5">
          <w:rPr>
            <w:sz w:val="18"/>
            <w:szCs w:val="18"/>
          </w:rPr>
          <w:fldChar w:fldCharType="separate"/>
        </w:r>
        <w:r w:rsidR="009A0CE9">
          <w:rPr>
            <w:noProof/>
            <w:sz w:val="18"/>
            <w:szCs w:val="18"/>
          </w:rPr>
          <w:t>21</w:t>
        </w:r>
        <w:r w:rsidRPr="00797CC5">
          <w:rPr>
            <w:sz w:val="18"/>
            <w:szCs w:val="18"/>
          </w:rPr>
          <w:fldChar w:fldCharType="end"/>
        </w:r>
      </w:p>
    </w:sdtContent>
  </w:sdt>
  <w:p w:rsidR="00C56EBF" w:rsidRDefault="00C56EBF">
    <w:pPr>
      <w:pStyle w:val="Footer"/>
    </w:pPr>
  </w:p>
  <w:p w:rsidR="00C56EBF" w:rsidRDefault="00C56EB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125" w:rsidRDefault="00C21125" w:rsidP="00EA023F">
      <w:pPr>
        <w:spacing w:after="0" w:line="240" w:lineRule="auto"/>
      </w:pPr>
      <w:r>
        <w:separator/>
      </w:r>
    </w:p>
  </w:footnote>
  <w:footnote w:type="continuationSeparator" w:id="0">
    <w:p w:rsidR="00C21125" w:rsidRDefault="00C21125" w:rsidP="00EA02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218B"/>
    <w:multiLevelType w:val="hybridMultilevel"/>
    <w:tmpl w:val="FD08D4A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2F06A06"/>
    <w:multiLevelType w:val="hybridMultilevel"/>
    <w:tmpl w:val="608E8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D2711"/>
    <w:multiLevelType w:val="hybridMultilevel"/>
    <w:tmpl w:val="EE84D374"/>
    <w:lvl w:ilvl="0" w:tplc="04090005">
      <w:start w:val="1"/>
      <w:numFmt w:val="bullet"/>
      <w:lvlText w:val=""/>
      <w:lvlJc w:val="left"/>
      <w:pPr>
        <w:ind w:left="1800" w:hanging="360"/>
      </w:pPr>
      <w:rPr>
        <w:rFonts w:ascii="Wingdings" w:hAnsi="Wingdings"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4DA54ED"/>
    <w:multiLevelType w:val="multilevel"/>
    <w:tmpl w:val="99E6BA42"/>
    <w:lvl w:ilvl="0">
      <w:start w:val="1"/>
      <w:numFmt w:val="decimal"/>
      <w:lvlText w:val="%1."/>
      <w:lvlJc w:val="left"/>
      <w:pPr>
        <w:tabs>
          <w:tab w:val="num" w:pos="501"/>
        </w:tabs>
        <w:ind w:left="501" w:hanging="360"/>
      </w:pPr>
    </w:lvl>
    <w:lvl w:ilvl="1">
      <w:start w:val="1"/>
      <w:numFmt w:val="bullet"/>
      <w:lvlText w:val="o"/>
      <w:lvlJc w:val="left"/>
      <w:pPr>
        <w:tabs>
          <w:tab w:val="num" w:pos="1221"/>
        </w:tabs>
        <w:ind w:left="1221" w:hanging="360"/>
      </w:pPr>
      <w:rPr>
        <w:rFonts w:ascii="Courier New" w:hAnsi="Courier New" w:hint="default"/>
        <w:sz w:val="20"/>
      </w:r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4">
    <w:nsid w:val="07685D27"/>
    <w:multiLevelType w:val="hybridMultilevel"/>
    <w:tmpl w:val="B6AC67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D46BD"/>
    <w:multiLevelType w:val="hybridMultilevel"/>
    <w:tmpl w:val="BA76DC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B6C9C"/>
    <w:multiLevelType w:val="hybridMultilevel"/>
    <w:tmpl w:val="C07C080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2C62BE"/>
    <w:multiLevelType w:val="hybridMultilevel"/>
    <w:tmpl w:val="E1C29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C6E64"/>
    <w:multiLevelType w:val="multilevel"/>
    <w:tmpl w:val="6E32FAAE"/>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3870" w:firstLine="0"/>
      </w:pPr>
      <w:rPr>
        <w:b w:val="0"/>
        <w:color w:val="auto"/>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nsid w:val="0B7F49C1"/>
    <w:multiLevelType w:val="multilevel"/>
    <w:tmpl w:val="6DE436D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
    <w:nsid w:val="0D0E7BF4"/>
    <w:multiLevelType w:val="multilevel"/>
    <w:tmpl w:val="845668F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
    <w:nsid w:val="115B0A0F"/>
    <w:multiLevelType w:val="multilevel"/>
    <w:tmpl w:val="0AC23966"/>
    <w:lvl w:ilvl="0">
      <w:start w:val="3"/>
      <w:numFmt w:val="decimal"/>
      <w:lvlText w:val="%1."/>
      <w:lvlJc w:val="left"/>
      <w:pPr>
        <w:tabs>
          <w:tab w:val="num" w:pos="501"/>
        </w:tabs>
        <w:ind w:left="501" w:hanging="360"/>
      </w:pPr>
    </w:lvl>
    <w:lvl w:ilvl="1">
      <w:start w:val="1"/>
      <w:numFmt w:val="bullet"/>
      <w:lvlText w:val="o"/>
      <w:lvlJc w:val="left"/>
      <w:pPr>
        <w:tabs>
          <w:tab w:val="num" w:pos="1221"/>
        </w:tabs>
        <w:ind w:left="1221" w:hanging="360"/>
      </w:pPr>
      <w:rPr>
        <w:rFonts w:ascii="Courier New" w:hAnsi="Courier New" w:hint="default"/>
        <w:sz w:val="20"/>
      </w:r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12">
    <w:nsid w:val="119B1641"/>
    <w:multiLevelType w:val="hybridMultilevel"/>
    <w:tmpl w:val="05B8AD86"/>
    <w:lvl w:ilvl="0" w:tplc="27CE8342">
      <w:start w:val="3"/>
      <w:numFmt w:val="lowerLetter"/>
      <w:lvlText w:val="%1."/>
      <w:lvlJc w:val="left"/>
      <w:pPr>
        <w:ind w:left="14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1AB75D4"/>
    <w:multiLevelType w:val="multilevel"/>
    <w:tmpl w:val="B816CB6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nsid w:val="13C225D7"/>
    <w:multiLevelType w:val="hybridMultilevel"/>
    <w:tmpl w:val="729409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55638EB"/>
    <w:multiLevelType w:val="multilevel"/>
    <w:tmpl w:val="A73E6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6EB6A92"/>
    <w:multiLevelType w:val="hybridMultilevel"/>
    <w:tmpl w:val="8880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050F1E"/>
    <w:multiLevelType w:val="hybridMultilevel"/>
    <w:tmpl w:val="3BCC8E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A9867A2"/>
    <w:multiLevelType w:val="multilevel"/>
    <w:tmpl w:val="2FBA77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2105665C"/>
    <w:multiLevelType w:val="multilevel"/>
    <w:tmpl w:val="F082299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
    <w:nsid w:val="24D53C01"/>
    <w:multiLevelType w:val="hybridMultilevel"/>
    <w:tmpl w:val="6EC86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60C5079"/>
    <w:multiLevelType w:val="multilevel"/>
    <w:tmpl w:val="84566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235647"/>
    <w:multiLevelType w:val="hybridMultilevel"/>
    <w:tmpl w:val="3E188682"/>
    <w:lvl w:ilvl="0" w:tplc="06BC9A4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985515"/>
    <w:multiLevelType w:val="hybridMultilevel"/>
    <w:tmpl w:val="647EB4DE"/>
    <w:lvl w:ilvl="0" w:tplc="75CC97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9F6149"/>
    <w:multiLevelType w:val="multilevel"/>
    <w:tmpl w:val="6DCC8234"/>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2F4408F3"/>
    <w:multiLevelType w:val="hybridMultilevel"/>
    <w:tmpl w:val="C2082124"/>
    <w:lvl w:ilvl="0" w:tplc="509609C0">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21D3002"/>
    <w:multiLevelType w:val="hybridMultilevel"/>
    <w:tmpl w:val="17CE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F637D1"/>
    <w:multiLevelType w:val="multilevel"/>
    <w:tmpl w:val="2806D48E"/>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8">
    <w:nsid w:val="3356202B"/>
    <w:multiLevelType w:val="hybridMultilevel"/>
    <w:tmpl w:val="9D4CEE60"/>
    <w:lvl w:ilvl="0" w:tplc="945E6B9A">
      <w:start w:val="1"/>
      <w:numFmt w:val="decimal"/>
      <w:lvlText w:val="%1."/>
      <w:lvlJc w:val="left"/>
      <w:pPr>
        <w:ind w:left="720" w:hanging="360"/>
      </w:pPr>
      <w:rPr>
        <w:rFonts w:hint="default"/>
      </w:rPr>
    </w:lvl>
    <w:lvl w:ilvl="1" w:tplc="0128A556">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E97947"/>
    <w:multiLevelType w:val="hybridMultilevel"/>
    <w:tmpl w:val="C996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A31FB4"/>
    <w:multiLevelType w:val="hybridMultilevel"/>
    <w:tmpl w:val="97B81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264A79"/>
    <w:multiLevelType w:val="hybridMultilevel"/>
    <w:tmpl w:val="083C38D6"/>
    <w:lvl w:ilvl="0" w:tplc="EAFEAF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B87095"/>
    <w:multiLevelType w:val="hybridMultilevel"/>
    <w:tmpl w:val="B52E48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5D3193"/>
    <w:multiLevelType w:val="hybridMultilevel"/>
    <w:tmpl w:val="0B0E650C"/>
    <w:lvl w:ilvl="0" w:tplc="0356646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4967EA8"/>
    <w:multiLevelType w:val="multilevel"/>
    <w:tmpl w:val="92A8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77F1DFB"/>
    <w:multiLevelType w:val="hybridMultilevel"/>
    <w:tmpl w:val="D5721B42"/>
    <w:lvl w:ilvl="0" w:tplc="6B3C5162">
      <w:start w:val="2"/>
      <w:numFmt w:val="lowerLetter"/>
      <w:lvlText w:val="%1."/>
      <w:lvlJc w:val="left"/>
      <w:pPr>
        <w:ind w:left="14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8A64319"/>
    <w:multiLevelType w:val="multilevel"/>
    <w:tmpl w:val="EEACC1C2"/>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49922F96"/>
    <w:multiLevelType w:val="hybridMultilevel"/>
    <w:tmpl w:val="0CFEE97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4A572E7A"/>
    <w:multiLevelType w:val="hybridMultilevel"/>
    <w:tmpl w:val="5F9AEE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ADB7194"/>
    <w:multiLevelType w:val="multilevel"/>
    <w:tmpl w:val="43BA826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CFA60D0"/>
    <w:multiLevelType w:val="multilevel"/>
    <w:tmpl w:val="612405C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D417355"/>
    <w:multiLevelType w:val="multilevel"/>
    <w:tmpl w:val="8FBEE17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2">
    <w:nsid w:val="4F46096C"/>
    <w:multiLevelType w:val="multilevel"/>
    <w:tmpl w:val="52D894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4D40620"/>
    <w:multiLevelType w:val="multilevel"/>
    <w:tmpl w:val="DF6001B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567873E8"/>
    <w:multiLevelType w:val="hybridMultilevel"/>
    <w:tmpl w:val="CBFC3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6D14EA3"/>
    <w:multiLevelType w:val="hybridMultilevel"/>
    <w:tmpl w:val="0E96F8E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57812D45"/>
    <w:multiLevelType w:val="multilevel"/>
    <w:tmpl w:val="CA2EE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7FF10B2"/>
    <w:multiLevelType w:val="hybridMultilevel"/>
    <w:tmpl w:val="27845974"/>
    <w:lvl w:ilvl="0" w:tplc="3CF616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1C6FF3"/>
    <w:multiLevelType w:val="multilevel"/>
    <w:tmpl w:val="534CF8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numFmt w:val="bullet"/>
      <w:lvlText w:val="•"/>
      <w:lvlJc w:val="left"/>
      <w:pPr>
        <w:ind w:left="2520" w:hanging="720"/>
      </w:pPr>
      <w:rPr>
        <w:rFonts w:ascii="Calibri" w:eastAsia="Times New Roman" w:hAnsi="Calibri"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9793DD0"/>
    <w:multiLevelType w:val="multilevel"/>
    <w:tmpl w:val="4B78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9BE137C"/>
    <w:multiLevelType w:val="hybridMultilevel"/>
    <w:tmpl w:val="9368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186795"/>
    <w:multiLevelType w:val="hybridMultilevel"/>
    <w:tmpl w:val="DE9A33E8"/>
    <w:lvl w:ilvl="0" w:tplc="5B2C15AC">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2">
    <w:nsid w:val="5B2B5C41"/>
    <w:multiLevelType w:val="hybridMultilevel"/>
    <w:tmpl w:val="FB9AF8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CC8404B"/>
    <w:multiLevelType w:val="multilevel"/>
    <w:tmpl w:val="A0F69C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nsid w:val="5CC94B6F"/>
    <w:multiLevelType w:val="multilevel"/>
    <w:tmpl w:val="612405C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nsid w:val="5FDD778F"/>
    <w:multiLevelType w:val="multilevel"/>
    <w:tmpl w:val="D93C70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2F22711"/>
    <w:multiLevelType w:val="hybridMultilevel"/>
    <w:tmpl w:val="DE9A33E8"/>
    <w:lvl w:ilvl="0" w:tplc="5B2C15AC">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7">
    <w:nsid w:val="6A8D66AE"/>
    <w:multiLevelType w:val="hybridMultilevel"/>
    <w:tmpl w:val="CA62A648"/>
    <w:lvl w:ilvl="0" w:tplc="945E6B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E66BA3"/>
    <w:multiLevelType w:val="multilevel"/>
    <w:tmpl w:val="84566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353039A"/>
    <w:multiLevelType w:val="hybridMultilevel"/>
    <w:tmpl w:val="726615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6C3DC0"/>
    <w:multiLevelType w:val="hybridMultilevel"/>
    <w:tmpl w:val="4636FC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7E27DBB"/>
    <w:multiLevelType w:val="multilevel"/>
    <w:tmpl w:val="7E527A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8505A2A"/>
    <w:multiLevelType w:val="multilevel"/>
    <w:tmpl w:val="7D300D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92D018B"/>
    <w:multiLevelType w:val="hybridMultilevel"/>
    <w:tmpl w:val="EE5868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9660A58"/>
    <w:multiLevelType w:val="hybridMultilevel"/>
    <w:tmpl w:val="15DE3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7D09CA"/>
    <w:multiLevelType w:val="multilevel"/>
    <w:tmpl w:val="78027A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A392C9F"/>
    <w:multiLevelType w:val="multilevel"/>
    <w:tmpl w:val="BE06756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hint="default"/>
        <w:sz w:val="20"/>
      </w:rPr>
    </w:lvl>
    <w:lvl w:ilvl="2">
      <w:start w:val="1"/>
      <w:numFmt w:val="lowerLetter"/>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nsid w:val="7A3D4A7D"/>
    <w:multiLevelType w:val="multilevel"/>
    <w:tmpl w:val="D94A6E6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rPr>
        <w:rFonts w:hint="default"/>
        <w:sz w:val="20"/>
      </w:rPr>
    </w:lvl>
    <w:lvl w:ilvl="2">
      <w:numFmt w:val="bullet"/>
      <w:lvlText w:val="•"/>
      <w:lvlJc w:val="left"/>
      <w:pPr>
        <w:ind w:left="2880" w:hanging="720"/>
      </w:pPr>
      <w:rPr>
        <w:rFonts w:ascii="Calibri" w:eastAsia="Times New Roman" w:hAnsi="Calibri"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8">
    <w:nsid w:val="7A636ABD"/>
    <w:multiLevelType w:val="multilevel"/>
    <w:tmpl w:val="84566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B651FA7"/>
    <w:multiLevelType w:val="multilevel"/>
    <w:tmpl w:val="612405C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nsid w:val="7D64398C"/>
    <w:multiLevelType w:val="multilevel"/>
    <w:tmpl w:val="84566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4"/>
  </w:num>
  <w:num w:numId="3">
    <w:abstractNumId w:val="57"/>
  </w:num>
  <w:num w:numId="4">
    <w:abstractNumId w:val="65"/>
  </w:num>
  <w:num w:numId="5">
    <w:abstractNumId w:val="39"/>
  </w:num>
  <w:num w:numId="6">
    <w:abstractNumId w:val="15"/>
  </w:num>
  <w:num w:numId="7">
    <w:abstractNumId w:val="66"/>
  </w:num>
  <w:num w:numId="8">
    <w:abstractNumId w:val="34"/>
  </w:num>
  <w:num w:numId="9">
    <w:abstractNumId w:val="58"/>
  </w:num>
  <w:num w:numId="10">
    <w:abstractNumId w:val="49"/>
  </w:num>
  <w:num w:numId="11">
    <w:abstractNumId w:val="21"/>
  </w:num>
  <w:num w:numId="12">
    <w:abstractNumId w:val="70"/>
  </w:num>
  <w:num w:numId="13">
    <w:abstractNumId w:val="68"/>
  </w:num>
  <w:num w:numId="14">
    <w:abstractNumId w:val="3"/>
  </w:num>
  <w:num w:numId="15">
    <w:abstractNumId w:val="11"/>
  </w:num>
  <w:num w:numId="16">
    <w:abstractNumId w:val="18"/>
  </w:num>
  <w:num w:numId="17">
    <w:abstractNumId w:val="42"/>
  </w:num>
  <w:num w:numId="18">
    <w:abstractNumId w:val="42"/>
    <w:lvlOverride w:ilvl="0">
      <w:lvl w:ilvl="0">
        <w:numFmt w:val="decimal"/>
        <w:lvlText w:val=""/>
        <w:lvlJc w:val="left"/>
      </w:lvl>
    </w:lvlOverride>
    <w:lvlOverride w:ilvl="1">
      <w:lvl w:ilvl="1">
        <w:numFmt w:val="lowerLetter"/>
        <w:lvlText w:val="%2."/>
        <w:lvlJc w:val="left"/>
      </w:lvl>
    </w:lvlOverride>
  </w:num>
  <w:num w:numId="19">
    <w:abstractNumId w:val="61"/>
  </w:num>
  <w:num w:numId="20">
    <w:abstractNumId w:val="27"/>
  </w:num>
  <w:num w:numId="21">
    <w:abstractNumId w:val="55"/>
  </w:num>
  <w:num w:numId="22">
    <w:abstractNumId w:val="54"/>
  </w:num>
  <w:num w:numId="23">
    <w:abstractNumId w:val="62"/>
  </w:num>
  <w:num w:numId="24">
    <w:abstractNumId w:val="46"/>
  </w:num>
  <w:num w:numId="25">
    <w:abstractNumId w:val="48"/>
  </w:num>
  <w:num w:numId="26">
    <w:abstractNumId w:val="47"/>
  </w:num>
  <w:num w:numId="27">
    <w:abstractNumId w:val="53"/>
  </w:num>
  <w:num w:numId="28">
    <w:abstractNumId w:val="43"/>
  </w:num>
  <w:num w:numId="29">
    <w:abstractNumId w:val="60"/>
  </w:num>
  <w:num w:numId="30">
    <w:abstractNumId w:val="32"/>
  </w:num>
  <w:num w:numId="31">
    <w:abstractNumId w:val="14"/>
  </w:num>
  <w:num w:numId="32">
    <w:abstractNumId w:val="9"/>
  </w:num>
  <w:num w:numId="33">
    <w:abstractNumId w:val="10"/>
  </w:num>
  <w:num w:numId="34">
    <w:abstractNumId w:val="20"/>
  </w:num>
  <w:num w:numId="35">
    <w:abstractNumId w:val="44"/>
  </w:num>
  <w:num w:numId="36">
    <w:abstractNumId w:val="50"/>
  </w:num>
  <w:num w:numId="37">
    <w:abstractNumId w:val="33"/>
  </w:num>
  <w:num w:numId="38">
    <w:abstractNumId w:val="23"/>
  </w:num>
  <w:num w:numId="39">
    <w:abstractNumId w:val="59"/>
  </w:num>
  <w:num w:numId="40">
    <w:abstractNumId w:val="22"/>
  </w:num>
  <w:num w:numId="41">
    <w:abstractNumId w:val="26"/>
  </w:num>
  <w:num w:numId="42">
    <w:abstractNumId w:val="41"/>
  </w:num>
  <w:num w:numId="43">
    <w:abstractNumId w:val="19"/>
  </w:num>
  <w:num w:numId="44">
    <w:abstractNumId w:val="13"/>
  </w:num>
  <w:num w:numId="45">
    <w:abstractNumId w:val="51"/>
  </w:num>
  <w:num w:numId="46">
    <w:abstractNumId w:val="56"/>
  </w:num>
  <w:num w:numId="47">
    <w:abstractNumId w:val="4"/>
  </w:num>
  <w:num w:numId="48">
    <w:abstractNumId w:val="16"/>
  </w:num>
  <w:num w:numId="49">
    <w:abstractNumId w:val="7"/>
  </w:num>
  <w:num w:numId="50">
    <w:abstractNumId w:val="64"/>
  </w:num>
  <w:num w:numId="51">
    <w:abstractNumId w:val="36"/>
  </w:num>
  <w:num w:numId="52">
    <w:abstractNumId w:val="5"/>
  </w:num>
  <w:num w:numId="53">
    <w:abstractNumId w:val="63"/>
  </w:num>
  <w:num w:numId="54">
    <w:abstractNumId w:val="6"/>
  </w:num>
  <w:num w:numId="55">
    <w:abstractNumId w:val="17"/>
  </w:num>
  <w:num w:numId="56">
    <w:abstractNumId w:val="52"/>
  </w:num>
  <w:num w:numId="57">
    <w:abstractNumId w:val="31"/>
  </w:num>
  <w:num w:numId="58">
    <w:abstractNumId w:val="25"/>
  </w:num>
  <w:num w:numId="59">
    <w:abstractNumId w:val="37"/>
  </w:num>
  <w:num w:numId="60">
    <w:abstractNumId w:val="2"/>
  </w:num>
  <w:num w:numId="61">
    <w:abstractNumId w:val="45"/>
  </w:num>
  <w:num w:numId="62">
    <w:abstractNumId w:val="0"/>
  </w:num>
  <w:num w:numId="63">
    <w:abstractNumId w:val="30"/>
  </w:num>
  <w:num w:numId="64">
    <w:abstractNumId w:val="28"/>
  </w:num>
  <w:num w:numId="65">
    <w:abstractNumId w:val="67"/>
  </w:num>
  <w:num w:numId="66">
    <w:abstractNumId w:val="35"/>
  </w:num>
  <w:num w:numId="67">
    <w:abstractNumId w:val="12"/>
  </w:num>
  <w:num w:numId="68">
    <w:abstractNumId w:val="1"/>
  </w:num>
  <w:num w:numId="69">
    <w:abstractNumId w:val="38"/>
  </w:num>
  <w:num w:numId="70">
    <w:abstractNumId w:val="29"/>
  </w:num>
  <w:num w:numId="71">
    <w:abstractNumId w:val="69"/>
  </w:num>
  <w:num w:numId="72">
    <w:abstractNumId w:val="4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11266">
      <v:stroke startarrow="block" endarrow="block"/>
      <o:colormenu v:ext="edit" fillcolor="none" strokecolor="none"/>
    </o:shapedefaults>
  </w:hdrShapeDefaults>
  <w:footnotePr>
    <w:footnote w:id="-1"/>
    <w:footnote w:id="0"/>
  </w:footnotePr>
  <w:endnotePr>
    <w:endnote w:id="-1"/>
    <w:endnote w:id="0"/>
  </w:endnotePr>
  <w:compat/>
  <w:rsids>
    <w:rsidRoot w:val="009221AA"/>
    <w:rsid w:val="00006DF4"/>
    <w:rsid w:val="0001410F"/>
    <w:rsid w:val="00032323"/>
    <w:rsid w:val="00064357"/>
    <w:rsid w:val="0007266E"/>
    <w:rsid w:val="00084A95"/>
    <w:rsid w:val="00087C10"/>
    <w:rsid w:val="00096630"/>
    <w:rsid w:val="0009752B"/>
    <w:rsid w:val="000A03E7"/>
    <w:rsid w:val="000B68DA"/>
    <w:rsid w:val="000C525B"/>
    <w:rsid w:val="000E5412"/>
    <w:rsid w:val="000E5CE7"/>
    <w:rsid w:val="000E725C"/>
    <w:rsid w:val="000E75E6"/>
    <w:rsid w:val="000F5040"/>
    <w:rsid w:val="0010032E"/>
    <w:rsid w:val="00111C11"/>
    <w:rsid w:val="00114DA6"/>
    <w:rsid w:val="001172EA"/>
    <w:rsid w:val="0011797D"/>
    <w:rsid w:val="0012235E"/>
    <w:rsid w:val="00144D11"/>
    <w:rsid w:val="001453CA"/>
    <w:rsid w:val="00150A08"/>
    <w:rsid w:val="0015182C"/>
    <w:rsid w:val="001654D6"/>
    <w:rsid w:val="00174D2E"/>
    <w:rsid w:val="00180BC9"/>
    <w:rsid w:val="00183E6C"/>
    <w:rsid w:val="001840DE"/>
    <w:rsid w:val="00184F6A"/>
    <w:rsid w:val="001A19CE"/>
    <w:rsid w:val="001A7C05"/>
    <w:rsid w:val="001B786E"/>
    <w:rsid w:val="001C4F02"/>
    <w:rsid w:val="001D5D32"/>
    <w:rsid w:val="001E5229"/>
    <w:rsid w:val="001E5E36"/>
    <w:rsid w:val="001E5ECC"/>
    <w:rsid w:val="001F57A0"/>
    <w:rsid w:val="002008F8"/>
    <w:rsid w:val="00203845"/>
    <w:rsid w:val="00203F2D"/>
    <w:rsid w:val="0020735A"/>
    <w:rsid w:val="0022760B"/>
    <w:rsid w:val="00234E61"/>
    <w:rsid w:val="002350E5"/>
    <w:rsid w:val="00240676"/>
    <w:rsid w:val="002470F2"/>
    <w:rsid w:val="00251E24"/>
    <w:rsid w:val="002555E3"/>
    <w:rsid w:val="00256EB6"/>
    <w:rsid w:val="00264EC0"/>
    <w:rsid w:val="00287A3D"/>
    <w:rsid w:val="002A0CD3"/>
    <w:rsid w:val="002B04A9"/>
    <w:rsid w:val="002B5B10"/>
    <w:rsid w:val="002C6BFC"/>
    <w:rsid w:val="002D0FF8"/>
    <w:rsid w:val="002E1091"/>
    <w:rsid w:val="00310C27"/>
    <w:rsid w:val="003130F1"/>
    <w:rsid w:val="003138B7"/>
    <w:rsid w:val="00332421"/>
    <w:rsid w:val="003561FD"/>
    <w:rsid w:val="00363E12"/>
    <w:rsid w:val="0038025E"/>
    <w:rsid w:val="00380AA5"/>
    <w:rsid w:val="00385529"/>
    <w:rsid w:val="00396C42"/>
    <w:rsid w:val="003A3179"/>
    <w:rsid w:val="003A71B3"/>
    <w:rsid w:val="003C3829"/>
    <w:rsid w:val="003C5885"/>
    <w:rsid w:val="003D0C88"/>
    <w:rsid w:val="003E3768"/>
    <w:rsid w:val="003E7FED"/>
    <w:rsid w:val="003F573C"/>
    <w:rsid w:val="00405573"/>
    <w:rsid w:val="0041244A"/>
    <w:rsid w:val="0041276F"/>
    <w:rsid w:val="00416D58"/>
    <w:rsid w:val="004317A3"/>
    <w:rsid w:val="004448AB"/>
    <w:rsid w:val="004459E1"/>
    <w:rsid w:val="004511F9"/>
    <w:rsid w:val="004610F9"/>
    <w:rsid w:val="00462748"/>
    <w:rsid w:val="00466F05"/>
    <w:rsid w:val="00472D88"/>
    <w:rsid w:val="004A0CF5"/>
    <w:rsid w:val="004B6538"/>
    <w:rsid w:val="004B7B71"/>
    <w:rsid w:val="004C1566"/>
    <w:rsid w:val="004C263F"/>
    <w:rsid w:val="004C7B24"/>
    <w:rsid w:val="004E5366"/>
    <w:rsid w:val="004E5495"/>
    <w:rsid w:val="004F6BB3"/>
    <w:rsid w:val="0050352B"/>
    <w:rsid w:val="00511815"/>
    <w:rsid w:val="00540BDF"/>
    <w:rsid w:val="005453DA"/>
    <w:rsid w:val="00545CFC"/>
    <w:rsid w:val="005468D2"/>
    <w:rsid w:val="0055634B"/>
    <w:rsid w:val="00581BB4"/>
    <w:rsid w:val="00595B86"/>
    <w:rsid w:val="005A15A4"/>
    <w:rsid w:val="005A7EF6"/>
    <w:rsid w:val="005B4791"/>
    <w:rsid w:val="005B7189"/>
    <w:rsid w:val="005C7492"/>
    <w:rsid w:val="005D6D76"/>
    <w:rsid w:val="005E616D"/>
    <w:rsid w:val="005F36D7"/>
    <w:rsid w:val="006155F8"/>
    <w:rsid w:val="006157A5"/>
    <w:rsid w:val="00621B28"/>
    <w:rsid w:val="00637B19"/>
    <w:rsid w:val="00655ACF"/>
    <w:rsid w:val="00660D4B"/>
    <w:rsid w:val="00666349"/>
    <w:rsid w:val="00687581"/>
    <w:rsid w:val="00687639"/>
    <w:rsid w:val="00687F5C"/>
    <w:rsid w:val="00690AD9"/>
    <w:rsid w:val="00692B60"/>
    <w:rsid w:val="00692D68"/>
    <w:rsid w:val="006A0010"/>
    <w:rsid w:val="006A6D23"/>
    <w:rsid w:val="006B6B92"/>
    <w:rsid w:val="006C3F64"/>
    <w:rsid w:val="006C6A4C"/>
    <w:rsid w:val="006C6E24"/>
    <w:rsid w:val="006D45E3"/>
    <w:rsid w:val="006D567E"/>
    <w:rsid w:val="006E141C"/>
    <w:rsid w:val="006E1BBC"/>
    <w:rsid w:val="00702A94"/>
    <w:rsid w:val="00712FBA"/>
    <w:rsid w:val="00714996"/>
    <w:rsid w:val="00716106"/>
    <w:rsid w:val="00727641"/>
    <w:rsid w:val="007305DA"/>
    <w:rsid w:val="00733463"/>
    <w:rsid w:val="00743714"/>
    <w:rsid w:val="0077629F"/>
    <w:rsid w:val="00797CC5"/>
    <w:rsid w:val="007C1129"/>
    <w:rsid w:val="007C7AC7"/>
    <w:rsid w:val="007E21C6"/>
    <w:rsid w:val="007E4931"/>
    <w:rsid w:val="007E6CE8"/>
    <w:rsid w:val="007F223B"/>
    <w:rsid w:val="007F3FF6"/>
    <w:rsid w:val="00804225"/>
    <w:rsid w:val="00816224"/>
    <w:rsid w:val="008171D1"/>
    <w:rsid w:val="008214F7"/>
    <w:rsid w:val="008270D2"/>
    <w:rsid w:val="00832DB5"/>
    <w:rsid w:val="008472A3"/>
    <w:rsid w:val="00854FCA"/>
    <w:rsid w:val="00861D80"/>
    <w:rsid w:val="0086637B"/>
    <w:rsid w:val="00867096"/>
    <w:rsid w:val="00867B7C"/>
    <w:rsid w:val="00875529"/>
    <w:rsid w:val="008B7DD4"/>
    <w:rsid w:val="008C34CE"/>
    <w:rsid w:val="008C5EB2"/>
    <w:rsid w:val="008C62A1"/>
    <w:rsid w:val="008F0813"/>
    <w:rsid w:val="00902840"/>
    <w:rsid w:val="00903851"/>
    <w:rsid w:val="00916C65"/>
    <w:rsid w:val="009221AA"/>
    <w:rsid w:val="00925417"/>
    <w:rsid w:val="00932998"/>
    <w:rsid w:val="00943463"/>
    <w:rsid w:val="009643ED"/>
    <w:rsid w:val="00964700"/>
    <w:rsid w:val="00973532"/>
    <w:rsid w:val="009768A7"/>
    <w:rsid w:val="0098390E"/>
    <w:rsid w:val="00991DBA"/>
    <w:rsid w:val="00994870"/>
    <w:rsid w:val="009A0CE9"/>
    <w:rsid w:val="009B53CA"/>
    <w:rsid w:val="009B570B"/>
    <w:rsid w:val="009E34ED"/>
    <w:rsid w:val="00A0349B"/>
    <w:rsid w:val="00A13E86"/>
    <w:rsid w:val="00A206CA"/>
    <w:rsid w:val="00A47114"/>
    <w:rsid w:val="00A53347"/>
    <w:rsid w:val="00A549DE"/>
    <w:rsid w:val="00A56157"/>
    <w:rsid w:val="00A601C0"/>
    <w:rsid w:val="00A706BA"/>
    <w:rsid w:val="00A72ABA"/>
    <w:rsid w:val="00A75152"/>
    <w:rsid w:val="00A9568B"/>
    <w:rsid w:val="00AA3E13"/>
    <w:rsid w:val="00AA5DDE"/>
    <w:rsid w:val="00AA77F3"/>
    <w:rsid w:val="00AC0B7B"/>
    <w:rsid w:val="00AE16E9"/>
    <w:rsid w:val="00AE45E2"/>
    <w:rsid w:val="00AE684F"/>
    <w:rsid w:val="00AF18BE"/>
    <w:rsid w:val="00AF4C80"/>
    <w:rsid w:val="00B2266F"/>
    <w:rsid w:val="00B24B55"/>
    <w:rsid w:val="00B271B1"/>
    <w:rsid w:val="00B32A65"/>
    <w:rsid w:val="00B34E51"/>
    <w:rsid w:val="00B6076B"/>
    <w:rsid w:val="00B670CD"/>
    <w:rsid w:val="00B76742"/>
    <w:rsid w:val="00B77383"/>
    <w:rsid w:val="00B82E28"/>
    <w:rsid w:val="00B84635"/>
    <w:rsid w:val="00B84B98"/>
    <w:rsid w:val="00B877B6"/>
    <w:rsid w:val="00B93D91"/>
    <w:rsid w:val="00B95816"/>
    <w:rsid w:val="00BA0A42"/>
    <w:rsid w:val="00BA3B85"/>
    <w:rsid w:val="00BA6DCA"/>
    <w:rsid w:val="00BC5570"/>
    <w:rsid w:val="00BC5BD7"/>
    <w:rsid w:val="00BD3B8C"/>
    <w:rsid w:val="00BD620F"/>
    <w:rsid w:val="00BE3735"/>
    <w:rsid w:val="00BF419D"/>
    <w:rsid w:val="00BF7FEC"/>
    <w:rsid w:val="00C071D0"/>
    <w:rsid w:val="00C13DC4"/>
    <w:rsid w:val="00C14FF1"/>
    <w:rsid w:val="00C21125"/>
    <w:rsid w:val="00C367AB"/>
    <w:rsid w:val="00C43D99"/>
    <w:rsid w:val="00C4575A"/>
    <w:rsid w:val="00C56EBF"/>
    <w:rsid w:val="00C60C5E"/>
    <w:rsid w:val="00C60E41"/>
    <w:rsid w:val="00C642F5"/>
    <w:rsid w:val="00C82B43"/>
    <w:rsid w:val="00C83A0C"/>
    <w:rsid w:val="00C863BE"/>
    <w:rsid w:val="00C94D67"/>
    <w:rsid w:val="00CC0E83"/>
    <w:rsid w:val="00CD0761"/>
    <w:rsid w:val="00CD4931"/>
    <w:rsid w:val="00CD7379"/>
    <w:rsid w:val="00CE526E"/>
    <w:rsid w:val="00CF181B"/>
    <w:rsid w:val="00D02502"/>
    <w:rsid w:val="00D0529A"/>
    <w:rsid w:val="00D1065B"/>
    <w:rsid w:val="00D41595"/>
    <w:rsid w:val="00D50EDD"/>
    <w:rsid w:val="00D5602E"/>
    <w:rsid w:val="00D56625"/>
    <w:rsid w:val="00D6653E"/>
    <w:rsid w:val="00D75813"/>
    <w:rsid w:val="00D8108E"/>
    <w:rsid w:val="00D86F7D"/>
    <w:rsid w:val="00D87BCC"/>
    <w:rsid w:val="00DA5B43"/>
    <w:rsid w:val="00DA7FE4"/>
    <w:rsid w:val="00DB29B7"/>
    <w:rsid w:val="00DC11A3"/>
    <w:rsid w:val="00DC68DB"/>
    <w:rsid w:val="00DF1E1D"/>
    <w:rsid w:val="00E06C35"/>
    <w:rsid w:val="00E07F86"/>
    <w:rsid w:val="00E10642"/>
    <w:rsid w:val="00E11532"/>
    <w:rsid w:val="00E11947"/>
    <w:rsid w:val="00E1629A"/>
    <w:rsid w:val="00E2452E"/>
    <w:rsid w:val="00E26AA7"/>
    <w:rsid w:val="00E47B8D"/>
    <w:rsid w:val="00E55E96"/>
    <w:rsid w:val="00E64C4B"/>
    <w:rsid w:val="00E65388"/>
    <w:rsid w:val="00E70EB4"/>
    <w:rsid w:val="00E72BC8"/>
    <w:rsid w:val="00E75DE7"/>
    <w:rsid w:val="00E814FE"/>
    <w:rsid w:val="00E96762"/>
    <w:rsid w:val="00EA023F"/>
    <w:rsid w:val="00EA0744"/>
    <w:rsid w:val="00EA3914"/>
    <w:rsid w:val="00EA42A8"/>
    <w:rsid w:val="00EA487E"/>
    <w:rsid w:val="00EB5D55"/>
    <w:rsid w:val="00EB67FF"/>
    <w:rsid w:val="00ED1A3D"/>
    <w:rsid w:val="00EE11CD"/>
    <w:rsid w:val="00EF55C5"/>
    <w:rsid w:val="00F00DA7"/>
    <w:rsid w:val="00F21E58"/>
    <w:rsid w:val="00F36AAF"/>
    <w:rsid w:val="00F46D8E"/>
    <w:rsid w:val="00F566D9"/>
    <w:rsid w:val="00F57871"/>
    <w:rsid w:val="00F62967"/>
    <w:rsid w:val="00F65DD4"/>
    <w:rsid w:val="00F6735D"/>
    <w:rsid w:val="00F711E4"/>
    <w:rsid w:val="00F80AD2"/>
    <w:rsid w:val="00F85423"/>
    <w:rsid w:val="00FA01E5"/>
    <w:rsid w:val="00FA5A08"/>
    <w:rsid w:val="00FB6034"/>
    <w:rsid w:val="00FC2255"/>
    <w:rsid w:val="00FD017C"/>
    <w:rsid w:val="00FD546D"/>
    <w:rsid w:val="00FE35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v:stroke startarrow="block" endarrow="block"/>
      <o:colormenu v:ext="edit" fillcolor="none" strokecolor="none"/>
    </o:shapedefaults>
    <o:shapelayout v:ext="edit">
      <o:idmap v:ext="edit" data="1"/>
      <o:rules v:ext="edit">
        <o:r id="V:Rule18" type="connector" idref="#_x0000_s1080"/>
        <o:r id="V:Rule19" type="connector" idref="#_x0000_s1082"/>
        <o:r id="V:Rule20" type="connector" idref="#_x0000_s1053"/>
        <o:r id="V:Rule21" type="connector" idref="#_x0000_s1075"/>
        <o:r id="V:Rule22" type="connector" idref="#_x0000_s1078"/>
        <o:r id="V:Rule23" type="connector" idref="#_x0000_s1048"/>
        <o:r id="V:Rule24" type="connector" idref="#_x0000_s1079"/>
        <o:r id="V:Rule25" type="connector" idref="#_x0000_s1049"/>
        <o:r id="V:Rule26" type="connector" idref="#_x0000_s1073"/>
        <o:r id="V:Rule27" type="connector" idref="#_x0000_s1087"/>
        <o:r id="V:Rule28" type="connector" idref="#_x0000_s1055"/>
        <o:r id="V:Rule29" type="connector" idref="#_x0000_s1054"/>
        <o:r id="V:Rule30" type="connector" idref="#_x0000_s1069"/>
        <o:r id="V:Rule31" type="connector" idref="#_x0000_s1050"/>
        <o:r id="V:Rule32" type="connector" idref="#_x0000_s1074"/>
        <o:r id="V:Rule33" type="connector" idref="#_x0000_s1092"/>
        <o:r id="V:Rule34" type="connector" idref="#_x0000_s1089"/>
        <o:r id="V:Rule35" type="connector" idref="#_x0000_s1094"/>
        <o:r id="V:Rule36" type="connector" idref="#_x0000_s1095"/>
        <o:r id="V:Rule37"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16106"/>
  </w:style>
  <w:style w:type="paragraph" w:styleId="Heading1">
    <w:name w:val="heading 1"/>
    <w:basedOn w:val="Normal"/>
    <w:next w:val="Normal"/>
    <w:link w:val="Heading1Char"/>
    <w:uiPriority w:val="9"/>
    <w:rsid w:val="002008F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2008F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2008F8"/>
    <w:pPr>
      <w:keepNext/>
      <w:keepLines/>
      <w:numPr>
        <w:ilvl w:val="2"/>
        <w:numId w:val="1"/>
      </w:numPr>
      <w:spacing w:before="200" w:after="0"/>
      <w:ind w:left="14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2008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2008F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2008F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08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08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08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08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008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008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008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008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008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008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008F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EA02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023F"/>
  </w:style>
  <w:style w:type="paragraph" w:styleId="Footer">
    <w:name w:val="footer"/>
    <w:basedOn w:val="Normal"/>
    <w:link w:val="FooterChar"/>
    <w:uiPriority w:val="99"/>
    <w:unhideWhenUsed/>
    <w:rsid w:val="00EA02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23F"/>
  </w:style>
  <w:style w:type="character" w:customStyle="1" w:styleId="MenuText">
    <w:name w:val="Menu Text"/>
    <w:rsid w:val="00EA023F"/>
    <w:rPr>
      <w:rFonts w:ascii="Arial" w:hAnsi="Arial"/>
      <w:b/>
      <w:sz w:val="22"/>
    </w:rPr>
  </w:style>
  <w:style w:type="paragraph" w:styleId="ListParagraph">
    <w:name w:val="List Paragraph"/>
    <w:basedOn w:val="Normal"/>
    <w:uiPriority w:val="34"/>
    <w:rsid w:val="00EA023F"/>
    <w:pPr>
      <w:ind w:left="720"/>
      <w:contextualSpacing/>
    </w:pPr>
  </w:style>
  <w:style w:type="paragraph" w:styleId="BalloonText">
    <w:name w:val="Balloon Text"/>
    <w:basedOn w:val="Normal"/>
    <w:link w:val="BalloonTextChar"/>
    <w:uiPriority w:val="99"/>
    <w:semiHidden/>
    <w:unhideWhenUsed/>
    <w:rsid w:val="00EA0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23F"/>
    <w:rPr>
      <w:rFonts w:ascii="Tahoma" w:hAnsi="Tahoma" w:cs="Tahoma"/>
      <w:sz w:val="16"/>
      <w:szCs w:val="16"/>
    </w:rPr>
  </w:style>
  <w:style w:type="paragraph" w:customStyle="1" w:styleId="HeadingII-1">
    <w:name w:val="Heading II - 1"/>
    <w:basedOn w:val="Heading1"/>
    <w:link w:val="HeadingII-1Char"/>
    <w:rsid w:val="002008F8"/>
    <w:rPr>
      <w:color w:val="auto"/>
    </w:rPr>
  </w:style>
  <w:style w:type="character" w:customStyle="1" w:styleId="HeadingII-1Char">
    <w:name w:val="Heading II - 1 Char"/>
    <w:basedOn w:val="Heading1Char"/>
    <w:link w:val="HeadingII-1"/>
    <w:rsid w:val="002008F8"/>
  </w:style>
  <w:style w:type="character" w:styleId="Hyperlink">
    <w:name w:val="Hyperlink"/>
    <w:basedOn w:val="DefaultParagraphFont"/>
    <w:uiPriority w:val="99"/>
    <w:unhideWhenUsed/>
    <w:rsid w:val="002008F8"/>
    <w:rPr>
      <w:color w:val="0000FF" w:themeColor="hyperlink"/>
      <w:u w:val="single"/>
    </w:rPr>
  </w:style>
  <w:style w:type="paragraph" w:styleId="NormalWeb">
    <w:name w:val="Normal (Web)"/>
    <w:basedOn w:val="Normal"/>
    <w:uiPriority w:val="99"/>
    <w:unhideWhenUsed/>
    <w:rsid w:val="00A751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5152"/>
  </w:style>
  <w:style w:type="character" w:customStyle="1" w:styleId="menutext0">
    <w:name w:val="menutext"/>
    <w:basedOn w:val="DefaultParagraphFont"/>
    <w:rsid w:val="00A75152"/>
  </w:style>
  <w:style w:type="paragraph" w:styleId="TOC1">
    <w:name w:val="toc 1"/>
    <w:basedOn w:val="Normal"/>
    <w:next w:val="Normal"/>
    <w:autoRedefine/>
    <w:uiPriority w:val="39"/>
    <w:unhideWhenUsed/>
    <w:rsid w:val="00973532"/>
    <w:pPr>
      <w:tabs>
        <w:tab w:val="right" w:leader="dot" w:pos="9350"/>
      </w:tabs>
      <w:spacing w:after="100"/>
    </w:pPr>
    <w:rPr>
      <w:b/>
      <w:noProof/>
      <w:sz w:val="28"/>
    </w:rPr>
  </w:style>
  <w:style w:type="paragraph" w:styleId="TOC2">
    <w:name w:val="toc 2"/>
    <w:basedOn w:val="Normal"/>
    <w:next w:val="Normal"/>
    <w:autoRedefine/>
    <w:uiPriority w:val="39"/>
    <w:unhideWhenUsed/>
    <w:rsid w:val="00EA3914"/>
    <w:pPr>
      <w:spacing w:after="100"/>
      <w:ind w:left="220"/>
    </w:pPr>
  </w:style>
  <w:style w:type="character" w:styleId="Strong">
    <w:name w:val="Strong"/>
    <w:aliases w:val="MIN Strong"/>
    <w:basedOn w:val="DefaultParagraphFont"/>
    <w:uiPriority w:val="22"/>
    <w:qFormat/>
    <w:rsid w:val="00BD620F"/>
    <w:rPr>
      <w:b/>
      <w:bCs/>
    </w:rPr>
  </w:style>
  <w:style w:type="paragraph" w:customStyle="1" w:styleId="MINP">
    <w:name w:val="MIN P"/>
    <w:basedOn w:val="Normal"/>
    <w:next w:val="Normal"/>
    <w:link w:val="MINPChar"/>
    <w:qFormat/>
    <w:rsid w:val="00743714"/>
    <w:pPr>
      <w:spacing w:after="120" w:line="240" w:lineRule="auto"/>
    </w:pPr>
    <w:rPr>
      <w:noProof/>
    </w:rPr>
  </w:style>
  <w:style w:type="character" w:customStyle="1" w:styleId="MINPChar">
    <w:name w:val="MIN P Char"/>
    <w:basedOn w:val="DefaultParagraphFont"/>
    <w:link w:val="MINP"/>
    <w:rsid w:val="00743714"/>
    <w:rPr>
      <w:noProof/>
    </w:rPr>
  </w:style>
  <w:style w:type="paragraph" w:customStyle="1" w:styleId="MINH1">
    <w:name w:val="MIN H1"/>
    <w:basedOn w:val="Normal"/>
    <w:next w:val="Normal"/>
    <w:link w:val="MINH1Char"/>
    <w:qFormat/>
    <w:rsid w:val="00C4575A"/>
    <w:pPr>
      <w:pBdr>
        <w:bottom w:val="single" w:sz="18" w:space="1" w:color="000000" w:themeColor="text1"/>
      </w:pBdr>
      <w:spacing w:after="0" w:line="360" w:lineRule="auto"/>
    </w:pPr>
    <w:rPr>
      <w:sz w:val="44"/>
      <w:szCs w:val="144"/>
    </w:rPr>
  </w:style>
  <w:style w:type="character" w:customStyle="1" w:styleId="MINH1Char">
    <w:name w:val="MIN H1 Char"/>
    <w:basedOn w:val="DefaultParagraphFont"/>
    <w:link w:val="MINH1"/>
    <w:rsid w:val="00C4575A"/>
    <w:rPr>
      <w:sz w:val="44"/>
      <w:szCs w:val="144"/>
    </w:rPr>
  </w:style>
  <w:style w:type="paragraph" w:customStyle="1" w:styleId="MINH2">
    <w:name w:val="MIN H2"/>
    <w:basedOn w:val="Normal"/>
    <w:link w:val="MINH2Char"/>
    <w:qFormat/>
    <w:rsid w:val="00C4575A"/>
    <w:pPr>
      <w:spacing w:after="0" w:line="360" w:lineRule="auto"/>
      <w:jc w:val="right"/>
    </w:pPr>
    <w:rPr>
      <w:rFonts w:ascii="Times New Roman" w:hAnsi="Times New Roman" w:cs="Times New Roman"/>
      <w:sz w:val="32"/>
      <w:szCs w:val="96"/>
    </w:rPr>
  </w:style>
  <w:style w:type="character" w:customStyle="1" w:styleId="MINH2Char">
    <w:name w:val="MIN H2 Char"/>
    <w:basedOn w:val="DefaultParagraphFont"/>
    <w:link w:val="MINH2"/>
    <w:rsid w:val="00C4575A"/>
    <w:rPr>
      <w:rFonts w:ascii="Times New Roman" w:hAnsi="Times New Roman" w:cs="Times New Roman"/>
      <w:sz w:val="32"/>
      <w:szCs w:val="96"/>
    </w:rPr>
  </w:style>
  <w:style w:type="paragraph" w:customStyle="1" w:styleId="MINH3">
    <w:name w:val="MIN H3"/>
    <w:basedOn w:val="Normal"/>
    <w:link w:val="MINH3Char"/>
    <w:qFormat/>
    <w:rsid w:val="007C7AC7"/>
    <w:pPr>
      <w:spacing w:after="0" w:line="360" w:lineRule="auto"/>
    </w:pPr>
    <w:rPr>
      <w:b/>
      <w:sz w:val="32"/>
      <w:szCs w:val="32"/>
    </w:rPr>
  </w:style>
  <w:style w:type="character" w:customStyle="1" w:styleId="MINH3Char">
    <w:name w:val="MIN H3 Char"/>
    <w:basedOn w:val="DefaultParagraphFont"/>
    <w:link w:val="MINH3"/>
    <w:rsid w:val="007C7AC7"/>
    <w:rPr>
      <w:b/>
      <w:sz w:val="32"/>
      <w:szCs w:val="32"/>
    </w:rPr>
  </w:style>
  <w:style w:type="paragraph" w:customStyle="1" w:styleId="SierraS-H">
    <w:name w:val="Sierra S-H"/>
    <w:basedOn w:val="Normal"/>
    <w:link w:val="SierraS-HChar"/>
    <w:qFormat/>
    <w:rsid w:val="00875529"/>
    <w:pPr>
      <w:spacing w:after="0" w:line="240" w:lineRule="auto"/>
    </w:pPr>
    <w:rPr>
      <w:b/>
      <w:color w:val="4A442A" w:themeColor="background2" w:themeShade="40"/>
    </w:rPr>
  </w:style>
  <w:style w:type="character" w:customStyle="1" w:styleId="SierraS-HChar">
    <w:name w:val="Sierra S-H Char"/>
    <w:basedOn w:val="DefaultParagraphFont"/>
    <w:link w:val="SierraS-H"/>
    <w:rsid w:val="00875529"/>
    <w:rPr>
      <w:b/>
      <w:color w:val="4A442A" w:themeColor="background2" w:themeShade="40"/>
    </w:rPr>
  </w:style>
  <w:style w:type="paragraph" w:customStyle="1" w:styleId="MINSH">
    <w:name w:val="MIN SH"/>
    <w:basedOn w:val="Normal"/>
    <w:link w:val="MINSHChar"/>
    <w:autoRedefine/>
    <w:qFormat/>
    <w:rsid w:val="00BC5570"/>
    <w:pPr>
      <w:spacing w:before="120" w:after="0" w:line="240" w:lineRule="auto"/>
    </w:pPr>
    <w:rPr>
      <w:b/>
      <w:sz w:val="24"/>
    </w:rPr>
  </w:style>
  <w:style w:type="character" w:customStyle="1" w:styleId="MINSHChar">
    <w:name w:val="MIN SH Char"/>
    <w:basedOn w:val="DefaultParagraphFont"/>
    <w:link w:val="MINSH"/>
    <w:rsid w:val="00BC5570"/>
    <w:rPr>
      <w:b/>
      <w:sz w:val="24"/>
    </w:rPr>
  </w:style>
  <w:style w:type="paragraph" w:customStyle="1" w:styleId="Style1">
    <w:name w:val="Style1"/>
    <w:basedOn w:val="MINH3"/>
    <w:link w:val="Style1Char"/>
    <w:rsid w:val="00540BDF"/>
  </w:style>
  <w:style w:type="character" w:customStyle="1" w:styleId="Style1Char">
    <w:name w:val="Style1 Char"/>
    <w:basedOn w:val="MINH3Char"/>
    <w:link w:val="Style1"/>
    <w:rsid w:val="00540BDF"/>
    <w:rPr>
      <w:b/>
      <w:sz w:val="32"/>
      <w:szCs w:val="32"/>
    </w:rPr>
  </w:style>
  <w:style w:type="paragraph" w:customStyle="1" w:styleId="SierraH1">
    <w:name w:val="Sierra H1"/>
    <w:basedOn w:val="Style1"/>
    <w:link w:val="SierraH1Char"/>
    <w:qFormat/>
    <w:rsid w:val="00540BDF"/>
    <w:rPr>
      <w:sz w:val="28"/>
    </w:rPr>
  </w:style>
  <w:style w:type="character" w:customStyle="1" w:styleId="SierraH1Char">
    <w:name w:val="Sierra H1 Char"/>
    <w:basedOn w:val="Style1Char"/>
    <w:link w:val="SierraH1"/>
    <w:rsid w:val="00540BDF"/>
    <w:rPr>
      <w:b/>
      <w:sz w:val="28"/>
      <w:szCs w:val="32"/>
    </w:rPr>
  </w:style>
  <w:style w:type="paragraph" w:customStyle="1" w:styleId="MINH1spacing">
    <w:name w:val="MIN H1 ¶ spacing"/>
    <w:basedOn w:val="MINH1"/>
    <w:link w:val="MINH1spacingChar"/>
    <w:qFormat/>
    <w:rsid w:val="001A7C05"/>
    <w:pPr>
      <w:spacing w:before="240" w:after="360" w:line="240" w:lineRule="auto"/>
    </w:pPr>
    <w:rPr>
      <w:b/>
    </w:rPr>
  </w:style>
  <w:style w:type="character" w:customStyle="1" w:styleId="MINH1spacingChar">
    <w:name w:val="MIN H1 ¶ spacing Char"/>
    <w:basedOn w:val="MINH1Char"/>
    <w:link w:val="MINH1spacing"/>
    <w:rsid w:val="001A7C05"/>
    <w:rPr>
      <w:b/>
    </w:rPr>
  </w:style>
  <w:style w:type="table" w:styleId="TableGrid">
    <w:name w:val="Table Grid"/>
    <w:basedOn w:val="TableNormal"/>
    <w:uiPriority w:val="59"/>
    <w:rsid w:val="00B84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NSH2">
    <w:name w:val="MIN SH2"/>
    <w:link w:val="MINSH2Char"/>
    <w:autoRedefine/>
    <w:qFormat/>
    <w:rsid w:val="00581BB4"/>
    <w:pPr>
      <w:spacing w:before="120" w:after="120" w:line="240" w:lineRule="auto"/>
    </w:pPr>
    <w:rPr>
      <w:rFonts w:cs="Helvetica"/>
      <w:b/>
      <w:i/>
      <w:color w:val="000000" w:themeColor="text1"/>
      <w:u w:val="single"/>
    </w:rPr>
  </w:style>
  <w:style w:type="character" w:customStyle="1" w:styleId="MINSH2Char">
    <w:name w:val="MIN SH2 Char"/>
    <w:basedOn w:val="MINSHChar"/>
    <w:link w:val="MINSH2"/>
    <w:rsid w:val="00581BB4"/>
    <w:rPr>
      <w:rFonts w:cs="Helvetica"/>
      <w:b/>
      <w:i/>
      <w:color w:val="000000" w:themeColor="text1"/>
      <w:u w:val="single"/>
    </w:rPr>
  </w:style>
  <w:style w:type="paragraph" w:customStyle="1" w:styleId="MIN16pt">
    <w:name w:val="MIN 16pt"/>
    <w:link w:val="MIN16ptChar"/>
    <w:qFormat/>
    <w:rsid w:val="007E6CE8"/>
    <w:rPr>
      <w:b/>
      <w:kern w:val="36"/>
      <w:sz w:val="32"/>
    </w:rPr>
  </w:style>
  <w:style w:type="character" w:customStyle="1" w:styleId="MIN16ptChar">
    <w:name w:val="MIN 16pt Char"/>
    <w:basedOn w:val="DefaultParagraphFont"/>
    <w:link w:val="MIN16pt"/>
    <w:rsid w:val="007E6CE8"/>
    <w:rPr>
      <w:b/>
      <w:kern w:val="36"/>
      <w:sz w:val="32"/>
    </w:rPr>
  </w:style>
  <w:style w:type="paragraph" w:styleId="TOC5">
    <w:name w:val="toc 5"/>
    <w:basedOn w:val="Normal"/>
    <w:next w:val="Normal"/>
    <w:autoRedefine/>
    <w:uiPriority w:val="39"/>
    <w:unhideWhenUsed/>
    <w:rsid w:val="005C7492"/>
    <w:pPr>
      <w:spacing w:after="100"/>
      <w:ind w:left="880"/>
    </w:pPr>
  </w:style>
  <w:style w:type="paragraph" w:styleId="TOC4">
    <w:name w:val="toc 4"/>
    <w:basedOn w:val="Normal"/>
    <w:next w:val="Normal"/>
    <w:autoRedefine/>
    <w:uiPriority w:val="39"/>
    <w:unhideWhenUsed/>
    <w:rsid w:val="005C7492"/>
    <w:pPr>
      <w:spacing w:after="100"/>
      <w:ind w:left="660"/>
    </w:pPr>
  </w:style>
  <w:style w:type="paragraph" w:customStyle="1" w:styleId="MINSTH2">
    <w:name w:val="MIN ST H2"/>
    <w:basedOn w:val="MIN16pt"/>
    <w:link w:val="MINSTH2Char"/>
    <w:qFormat/>
    <w:rsid w:val="001A7C05"/>
    <w:pPr>
      <w:spacing w:before="60" w:after="0"/>
    </w:pPr>
  </w:style>
  <w:style w:type="character" w:customStyle="1" w:styleId="MINSTH2Char">
    <w:name w:val="MIN ST H2 Char"/>
    <w:basedOn w:val="MIN16ptChar"/>
    <w:link w:val="MINSTH2"/>
    <w:rsid w:val="001A7C05"/>
    <w:rPr>
      <w:b/>
    </w:rPr>
  </w:style>
  <w:style w:type="paragraph" w:customStyle="1" w:styleId="MIN">
    <w:name w:val="MIN §"/>
    <w:basedOn w:val="Normal"/>
    <w:link w:val="MINChar"/>
    <w:qFormat/>
    <w:rsid w:val="00D02502"/>
    <w:pPr>
      <w:spacing w:after="0" w:line="360" w:lineRule="auto"/>
      <w:outlineLvl w:val="1"/>
    </w:pPr>
    <w:rPr>
      <w:rFonts w:eastAsia="Times New Roman" w:cs="Arial"/>
      <w:b/>
      <w:bCs/>
      <w:sz w:val="24"/>
      <w:szCs w:val="20"/>
      <w:u w:val="single"/>
    </w:rPr>
  </w:style>
  <w:style w:type="character" w:customStyle="1" w:styleId="MINChar">
    <w:name w:val="MIN § Char"/>
    <w:basedOn w:val="DefaultParagraphFont"/>
    <w:link w:val="MIN"/>
    <w:rsid w:val="00D02502"/>
    <w:rPr>
      <w:rFonts w:eastAsia="Times New Roman" w:cs="Arial"/>
      <w:b/>
      <w:bCs/>
      <w:sz w:val="24"/>
      <w:szCs w:val="20"/>
      <w:u w:val="single"/>
    </w:rPr>
  </w:style>
  <w:style w:type="paragraph" w:styleId="TOC3">
    <w:name w:val="toc 3"/>
    <w:basedOn w:val="Normal"/>
    <w:next w:val="Normal"/>
    <w:autoRedefine/>
    <w:uiPriority w:val="39"/>
    <w:unhideWhenUsed/>
    <w:rsid w:val="00D56625"/>
    <w:pPr>
      <w:spacing w:after="100"/>
      <w:ind w:left="440"/>
    </w:pPr>
  </w:style>
  <w:style w:type="paragraph" w:customStyle="1" w:styleId="MINHeader">
    <w:name w:val="MIN Header"/>
    <w:basedOn w:val="MINH1spacing"/>
    <w:link w:val="MINHeaderChar"/>
    <w:qFormat/>
    <w:rsid w:val="001B786E"/>
    <w:pPr>
      <w:shd w:val="clear" w:color="auto" w:fill="0D0D0D" w:themeFill="text1" w:themeFillTint="F2"/>
      <w:spacing w:before="120" w:after="0"/>
      <w:jc w:val="center"/>
    </w:pPr>
    <w:rPr>
      <w:sz w:val="52"/>
    </w:rPr>
  </w:style>
  <w:style w:type="paragraph" w:styleId="TOC6">
    <w:name w:val="toc 6"/>
    <w:basedOn w:val="Normal"/>
    <w:next w:val="Normal"/>
    <w:autoRedefine/>
    <w:uiPriority w:val="39"/>
    <w:unhideWhenUsed/>
    <w:rsid w:val="00310C27"/>
    <w:pPr>
      <w:spacing w:after="100"/>
      <w:ind w:left="1100"/>
    </w:pPr>
    <w:rPr>
      <w:rFonts w:eastAsiaTheme="minorEastAsia"/>
    </w:rPr>
  </w:style>
  <w:style w:type="character" w:customStyle="1" w:styleId="MINHeaderChar">
    <w:name w:val="MIN Header Char"/>
    <w:basedOn w:val="MINH1spacingChar"/>
    <w:link w:val="MINHeader"/>
    <w:rsid w:val="001B786E"/>
    <w:rPr>
      <w:sz w:val="52"/>
      <w:shd w:val="clear" w:color="auto" w:fill="0D0D0D" w:themeFill="text1" w:themeFillTint="F2"/>
    </w:rPr>
  </w:style>
  <w:style w:type="paragraph" w:styleId="TOC7">
    <w:name w:val="toc 7"/>
    <w:basedOn w:val="Normal"/>
    <w:next w:val="Normal"/>
    <w:autoRedefine/>
    <w:uiPriority w:val="39"/>
    <w:unhideWhenUsed/>
    <w:rsid w:val="00310C27"/>
    <w:pPr>
      <w:spacing w:after="100"/>
      <w:ind w:left="1320"/>
    </w:pPr>
    <w:rPr>
      <w:rFonts w:eastAsiaTheme="minorEastAsia"/>
    </w:rPr>
  </w:style>
  <w:style w:type="paragraph" w:styleId="TOC8">
    <w:name w:val="toc 8"/>
    <w:basedOn w:val="Normal"/>
    <w:next w:val="Normal"/>
    <w:autoRedefine/>
    <w:uiPriority w:val="39"/>
    <w:unhideWhenUsed/>
    <w:rsid w:val="00310C27"/>
    <w:pPr>
      <w:spacing w:after="100"/>
      <w:ind w:left="1540"/>
    </w:pPr>
    <w:rPr>
      <w:rFonts w:eastAsiaTheme="minorEastAsia"/>
    </w:rPr>
  </w:style>
  <w:style w:type="paragraph" w:styleId="TOC9">
    <w:name w:val="toc 9"/>
    <w:basedOn w:val="Normal"/>
    <w:next w:val="Normal"/>
    <w:autoRedefine/>
    <w:uiPriority w:val="39"/>
    <w:unhideWhenUsed/>
    <w:rsid w:val="00310C27"/>
    <w:pPr>
      <w:spacing w:after="100"/>
      <w:ind w:left="1760"/>
    </w:pPr>
    <w:rPr>
      <w:rFonts w:eastAsiaTheme="minorEastAsia"/>
    </w:rPr>
  </w:style>
  <w:style w:type="paragraph" w:customStyle="1" w:styleId="SierraSHNoTC">
    <w:name w:val="Sierra SH No TC"/>
    <w:basedOn w:val="SierraS-H"/>
    <w:link w:val="SierraSHNoTCChar"/>
    <w:qFormat/>
    <w:rsid w:val="00310C27"/>
  </w:style>
  <w:style w:type="character" w:customStyle="1" w:styleId="SierraSHNoTCChar">
    <w:name w:val="Sierra SH No TC Char"/>
    <w:basedOn w:val="MINPChar"/>
    <w:link w:val="SierraSHNoTC"/>
    <w:rsid w:val="00310C27"/>
    <w:rPr>
      <w:b/>
      <w:color w:val="4A442A" w:themeColor="background2" w:themeShade="40"/>
    </w:rPr>
  </w:style>
</w:styles>
</file>

<file path=word/webSettings.xml><?xml version="1.0" encoding="utf-8"?>
<w:webSettings xmlns:r="http://schemas.openxmlformats.org/officeDocument/2006/relationships" xmlns:w="http://schemas.openxmlformats.org/wordprocessingml/2006/main">
  <w:divs>
    <w:div w:id="1028139839">
      <w:bodyDiv w:val="1"/>
      <w:marLeft w:val="0"/>
      <w:marRight w:val="0"/>
      <w:marTop w:val="0"/>
      <w:marBottom w:val="0"/>
      <w:divBdr>
        <w:top w:val="none" w:sz="0" w:space="0" w:color="auto"/>
        <w:left w:val="none" w:sz="0" w:space="0" w:color="auto"/>
        <w:bottom w:val="none" w:sz="0" w:space="0" w:color="auto"/>
        <w:right w:val="none" w:sz="0" w:space="0" w:color="auto"/>
      </w:divBdr>
    </w:div>
    <w:div w:id="184492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minerva.maine.edu/manual/gmil_usemil_tables.html" TargetMode="External"/><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minerva.maine.edu/manual/gmil_usemil_tables.html"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B80149-AB01-4F1D-8805-82F620B9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42</Pages>
  <Words>7454</Words>
  <Characters>42492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Uhlmanl</dc:creator>
  <cp:lastModifiedBy>Uhlmanl</cp:lastModifiedBy>
  <cp:revision>159</cp:revision>
  <cp:lastPrinted>2014-09-25T19:59:00Z</cp:lastPrinted>
  <dcterms:created xsi:type="dcterms:W3CDTF">2014-05-02T15:29:00Z</dcterms:created>
  <dcterms:modified xsi:type="dcterms:W3CDTF">2014-10-08T20:37:00Z</dcterms:modified>
</cp:coreProperties>
</file>