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7" w:rsidRDefault="00AE21A7" w:rsidP="00C26D6E">
      <w:pPr>
        <w:jc w:val="center"/>
      </w:pPr>
      <w:bookmarkStart w:id="0" w:name="_GoBack"/>
      <w:bookmarkEnd w:id="0"/>
      <w:r w:rsidRPr="00A402D0">
        <w:rPr>
          <w:b/>
        </w:rPr>
        <w:t>Cataloging Standards Committee</w:t>
      </w:r>
      <w:r>
        <w:t xml:space="preserve"> </w:t>
      </w:r>
      <w:r w:rsidR="00C26D6E">
        <w:br/>
      </w:r>
      <w:r w:rsidR="00A402D0">
        <w:t xml:space="preserve">Meeting </w:t>
      </w:r>
      <w:r w:rsidR="00C26D6E">
        <w:t xml:space="preserve">Minutes: </w:t>
      </w:r>
      <w:r>
        <w:t>May 8, 2014</w:t>
      </w:r>
      <w:r w:rsidR="00C80C63">
        <w:br/>
        <w:t>214 Lewiston Hall, University of Augusta Bangor Campus</w:t>
      </w:r>
    </w:p>
    <w:p w:rsidR="00C26D6E" w:rsidRDefault="00C26D6E" w:rsidP="00135B2C">
      <w:r>
        <w:rPr>
          <w:b/>
        </w:rPr>
        <w:t xml:space="preserve">Present: </w:t>
      </w:r>
      <w:r w:rsidRPr="008F37BC">
        <w:t>Patrick Layne (BPL);</w:t>
      </w:r>
      <w:r>
        <w:rPr>
          <w:b/>
        </w:rPr>
        <w:t xml:space="preserve"> </w:t>
      </w:r>
      <w:r>
        <w:t>Peggi Loveless, Jess</w:t>
      </w:r>
      <w:r w:rsidR="00C80C63">
        <w:t xml:space="preserve"> Isler</w:t>
      </w:r>
      <w:r>
        <w:t xml:space="preserve">  (AUG); Bryce Cundick, Chair (FAR); Sharon Fitzgerald</w:t>
      </w:r>
      <w:r w:rsidR="00C80C63">
        <w:t>, Cason Snow</w:t>
      </w:r>
      <w:r>
        <w:t xml:space="preserve"> (ORO); Elizabeth Phipps (USM); </w:t>
      </w:r>
      <w:r w:rsidR="00C80C63">
        <w:t>Alisia Revitt, Lynn Uhlmann, Tim Pellett</w:t>
      </w:r>
      <w:r>
        <w:t xml:space="preserve"> (MaineInfonet)</w:t>
      </w:r>
    </w:p>
    <w:p w:rsidR="00C26D6E" w:rsidRDefault="00C26D6E" w:rsidP="00135B2C">
      <w:r w:rsidRPr="008F37BC">
        <w:rPr>
          <w:b/>
        </w:rPr>
        <w:t>Polycom:</w:t>
      </w:r>
      <w:r>
        <w:rPr>
          <w:b/>
        </w:rPr>
        <w:t xml:space="preserve"> </w:t>
      </w:r>
      <w:r>
        <w:t xml:space="preserve">Ben Noeske (MAC); Gretchen Brissette (PI); </w:t>
      </w:r>
      <w:r w:rsidR="00C80C63">
        <w:t>Ryan Jones, Alex Burnett (Law and Leg); Mary Saunders (MSL)</w:t>
      </w:r>
      <w:r w:rsidR="00135B2C">
        <w:t xml:space="preserve">; </w:t>
      </w:r>
      <w:r w:rsidRPr="00135B2C">
        <w:rPr>
          <w:b/>
        </w:rPr>
        <w:t>Absent:</w:t>
      </w:r>
      <w:r>
        <w:t xml:space="preserve"> UMFK</w:t>
      </w:r>
      <w:r w:rsidR="00135B2C">
        <w:t xml:space="preserve"> </w:t>
      </w:r>
    </w:p>
    <w:p w:rsidR="00C80C63" w:rsidRDefault="00C80C63" w:rsidP="00135B2C">
      <w:r>
        <w:t>Around the Room:</w:t>
      </w:r>
    </w:p>
    <w:p w:rsidR="00C80C63" w:rsidRDefault="00C80C63" w:rsidP="00135B2C">
      <w:r w:rsidRPr="00823F22">
        <w:rPr>
          <w:b/>
        </w:rPr>
        <w:t>FAR:</w:t>
      </w:r>
      <w:r>
        <w:t xml:space="preserve"> Staffing is stabilizing; optimistic about the future.  Coffee bar opened in the library and attendance up sharply.</w:t>
      </w:r>
    </w:p>
    <w:p w:rsidR="00C80C63" w:rsidRDefault="00C80C63" w:rsidP="00135B2C">
      <w:r w:rsidRPr="00823F22">
        <w:rPr>
          <w:b/>
        </w:rPr>
        <w:t>AUG:</w:t>
      </w:r>
      <w:r>
        <w:t xml:space="preserve"> Succession steps in process with Peggi’s retirement in July.  Jess Isler will be her replacement and serve in both a public and technical service capacity.  Still some staffing shortages</w:t>
      </w:r>
      <w:r w:rsidR="00C024F6">
        <w:t>; D</w:t>
      </w:r>
      <w:r>
        <w:t xml:space="preserve">irector search on hold with Ben Treat continuing as two year interim.  </w:t>
      </w:r>
    </w:p>
    <w:p w:rsidR="00BB4C16" w:rsidRDefault="00BB4C16" w:rsidP="00135B2C">
      <w:r w:rsidRPr="00823F22">
        <w:rPr>
          <w:b/>
        </w:rPr>
        <w:t>ORO:</w:t>
      </w:r>
      <w:r>
        <w:t xml:space="preserve"> Periodicals with JSTOR coverage still in process of physical removal.  Periodicals position filled in Tech Services and last open position in Reference Services has search underway.  </w:t>
      </w:r>
      <w:r w:rsidR="003C0003">
        <w:t xml:space="preserve">TS staff continue to grow the digital commons collections, </w:t>
      </w:r>
      <w:r w:rsidR="00C024F6">
        <w:t>particularly</w:t>
      </w:r>
      <w:r w:rsidR="003C0003">
        <w:t xml:space="preserve"> for the Town Reports project and Theses.  </w:t>
      </w:r>
      <w:r>
        <w:t>This summer Science Indexes will be withdrawn.  First floor office space reconfigur</w:t>
      </w:r>
      <w:r w:rsidR="00C024F6">
        <w:t>ation this summer.</w:t>
      </w:r>
    </w:p>
    <w:p w:rsidR="00823F22" w:rsidRDefault="00823F22" w:rsidP="00135B2C">
      <w:r w:rsidRPr="00823F22">
        <w:rPr>
          <w:b/>
        </w:rPr>
        <w:t>BPL:</w:t>
      </w:r>
      <w:r>
        <w:t xml:space="preserve"> Construction well underway</w:t>
      </w:r>
      <w:r w:rsidR="00C024F6">
        <w:t>.   S</w:t>
      </w:r>
      <w:r>
        <w:t xml:space="preserve">ome 30K books removed from third floor with about half addressed in URSUS.  </w:t>
      </w:r>
      <w:r w:rsidR="003614EF">
        <w:t xml:space="preserve">Title, “That Mighty Sculptor: Time” record accidently deleted from URSUS.  [Addendum: Cason will restore].  </w:t>
      </w:r>
      <w:r>
        <w:t xml:space="preserve">New Digital Commons content includes links </w:t>
      </w:r>
      <w:r w:rsidR="00C024F6">
        <w:t xml:space="preserve">added </w:t>
      </w:r>
      <w:r>
        <w:t>via Sierra.</w:t>
      </w:r>
      <w:r w:rsidR="00937990">
        <w:t xml:space="preserve">  </w:t>
      </w:r>
    </w:p>
    <w:p w:rsidR="00823F22" w:rsidRDefault="00823F22" w:rsidP="00135B2C">
      <w:r w:rsidRPr="00823F22">
        <w:rPr>
          <w:b/>
        </w:rPr>
        <w:t>USM:</w:t>
      </w:r>
      <w:r>
        <w:t xml:space="preserve"> Still in information gathering sta</w:t>
      </w:r>
      <w:r w:rsidR="00C024F6">
        <w:t xml:space="preserve">ge </w:t>
      </w:r>
      <w:r>
        <w:t xml:space="preserve">for future staffing.  Determining how to distribute the Collection Management Coordinator duties given Lanny’s retirement in June.  </w:t>
      </w:r>
      <w:r w:rsidR="00C024F6">
        <w:t>T</w:t>
      </w:r>
      <w:r>
        <w:t>echnical Services staff likely to be relocated as faculty office space moving into the first floor.</w:t>
      </w:r>
    </w:p>
    <w:p w:rsidR="000D7C34" w:rsidRPr="00020ACB" w:rsidRDefault="000D7C34" w:rsidP="00135B2C">
      <w:r>
        <w:rPr>
          <w:b/>
        </w:rPr>
        <w:t>UMPI</w:t>
      </w:r>
      <w:r w:rsidR="00020ACB">
        <w:rPr>
          <w:b/>
        </w:rPr>
        <w:t xml:space="preserve">: </w:t>
      </w:r>
      <w:r w:rsidR="00020ACB" w:rsidRPr="00020ACB">
        <w:t xml:space="preserve">25,000 </w:t>
      </w:r>
      <w:r w:rsidR="00020ACB">
        <w:t xml:space="preserve">titles </w:t>
      </w:r>
      <w:r w:rsidR="00020ACB" w:rsidRPr="00020ACB">
        <w:t xml:space="preserve">will be removed from the collection.  </w:t>
      </w:r>
      <w:r w:rsidR="00C024F6">
        <w:t>Recently</w:t>
      </w:r>
      <w:r w:rsidR="00020ACB" w:rsidRPr="00020ACB">
        <w:t xml:space="preserve"> appointed Director resigned due to personal reasons.  </w:t>
      </w:r>
      <w:r w:rsidR="00C024F6">
        <w:t xml:space="preserve">Consequently </w:t>
      </w:r>
      <w:r w:rsidR="00020ACB" w:rsidRPr="00020ACB">
        <w:t>Gretchen back from retirement 12 hours weekly till Aug</w:t>
      </w:r>
      <w:r w:rsidR="00FA1810">
        <w:t>ust.  Advertising for a one FT (</w:t>
      </w:r>
      <w:r w:rsidR="00020ACB" w:rsidRPr="00020ACB">
        <w:t>or 2 PT staff</w:t>
      </w:r>
      <w:r w:rsidR="00FA1810">
        <w:t>)</w:t>
      </w:r>
      <w:r w:rsidR="00020ACB" w:rsidRPr="00020ACB">
        <w:t xml:space="preserve"> to handle reference and cataloging duties</w:t>
      </w:r>
      <w:r w:rsidR="00FA1810">
        <w:t xml:space="preserve">; will </w:t>
      </w:r>
      <w:r w:rsidR="00020ACB" w:rsidRPr="00020ACB">
        <w:t>be revisiting the Director’s position.</w:t>
      </w:r>
    </w:p>
    <w:p w:rsidR="000D7C34" w:rsidRPr="00020ACB" w:rsidRDefault="000D7C34" w:rsidP="00135B2C">
      <w:r>
        <w:rPr>
          <w:b/>
        </w:rPr>
        <w:t>MSL</w:t>
      </w:r>
      <w:r w:rsidR="00020ACB">
        <w:rPr>
          <w:b/>
        </w:rPr>
        <w:t xml:space="preserve">: </w:t>
      </w:r>
      <w:r w:rsidR="00020ACB">
        <w:t xml:space="preserve">Digitization project </w:t>
      </w:r>
      <w:r w:rsidR="00D97B3D">
        <w:t xml:space="preserve">going full speed with interns this summer to assist.  Linking records in URSUS to the digital location.  </w:t>
      </w:r>
      <w:r w:rsidR="00D97B3D" w:rsidRPr="00D97B3D">
        <w:rPr>
          <w:i/>
        </w:rPr>
        <w:t>Mary will send sample records.</w:t>
      </w:r>
    </w:p>
    <w:p w:rsidR="000D7C34" w:rsidRPr="0001504E" w:rsidRDefault="000D7C34" w:rsidP="00135B2C">
      <w:r>
        <w:rPr>
          <w:b/>
        </w:rPr>
        <w:t>LEG</w:t>
      </w:r>
      <w:r w:rsidR="0001504E">
        <w:rPr>
          <w:b/>
        </w:rPr>
        <w:t xml:space="preserve">: </w:t>
      </w:r>
      <w:r w:rsidR="0001504E">
        <w:t xml:space="preserve">New reference librarian just hired; digitizing state documents related to the legislative history project.  </w:t>
      </w:r>
      <w:r w:rsidR="00A402D0">
        <w:t xml:space="preserve">Some digitization choices determined by Reference request or frequent usage.  </w:t>
      </w:r>
      <w:r w:rsidR="0001504E" w:rsidRPr="0001504E">
        <w:rPr>
          <w:i/>
        </w:rPr>
        <w:t>Alex to share sample records.</w:t>
      </w:r>
      <w:r w:rsidR="0001504E">
        <w:t xml:space="preserve">  </w:t>
      </w:r>
    </w:p>
    <w:p w:rsidR="000D7C34" w:rsidRPr="0001504E" w:rsidRDefault="000D7C34" w:rsidP="00135B2C">
      <w:r>
        <w:rPr>
          <w:b/>
        </w:rPr>
        <w:t>Machias</w:t>
      </w:r>
      <w:r w:rsidR="0001504E">
        <w:rPr>
          <w:b/>
        </w:rPr>
        <w:t xml:space="preserve">: </w:t>
      </w:r>
      <w:r w:rsidR="0001504E">
        <w:t xml:space="preserve">Ben working additional hours transferred from </w:t>
      </w:r>
      <w:r w:rsidR="003614EF">
        <w:t>another</w:t>
      </w:r>
      <w:r w:rsidR="0001504E">
        <w:t xml:space="preserve"> position</w:t>
      </w:r>
      <w:r w:rsidR="003614EF">
        <w:t xml:space="preserve"> but still</w:t>
      </w:r>
      <w:r w:rsidR="0001504E">
        <w:t xml:space="preserve"> working nine months.  </w:t>
      </w:r>
    </w:p>
    <w:p w:rsidR="00823F22" w:rsidRPr="00823F22" w:rsidRDefault="00823F22" w:rsidP="00135B2C">
      <w:pPr>
        <w:rPr>
          <w:b/>
        </w:rPr>
      </w:pPr>
      <w:r w:rsidRPr="00823F22">
        <w:rPr>
          <w:b/>
        </w:rPr>
        <w:lastRenderedPageBreak/>
        <w:t xml:space="preserve">MaineInfonet: </w:t>
      </w:r>
    </w:p>
    <w:p w:rsidR="00823F22" w:rsidRDefault="00823F22" w:rsidP="00135B2C">
      <w:r>
        <w:t>Ebsco EDA trial at UMA is to be set up to provide test before Discovery group meeting in July; opportunity to see catalog thru another discovery lens.</w:t>
      </w:r>
    </w:p>
    <w:p w:rsidR="00823F22" w:rsidRDefault="00823F22" w:rsidP="00135B2C">
      <w:r>
        <w:t xml:space="preserve">Adding libraries to MILS.  See </w:t>
      </w:r>
      <w:hyperlink r:id="rId5" w:history="1">
        <w:r w:rsidRPr="0083711B">
          <w:rPr>
            <w:rStyle w:val="Hyperlink"/>
          </w:rPr>
          <w:t>http://mils.maine.edu/</w:t>
        </w:r>
      </w:hyperlink>
      <w:r>
        <w:t xml:space="preserve"> .  Opportunity to use a new itype structure to match loan rules with material types.  Copy cataloging from Maine Cat.  Sky River the bibliographic utility</w:t>
      </w:r>
      <w:r w:rsidR="00752F97">
        <w:t xml:space="preserve"> with interface very similar to Connexion.  A discussion needed to consider in-state contract for original cataloging.</w:t>
      </w:r>
    </w:p>
    <w:p w:rsidR="000D7C34" w:rsidRDefault="000D7C34" w:rsidP="00135B2C">
      <w:r>
        <w:t>Maine College of Art – adding to MaineCat.</w:t>
      </w:r>
    </w:p>
    <w:p w:rsidR="000D7C34" w:rsidRDefault="000D7C34" w:rsidP="00135B2C">
      <w:r>
        <w:t>Sierra 2.0 – expect to upgrade in June; should be an overnight change.</w:t>
      </w:r>
    </w:p>
    <w:p w:rsidR="00FA1810" w:rsidRDefault="00FA1810" w:rsidP="00135B2C">
      <w:r>
        <w:t xml:space="preserve">Tim recently attended an OCLC training session for WDS and indicated training would be available for libraries.  Demise of the FirstSearch database platform the primary impetus for learning the new portal.  </w:t>
      </w:r>
    </w:p>
    <w:p w:rsidR="000D7C34" w:rsidRDefault="000D7C34" w:rsidP="00135B2C">
      <w:r>
        <w:t>-------------</w:t>
      </w:r>
    </w:p>
    <w:p w:rsidR="0001504E" w:rsidRDefault="0001504E" w:rsidP="00135B2C">
      <w:r w:rsidRPr="00B73526">
        <w:rPr>
          <w:b/>
        </w:rPr>
        <w:t>UMS System Cataloging Needs</w:t>
      </w:r>
      <w:r>
        <w:t xml:space="preserve"> (Spreadsheets on Google)</w:t>
      </w:r>
    </w:p>
    <w:p w:rsidR="0001504E" w:rsidRDefault="0001504E" w:rsidP="00135B2C">
      <w:r>
        <w:t xml:space="preserve">Bryce requested additional thoughts and issues on compilations he prepared with Sharon’s assistance.  </w:t>
      </w:r>
      <w:r w:rsidR="00045D99">
        <w:t xml:space="preserve">Bryce will forward to Gretchen for a look (retired at time of distribution).  </w:t>
      </w:r>
      <w:r>
        <w:t xml:space="preserve"> </w:t>
      </w:r>
      <w:r w:rsidR="00045D99">
        <w:t xml:space="preserve">There was some confusion over Director’s directive but ultimately useful to revisit areas of expertise and potential partnering.  Snapshot now of needs can serve future staffing considerations.  Bryce will present to Directors at the next meeting in two weeks.  </w:t>
      </w:r>
      <w:r w:rsidR="00B73526">
        <w:t xml:space="preserve">Let him know if additions or changes are needed for accurate representation.  </w:t>
      </w:r>
      <w:r w:rsidR="00045D99">
        <w:t xml:space="preserve">One University initiative may become a factor.  </w:t>
      </w:r>
    </w:p>
    <w:p w:rsidR="00752F97" w:rsidRDefault="0001504E" w:rsidP="00135B2C">
      <w:r w:rsidRPr="00B73526">
        <w:rPr>
          <w:b/>
        </w:rPr>
        <w:t>Material type for audiobooks</w:t>
      </w:r>
      <w:r w:rsidR="00B73526">
        <w:t xml:space="preserve"> – the Committee approved a</w:t>
      </w:r>
      <w:r w:rsidR="00752F97">
        <w:t xml:space="preserve">ddition for Audiobooks as a breakout from ‘r’ recording, non music.  Review file to be created.  </w:t>
      </w:r>
      <w:r>
        <w:t>Gretchen suggested for</w:t>
      </w:r>
      <w:r w:rsidR="00752F97">
        <w:t xml:space="preserve"> materials with items (eg. audiocassettes) to further define at </w:t>
      </w:r>
      <w:r>
        <w:t xml:space="preserve">the item type </w:t>
      </w:r>
      <w:r w:rsidR="00752F97">
        <w:t>level.</w:t>
      </w:r>
    </w:p>
    <w:p w:rsidR="00BB4C16" w:rsidRDefault="00B73526" w:rsidP="00135B2C">
      <w:r w:rsidRPr="00B73526">
        <w:rPr>
          <w:b/>
        </w:rPr>
        <w:t>JSTOR DDA</w:t>
      </w:r>
      <w:r>
        <w:t xml:space="preserve"> – Sharon quickly reviewed the process of loading the records and the subsequent item record creation instructions which were distributed via email.  Sharon will now add Gretchen to distribution list since she is back at UMPI.  Ben suggested suppression of the item records as looks to “busy” on public side.  All agreed to suppress existing and future items for trigged titles for their library.  </w:t>
      </w:r>
    </w:p>
    <w:p w:rsidR="00B73526" w:rsidRDefault="00B73526" w:rsidP="00135B2C">
      <w:r w:rsidRPr="00B73526">
        <w:rPr>
          <w:b/>
        </w:rPr>
        <w:t>WorldShare Collection Manager</w:t>
      </w:r>
      <w:r>
        <w:t xml:space="preserve"> – Sharon and Cason talked briefly about the new portal for OCLC downloads used for both the JSTOR DDA records and the long standing UMS Springer ebooks collection.  Collection Manager is integrated into the larger infrastructure OCLC has rolled out that intersects with WDS and other products.    Using one feature (eg. Collection Manager) does not necessarily require adoption others (eg WDS in lieu of Serials Solutions</w:t>
      </w:r>
      <w:r w:rsidR="009C254C">
        <w:t xml:space="preserve"> ERM)</w:t>
      </w:r>
      <w:r>
        <w:t>.</w:t>
      </w:r>
    </w:p>
    <w:p w:rsidR="009C254C" w:rsidRDefault="009C254C" w:rsidP="00135B2C">
      <w:r w:rsidRPr="00135B2C">
        <w:rPr>
          <w:b/>
        </w:rPr>
        <w:t>Amigos Linked Data Online Workshop</w:t>
      </w:r>
      <w:r>
        <w:t xml:space="preserve"> – Sharon and Cason shared their impressions of a well executed and highly useful online conference.  Focus was on linked data and library visibility strategies using BibFrame, s</w:t>
      </w:r>
      <w:r w:rsidR="001F6709">
        <w:t>c</w:t>
      </w:r>
      <w:r>
        <w:t xml:space="preserve">hema.org, Zepheira and Wikipedia. Speaker and session details at: </w:t>
      </w:r>
      <w:hyperlink r:id="rId6" w:history="1">
        <w:r w:rsidRPr="0090467D">
          <w:rPr>
            <w:rStyle w:val="Hyperlink"/>
          </w:rPr>
          <w:t>https://www.amigos.org/linked_data</w:t>
        </w:r>
      </w:hyperlink>
      <w:r>
        <w:t xml:space="preserve">.  Access to the live presentations restricted to attendees but related resources available upon request.  Please contact Sharon if interested.  </w:t>
      </w:r>
    </w:p>
    <w:p w:rsidR="009C254C" w:rsidRDefault="00135B2C" w:rsidP="00135B2C">
      <w:r w:rsidRPr="00135B2C">
        <w:rPr>
          <w:b/>
        </w:rPr>
        <w:t>Training</w:t>
      </w:r>
      <w:r>
        <w:t xml:space="preserve"> -- </w:t>
      </w:r>
      <w:r w:rsidR="009C254C">
        <w:t xml:space="preserve">Bryce asked the Committee what future training </w:t>
      </w:r>
      <w:r w:rsidR="00010DE2">
        <w:t>topics to consider.  Unanimous agreement on a linked data/semantic web theme with a keynote (possibly remote) with breakout session at a live meeting.</w:t>
      </w:r>
    </w:p>
    <w:p w:rsidR="00010DE2" w:rsidRDefault="00010DE2" w:rsidP="00135B2C">
      <w:r>
        <w:t>Next meeting: September 18</w:t>
      </w:r>
      <w:r w:rsidRPr="00010DE2">
        <w:rPr>
          <w:vertAlign w:val="superscript"/>
        </w:rPr>
        <w:t>th</w:t>
      </w:r>
      <w:r>
        <w:t>.</w:t>
      </w:r>
    </w:p>
    <w:p w:rsidR="00010DE2" w:rsidRPr="006B7BD9" w:rsidRDefault="006B7BD9" w:rsidP="00135B2C">
      <w:pPr>
        <w:rPr>
          <w:i/>
          <w:sz w:val="20"/>
        </w:rPr>
      </w:pPr>
      <w:r w:rsidRPr="006B7BD9">
        <w:rPr>
          <w:i/>
          <w:sz w:val="20"/>
        </w:rPr>
        <w:t xml:space="preserve">5/8/15; rev. 5/13/15.  </w:t>
      </w:r>
      <w:r w:rsidR="00135B2C" w:rsidRPr="006B7BD9">
        <w:rPr>
          <w:i/>
          <w:sz w:val="20"/>
        </w:rPr>
        <w:t xml:space="preserve">Minutes </w:t>
      </w:r>
      <w:r w:rsidRPr="006B7BD9">
        <w:rPr>
          <w:i/>
          <w:sz w:val="20"/>
        </w:rPr>
        <w:t>record</w:t>
      </w:r>
      <w:r w:rsidR="00135B2C" w:rsidRPr="006B7BD9">
        <w:rPr>
          <w:i/>
          <w:sz w:val="20"/>
        </w:rPr>
        <w:t>ed by Sharon Quinn Fitzgerald</w:t>
      </w:r>
    </w:p>
    <w:p w:rsidR="00010DE2" w:rsidRDefault="00010DE2" w:rsidP="00C26D6E">
      <w:pPr>
        <w:jc w:val="both"/>
      </w:pPr>
    </w:p>
    <w:p w:rsidR="00B73526" w:rsidRDefault="00B73526" w:rsidP="00C26D6E">
      <w:pPr>
        <w:jc w:val="both"/>
      </w:pPr>
      <w:r>
        <w:t xml:space="preserve"> </w:t>
      </w:r>
    </w:p>
    <w:p w:rsidR="00C80C63" w:rsidRDefault="00C80C63" w:rsidP="00C26D6E">
      <w:pPr>
        <w:jc w:val="both"/>
      </w:pPr>
    </w:p>
    <w:p w:rsidR="00C26D6E" w:rsidRDefault="00C26D6E" w:rsidP="00C26D6E">
      <w:pPr>
        <w:jc w:val="both"/>
      </w:pPr>
    </w:p>
    <w:p w:rsidR="00AE21A7" w:rsidRDefault="00AE21A7" w:rsidP="00C26D6E"/>
    <w:sectPr w:rsidR="00AE21A7" w:rsidSect="009B1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A7"/>
    <w:rsid w:val="00010DE2"/>
    <w:rsid w:val="0001504E"/>
    <w:rsid w:val="00020ACB"/>
    <w:rsid w:val="000439BB"/>
    <w:rsid w:val="00045D99"/>
    <w:rsid w:val="000D7C34"/>
    <w:rsid w:val="00135B2C"/>
    <w:rsid w:val="001F6709"/>
    <w:rsid w:val="003560F9"/>
    <w:rsid w:val="003614EF"/>
    <w:rsid w:val="003C0003"/>
    <w:rsid w:val="00514CE1"/>
    <w:rsid w:val="006B7BD9"/>
    <w:rsid w:val="00713E67"/>
    <w:rsid w:val="00752F97"/>
    <w:rsid w:val="007675FE"/>
    <w:rsid w:val="007B310F"/>
    <w:rsid w:val="00823F22"/>
    <w:rsid w:val="0087302E"/>
    <w:rsid w:val="00937990"/>
    <w:rsid w:val="009B1606"/>
    <w:rsid w:val="009C254C"/>
    <w:rsid w:val="00A402D0"/>
    <w:rsid w:val="00AE21A7"/>
    <w:rsid w:val="00B0449A"/>
    <w:rsid w:val="00B73526"/>
    <w:rsid w:val="00BB4C16"/>
    <w:rsid w:val="00BC499D"/>
    <w:rsid w:val="00C024F6"/>
    <w:rsid w:val="00C26D6E"/>
    <w:rsid w:val="00C80C63"/>
    <w:rsid w:val="00D97B3D"/>
    <w:rsid w:val="00FA1810"/>
    <w:rsid w:val="00FA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F22"/>
    <w:rPr>
      <w:color w:val="0000FF" w:themeColor="hyperlink"/>
      <w:u w:val="single"/>
    </w:rPr>
  </w:style>
  <w:style w:type="character" w:styleId="FollowedHyperlink">
    <w:name w:val="FollowedHyperlink"/>
    <w:basedOn w:val="DefaultParagraphFont"/>
    <w:uiPriority w:val="99"/>
    <w:semiHidden/>
    <w:unhideWhenUsed/>
    <w:rsid w:val="006B7B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F22"/>
    <w:rPr>
      <w:color w:val="0000FF" w:themeColor="hyperlink"/>
      <w:u w:val="single"/>
    </w:rPr>
  </w:style>
  <w:style w:type="character" w:styleId="FollowedHyperlink">
    <w:name w:val="FollowedHyperlink"/>
    <w:basedOn w:val="DefaultParagraphFont"/>
    <w:uiPriority w:val="99"/>
    <w:semiHidden/>
    <w:unhideWhenUsed/>
    <w:rsid w:val="006B7B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migos.org/linked_data" TargetMode="External"/><Relationship Id="rId5" Type="http://schemas.openxmlformats.org/officeDocument/2006/relationships/hyperlink" Target="http://mils.main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fitzgeralds</dc:creator>
  <cp:lastModifiedBy>Cason Snow</cp:lastModifiedBy>
  <cp:revision>2</cp:revision>
  <dcterms:created xsi:type="dcterms:W3CDTF">2015-06-02T11:59:00Z</dcterms:created>
  <dcterms:modified xsi:type="dcterms:W3CDTF">2015-06-02T11:59:00Z</dcterms:modified>
</cp:coreProperties>
</file>