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F2F" w:rsidRPr="001D2F2F" w:rsidRDefault="001D2F2F" w:rsidP="001D2F2F">
      <w:pPr>
        <w:jc w:val="center"/>
        <w:rPr>
          <w:rFonts w:ascii="Calibri" w:hAnsi="Calibri" w:cs="Times New Roman"/>
          <w:color w:val="000000"/>
          <w:sz w:val="22"/>
          <w:szCs w:val="22"/>
        </w:rPr>
      </w:pPr>
      <w:r w:rsidRPr="001D2F2F">
        <w:rPr>
          <w:rFonts w:ascii="Calibri" w:hAnsi="Calibri" w:cs="Times New Roman"/>
          <w:color w:val="000000"/>
          <w:sz w:val="22"/>
          <w:szCs w:val="22"/>
        </w:rPr>
        <w:t>URSUS Library Directors Council Notes</w:t>
      </w:r>
    </w:p>
    <w:p w:rsidR="001D2F2F" w:rsidRPr="001D2F2F" w:rsidRDefault="001D2F2F" w:rsidP="001D2F2F">
      <w:pPr>
        <w:jc w:val="center"/>
        <w:rPr>
          <w:rFonts w:ascii="Calibri" w:hAnsi="Calibri" w:cs="Times New Roman"/>
          <w:color w:val="000000"/>
          <w:sz w:val="22"/>
          <w:szCs w:val="22"/>
        </w:rPr>
      </w:pPr>
      <w:r w:rsidRPr="001D2F2F">
        <w:rPr>
          <w:rFonts w:ascii="Calibri" w:hAnsi="Calibri" w:cs="Times New Roman"/>
          <w:color w:val="000000"/>
          <w:sz w:val="22"/>
          <w:szCs w:val="22"/>
        </w:rPr>
        <w:t>Friday, March 19, 2010</w:t>
      </w:r>
    </w:p>
    <w:p w:rsidR="001D2F2F" w:rsidRPr="001D2F2F" w:rsidRDefault="001D2F2F" w:rsidP="001D2F2F">
      <w:pPr>
        <w:jc w:val="center"/>
        <w:rPr>
          <w:rFonts w:ascii="Calibri" w:hAnsi="Calibri" w:cs="Times New Roman"/>
          <w:color w:val="000000"/>
          <w:sz w:val="22"/>
          <w:szCs w:val="22"/>
        </w:rPr>
      </w:pPr>
      <w:r w:rsidRPr="001D2F2F">
        <w:rPr>
          <w:rFonts w:ascii="Calibri" w:hAnsi="Calibri" w:cs="Times New Roman"/>
          <w:color w:val="000000"/>
          <w:sz w:val="22"/>
          <w:szCs w:val="22"/>
        </w:rPr>
        <w:t>At Bangor Public Library</w:t>
      </w:r>
    </w:p>
    <w:p w:rsidR="001D2F2F" w:rsidRPr="001D2F2F" w:rsidRDefault="001D2F2F" w:rsidP="001D2F2F">
      <w:pPr>
        <w:jc w:val="cente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jc w:val="cente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ind w:left="1440" w:hanging="1440"/>
        <w:rPr>
          <w:rFonts w:ascii="Calibri" w:hAnsi="Calibri" w:cs="Times New Roman"/>
          <w:color w:val="000000"/>
          <w:sz w:val="22"/>
          <w:szCs w:val="22"/>
        </w:rPr>
      </w:pPr>
      <w:r w:rsidRPr="001D2F2F">
        <w:rPr>
          <w:rFonts w:ascii="Calibri" w:hAnsi="Calibri" w:cs="Times New Roman"/>
          <w:color w:val="000000"/>
          <w:sz w:val="22"/>
          <w:szCs w:val="22"/>
        </w:rPr>
        <w:t>Present:              </w:t>
      </w:r>
      <w:r w:rsidRPr="001D2F2F">
        <w:rPr>
          <w:rFonts w:ascii="Calibri" w:hAnsi="Calibri" w:cs="Times New Roman"/>
          <w:color w:val="000000"/>
          <w:sz w:val="22"/>
        </w:rPr>
        <w:t> </w:t>
      </w:r>
      <w:r w:rsidRPr="001D2F2F">
        <w:rPr>
          <w:rFonts w:ascii="Calibri" w:hAnsi="Calibri" w:cs="Times New Roman"/>
          <w:color w:val="000000"/>
          <w:sz w:val="22"/>
          <w:szCs w:val="22"/>
        </w:rPr>
        <w:t>Tom Abbott, Donna Bancroft, John Barden, Greg Curtis, Leslie Kelly, Angelynn King, Linda Lord, Barbara McDade, David Nutty, Steve Podgajny (for a few minutes by phone), Frank Roberts, Joyce Rumery, James Jackson Sanborn</w:t>
      </w:r>
    </w:p>
    <w:p w:rsidR="001D2F2F" w:rsidRPr="001D2F2F" w:rsidRDefault="001D2F2F" w:rsidP="001D2F2F">
      <w:pPr>
        <w:ind w:left="1440" w:hanging="1440"/>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ind w:left="1440" w:hanging="1440"/>
        <w:rPr>
          <w:rFonts w:ascii="Calibri" w:hAnsi="Calibri" w:cs="Times New Roman"/>
          <w:color w:val="000000"/>
          <w:sz w:val="22"/>
          <w:szCs w:val="22"/>
        </w:rPr>
      </w:pPr>
      <w:r w:rsidRPr="001D2F2F">
        <w:rPr>
          <w:rFonts w:ascii="Calibri" w:hAnsi="Calibri" w:cs="Times New Roman"/>
          <w:color w:val="000000"/>
          <w:sz w:val="22"/>
          <w:szCs w:val="22"/>
        </w:rPr>
        <w:t>Absent:               </w:t>
      </w:r>
      <w:r w:rsidRPr="001D2F2F">
        <w:rPr>
          <w:rFonts w:ascii="Calibri" w:hAnsi="Calibri" w:cs="Times New Roman"/>
          <w:color w:val="000000"/>
          <w:sz w:val="22"/>
        </w:rPr>
        <w:t> </w:t>
      </w:r>
      <w:r w:rsidRPr="001D2F2F">
        <w:rPr>
          <w:rFonts w:ascii="Calibri" w:hAnsi="Calibri" w:cs="Times New Roman"/>
          <w:color w:val="000000"/>
          <w:sz w:val="22"/>
          <w:szCs w:val="22"/>
        </w:rPr>
        <w:t>Chris Knott</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Guest:                 </w:t>
      </w:r>
      <w:r w:rsidRPr="001D2F2F">
        <w:rPr>
          <w:rFonts w:ascii="Calibri" w:hAnsi="Calibri" w:cs="Times New Roman"/>
          <w:color w:val="000000"/>
          <w:sz w:val="22"/>
        </w:rPr>
        <w:t> </w:t>
      </w:r>
      <w:r w:rsidRPr="001D2F2F">
        <w:rPr>
          <w:rFonts w:ascii="Calibri" w:hAnsi="Calibri" w:cs="Times New Roman"/>
          <w:color w:val="000000"/>
          <w:sz w:val="22"/>
          <w:szCs w:val="22"/>
        </w:rPr>
        <w:t>Lisa McDaniels</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OCLC</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Steve P. reported (via phone before the start of the meeting) that OCLC created the Global Council, Americas Regional, and two others around the world. </w:t>
      </w:r>
      <w:r w:rsidRPr="001D2F2F">
        <w:rPr>
          <w:rFonts w:ascii="Calibri" w:hAnsi="Calibri" w:cs="Times New Roman"/>
          <w:color w:val="000000"/>
          <w:sz w:val="22"/>
        </w:rPr>
        <w:t> </w:t>
      </w:r>
      <w:r w:rsidRPr="001D2F2F">
        <w:rPr>
          <w:rFonts w:ascii="Calibri" w:hAnsi="Calibri" w:cs="Times New Roman"/>
          <w:color w:val="000000"/>
          <w:sz w:val="22"/>
          <w:szCs w:val="22"/>
        </w:rPr>
        <w:t>Steve is on the nominating committee for the Americas Regional and they are looking for nominations now.</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There is a form at the website,</w:t>
      </w:r>
      <w:r w:rsidRPr="001D2F2F">
        <w:rPr>
          <w:rFonts w:ascii="Calibri" w:hAnsi="Calibri" w:cs="Times New Roman"/>
          <w:color w:val="000000"/>
          <w:sz w:val="22"/>
        </w:rPr>
        <w:t> </w:t>
      </w:r>
      <w:hyperlink r:id="rId4" w:history="1">
        <w:r w:rsidRPr="001D2F2F">
          <w:rPr>
            <w:rFonts w:ascii="Calibri" w:hAnsi="Calibri" w:cs="Times New Roman"/>
            <w:color w:val="800080"/>
            <w:sz w:val="22"/>
            <w:u w:val="single"/>
          </w:rPr>
          <w:t>http://www.oclc.org/us/en/councils/americas/default.htm</w:t>
        </w:r>
      </w:hyperlink>
      <w:r w:rsidRPr="001D2F2F">
        <w:rPr>
          <w:rFonts w:ascii="Calibri" w:hAnsi="Calibri" w:cs="Times New Roman"/>
          <w:color w:val="000000"/>
          <w:sz w:val="22"/>
          <w:szCs w:val="22"/>
        </w:rPr>
        <w:t>. </w:t>
      </w:r>
      <w:r w:rsidRPr="001D2F2F">
        <w:rPr>
          <w:rFonts w:ascii="Calibri" w:hAnsi="Calibri" w:cs="Times New Roman"/>
          <w:color w:val="000000"/>
          <w:sz w:val="22"/>
        </w:rPr>
        <w:t> </w:t>
      </w:r>
      <w:r w:rsidRPr="001D2F2F">
        <w:rPr>
          <w:rFonts w:ascii="Calibri" w:hAnsi="Calibri" w:cs="Times New Roman"/>
          <w:color w:val="000000"/>
          <w:sz w:val="22"/>
          <w:szCs w:val="22"/>
        </w:rPr>
        <w:t>Please contact Steve if you have any questions.</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There was discussion regarding OCLC cloud computing and the future of the ILS. </w:t>
      </w:r>
      <w:r w:rsidRPr="001D2F2F">
        <w:rPr>
          <w:rFonts w:ascii="Calibri" w:hAnsi="Calibri" w:cs="Times New Roman"/>
          <w:color w:val="000000"/>
          <w:sz w:val="22"/>
        </w:rPr>
        <w:t> </w:t>
      </w:r>
      <w:r w:rsidRPr="001D2F2F">
        <w:rPr>
          <w:rFonts w:ascii="Calibri" w:hAnsi="Calibri" w:cs="Times New Roman"/>
          <w:color w:val="000000"/>
          <w:sz w:val="22"/>
          <w:szCs w:val="22"/>
        </w:rPr>
        <w:t>We are at a point that we are working with ‘80s technology and we need to change. </w:t>
      </w:r>
      <w:r w:rsidRPr="001D2F2F">
        <w:rPr>
          <w:rFonts w:ascii="Calibri" w:hAnsi="Calibri" w:cs="Times New Roman"/>
          <w:color w:val="000000"/>
          <w:sz w:val="22"/>
        </w:rPr>
        <w:t> </w:t>
      </w:r>
      <w:r w:rsidRPr="001D2F2F">
        <w:rPr>
          <w:rFonts w:ascii="Calibri" w:hAnsi="Calibri" w:cs="Times New Roman"/>
          <w:color w:val="000000"/>
          <w:sz w:val="22"/>
          <w:szCs w:val="22"/>
        </w:rPr>
        <w:t>We are not giving the users the best experience with our current OPAC. </w:t>
      </w:r>
      <w:r w:rsidRPr="001D2F2F">
        <w:rPr>
          <w:rFonts w:ascii="Calibri" w:hAnsi="Calibri" w:cs="Times New Roman"/>
          <w:color w:val="000000"/>
          <w:sz w:val="22"/>
        </w:rPr>
        <w:t> </w:t>
      </w:r>
      <w:r w:rsidRPr="001D2F2F">
        <w:rPr>
          <w:rFonts w:ascii="Calibri" w:hAnsi="Calibri" w:cs="Times New Roman"/>
          <w:color w:val="000000"/>
          <w:sz w:val="22"/>
          <w:szCs w:val="22"/>
        </w:rPr>
        <w:t>We need to pay attention to this development and be ready to respond if we have the opportunity.</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LibraryThing</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Should we consider adding LibraryThing to URSUS? </w:t>
      </w:r>
      <w:r w:rsidRPr="001D2F2F">
        <w:rPr>
          <w:rFonts w:ascii="Calibri" w:hAnsi="Calibri" w:cs="Times New Roman"/>
          <w:color w:val="000000"/>
          <w:sz w:val="22"/>
        </w:rPr>
        <w:t> </w:t>
      </w:r>
      <w:r w:rsidRPr="001D2F2F">
        <w:rPr>
          <w:rFonts w:ascii="Calibri" w:hAnsi="Calibri" w:cs="Times New Roman"/>
          <w:color w:val="000000"/>
          <w:sz w:val="22"/>
          <w:szCs w:val="22"/>
        </w:rPr>
        <w:t>How would it interact with other changes to the catalog that may come forward in the future. </w:t>
      </w:r>
      <w:r w:rsidRPr="001D2F2F">
        <w:rPr>
          <w:rFonts w:ascii="Calibri" w:hAnsi="Calibri" w:cs="Times New Roman"/>
          <w:color w:val="000000"/>
          <w:sz w:val="22"/>
        </w:rPr>
        <w:t> </w:t>
      </w:r>
      <w:r w:rsidRPr="001D2F2F">
        <w:rPr>
          <w:rFonts w:ascii="Calibri" w:hAnsi="Calibri" w:cs="Times New Roman"/>
          <w:color w:val="000000"/>
          <w:sz w:val="22"/>
          <w:szCs w:val="22"/>
        </w:rPr>
        <w:t>Leslie reported that the annual cost, at first request for a price, was $35,000. Cost is based on bibliographic records.</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Ebook system purchase</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need to look at these purchases consortially. </w:t>
      </w:r>
      <w:r w:rsidRPr="001D2F2F">
        <w:rPr>
          <w:rFonts w:ascii="Calibri" w:hAnsi="Calibri" w:cs="Times New Roman"/>
          <w:color w:val="000000"/>
          <w:sz w:val="22"/>
        </w:rPr>
        <w:t> </w:t>
      </w:r>
      <w:r w:rsidRPr="001D2F2F">
        <w:rPr>
          <w:rFonts w:ascii="Calibri" w:hAnsi="Calibri" w:cs="Times New Roman"/>
          <w:color w:val="000000"/>
          <w:sz w:val="22"/>
          <w:szCs w:val="22"/>
        </w:rPr>
        <w:t>A couple of the libraries have purchased ebook collections, but we need to look at these collections as system decisions. We also need to determine if we can get statistics by library and if any of the ebook collections are compatible with ebook readers.</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will ask that the database and reference committees look at this change, with an initial response to the directors by June 1.</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Strategic Investment Committee</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considered a multi-proposal that would cover Summon, ebooks, and AquaBrowser. </w:t>
      </w:r>
      <w:r w:rsidRPr="001D2F2F">
        <w:rPr>
          <w:rFonts w:ascii="Calibri" w:hAnsi="Calibri" w:cs="Times New Roman"/>
          <w:color w:val="000000"/>
          <w:sz w:val="22"/>
        </w:rPr>
        <w:t> </w:t>
      </w:r>
      <w:r w:rsidRPr="001D2F2F">
        <w:rPr>
          <w:rFonts w:ascii="Calibri" w:hAnsi="Calibri" w:cs="Times New Roman"/>
          <w:color w:val="000000"/>
          <w:sz w:val="22"/>
          <w:szCs w:val="22"/>
        </w:rPr>
        <w:t>We need to do something with our outdated ILS, so it may be cloud computing or remain with a conventional ILS. </w:t>
      </w:r>
      <w:r w:rsidRPr="001D2F2F">
        <w:rPr>
          <w:rFonts w:ascii="Calibri" w:hAnsi="Calibri" w:cs="Times New Roman"/>
          <w:color w:val="000000"/>
          <w:sz w:val="22"/>
        </w:rPr>
        <w:t> </w:t>
      </w:r>
      <w:r w:rsidRPr="001D2F2F">
        <w:rPr>
          <w:rFonts w:ascii="Calibri" w:hAnsi="Calibri" w:cs="Times New Roman"/>
          <w:color w:val="000000"/>
          <w:sz w:val="22"/>
          <w:szCs w:val="22"/>
        </w:rPr>
        <w:t>We do want to create a transformative user experience. Open source and cloud computing are the two biggest ways to go.</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This year we can write the proposal for Summon and an ebook collection and then over the next two years ask for AquaBrowser or cloud computing.</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Conversation with Jeff Reidel of Serials Solution. </w:t>
      </w:r>
      <w:r w:rsidRPr="001D2F2F">
        <w:rPr>
          <w:rFonts w:ascii="Calibri" w:hAnsi="Calibri" w:cs="Times New Roman"/>
          <w:color w:val="000000"/>
          <w:sz w:val="22"/>
        </w:rPr>
        <w:t> </w:t>
      </w:r>
      <w:r w:rsidRPr="001D2F2F">
        <w:rPr>
          <w:rFonts w:ascii="Calibri" w:hAnsi="Calibri" w:cs="Times New Roman"/>
          <w:color w:val="000000"/>
          <w:sz w:val="22"/>
          <w:szCs w:val="22"/>
        </w:rPr>
        <w:t>Questions for Jeff included the number of instances needed for the URSUS libraries. </w:t>
      </w:r>
      <w:r w:rsidRPr="001D2F2F">
        <w:rPr>
          <w:rFonts w:ascii="Calibri" w:hAnsi="Calibri" w:cs="Times New Roman"/>
          <w:color w:val="000000"/>
          <w:sz w:val="22"/>
        </w:rPr>
        <w:t> </w:t>
      </w:r>
      <w:r w:rsidRPr="001D2F2F">
        <w:rPr>
          <w:rFonts w:ascii="Calibri" w:hAnsi="Calibri" w:cs="Times New Roman"/>
          <w:color w:val="000000"/>
          <w:sz w:val="22"/>
          <w:szCs w:val="22"/>
        </w:rPr>
        <w:t>Some libraries with a larger collection of databases would need their own instance. </w:t>
      </w:r>
      <w:r w:rsidRPr="001D2F2F">
        <w:rPr>
          <w:rFonts w:ascii="Calibri" w:hAnsi="Calibri" w:cs="Times New Roman"/>
          <w:color w:val="000000"/>
          <w:sz w:val="22"/>
        </w:rPr>
        <w:t> </w:t>
      </w:r>
      <w:r w:rsidRPr="001D2F2F">
        <w:rPr>
          <w:rFonts w:ascii="Calibri" w:hAnsi="Calibri" w:cs="Times New Roman"/>
          <w:color w:val="000000"/>
          <w:sz w:val="22"/>
          <w:szCs w:val="22"/>
        </w:rPr>
        <w:t>Pricing is based on FTE, we need to know how that would work with BPL, MSL, and Law and Legislative. </w:t>
      </w:r>
      <w:r w:rsidRPr="001D2F2F">
        <w:rPr>
          <w:rFonts w:ascii="Calibri" w:hAnsi="Calibri" w:cs="Times New Roman"/>
          <w:color w:val="000000"/>
          <w:sz w:val="22"/>
        </w:rPr>
        <w:t> </w:t>
      </w:r>
      <w:r w:rsidRPr="001D2F2F">
        <w:rPr>
          <w:rFonts w:ascii="Calibri" w:hAnsi="Calibri" w:cs="Times New Roman"/>
          <w:color w:val="000000"/>
          <w:sz w:val="22"/>
          <w:szCs w:val="22"/>
        </w:rPr>
        <w:t>Summon is not a federated search so we can still use individual interfaces. </w:t>
      </w:r>
      <w:r w:rsidRPr="001D2F2F">
        <w:rPr>
          <w:rFonts w:ascii="Calibri" w:hAnsi="Calibri" w:cs="Times New Roman"/>
          <w:color w:val="000000"/>
          <w:sz w:val="22"/>
        </w:rPr>
        <w:t> </w:t>
      </w:r>
      <w:r w:rsidRPr="001D2F2F">
        <w:rPr>
          <w:rFonts w:ascii="Calibri" w:hAnsi="Calibri" w:cs="Times New Roman"/>
          <w:color w:val="000000"/>
          <w:sz w:val="22"/>
          <w:szCs w:val="22"/>
        </w:rPr>
        <w:t>Grand Valley State University was offered as an example. </w:t>
      </w:r>
      <w:r w:rsidRPr="001D2F2F">
        <w:rPr>
          <w:rFonts w:ascii="Calibri" w:hAnsi="Calibri" w:cs="Times New Roman"/>
          <w:color w:val="000000"/>
          <w:sz w:val="22"/>
        </w:rPr>
        <w:t> </w:t>
      </w:r>
      <w:r w:rsidRPr="001D2F2F">
        <w:rPr>
          <w:rFonts w:ascii="Calibri" w:hAnsi="Calibri" w:cs="Times New Roman"/>
          <w:color w:val="000000"/>
          <w:sz w:val="22"/>
          <w:szCs w:val="22"/>
        </w:rPr>
        <w:t>Tom and James will talk to Jeff about costs.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all offered our help to Tom to keep this work moving forward. </w:t>
      </w:r>
      <w:r w:rsidRPr="001D2F2F">
        <w:rPr>
          <w:rFonts w:ascii="Calibri" w:hAnsi="Calibri" w:cs="Times New Roman"/>
          <w:color w:val="000000"/>
          <w:sz w:val="22"/>
        </w:rPr>
        <w:t> </w:t>
      </w:r>
      <w:r w:rsidRPr="001D2F2F">
        <w:rPr>
          <w:rFonts w:ascii="Calibri" w:hAnsi="Calibri" w:cs="Times New Roman"/>
          <w:color w:val="000000"/>
          <w:sz w:val="22"/>
          <w:szCs w:val="22"/>
        </w:rPr>
        <w:t>We all recognize that the April date is fast approaching.</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CREDO reference collection, clarification on pricing and future URSUS purchases</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The CREDO price of 21,239 was for all URSUS libraries, but BPL, MSL, and Law and Legislative would have the product as in-house use only. </w:t>
      </w:r>
      <w:r w:rsidRPr="001D2F2F">
        <w:rPr>
          <w:rFonts w:ascii="Calibri" w:hAnsi="Calibri" w:cs="Times New Roman"/>
          <w:color w:val="000000"/>
          <w:sz w:val="22"/>
        </w:rPr>
        <w:t> </w:t>
      </w:r>
      <w:r w:rsidRPr="001D2F2F">
        <w:rPr>
          <w:rFonts w:ascii="Calibri" w:hAnsi="Calibri" w:cs="Times New Roman"/>
          <w:color w:val="000000"/>
          <w:sz w:val="22"/>
          <w:szCs w:val="22"/>
        </w:rPr>
        <w:t>UM and USM have paid so the 11,000 would be divided among the rest. </w:t>
      </w:r>
      <w:r w:rsidRPr="001D2F2F">
        <w:rPr>
          <w:rFonts w:ascii="Calibri" w:hAnsi="Calibri" w:cs="Times New Roman"/>
          <w:color w:val="000000"/>
          <w:sz w:val="22"/>
        </w:rPr>
        <w:t> </w:t>
      </w:r>
      <w:r w:rsidRPr="001D2F2F">
        <w:rPr>
          <w:rFonts w:ascii="Calibri" w:hAnsi="Calibri" w:cs="Times New Roman"/>
          <w:color w:val="000000"/>
          <w:sz w:val="22"/>
          <w:szCs w:val="22"/>
        </w:rPr>
        <w:t>John said that the collection did not match the needs of the Law and Legislative patrons and asked to have his library removed from this proposal. </w:t>
      </w:r>
      <w:r w:rsidRPr="001D2F2F">
        <w:rPr>
          <w:rFonts w:ascii="Calibri" w:hAnsi="Calibri" w:cs="Times New Roman"/>
          <w:color w:val="000000"/>
          <w:sz w:val="22"/>
        </w:rPr>
        <w:t> </w:t>
      </w:r>
      <w:r w:rsidRPr="001D2F2F">
        <w:rPr>
          <w:rFonts w:ascii="Calibri" w:hAnsi="Calibri" w:cs="Times New Roman"/>
          <w:color w:val="000000"/>
          <w:sz w:val="22"/>
          <w:szCs w:val="22"/>
        </w:rPr>
        <w:t>Linda said that MSL is undecided. </w:t>
      </w:r>
      <w:r w:rsidRPr="001D2F2F">
        <w:rPr>
          <w:rFonts w:ascii="Calibri" w:hAnsi="Calibri" w:cs="Times New Roman"/>
          <w:color w:val="000000"/>
          <w:sz w:val="22"/>
        </w:rPr>
        <w:t> </w:t>
      </w:r>
      <w:r w:rsidRPr="001D2F2F">
        <w:rPr>
          <w:rFonts w:ascii="Calibri" w:hAnsi="Calibri" w:cs="Times New Roman"/>
          <w:color w:val="000000"/>
          <w:sz w:val="22"/>
          <w:szCs w:val="22"/>
        </w:rPr>
        <w:t>Deb Rollins has been asked to check on how the price was determined so that we can determine the cost for each library.</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Last Copy Center</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The proposed MOU was discussed. </w:t>
      </w:r>
      <w:r w:rsidRPr="001D2F2F">
        <w:rPr>
          <w:rFonts w:ascii="Calibri" w:hAnsi="Calibri" w:cs="Times New Roman"/>
          <w:color w:val="000000"/>
          <w:sz w:val="22"/>
        </w:rPr>
        <w:t> </w:t>
      </w:r>
      <w:r w:rsidRPr="001D2F2F">
        <w:rPr>
          <w:rFonts w:ascii="Calibri" w:hAnsi="Calibri" w:cs="Times New Roman"/>
          <w:color w:val="000000"/>
          <w:sz w:val="22"/>
          <w:szCs w:val="22"/>
        </w:rPr>
        <w:t>This MOU is not final and is now being presented to all libraries in the state for feedback. </w:t>
      </w:r>
      <w:r w:rsidRPr="001D2F2F">
        <w:rPr>
          <w:rFonts w:ascii="Calibri" w:hAnsi="Calibri" w:cs="Times New Roman"/>
          <w:color w:val="000000"/>
          <w:sz w:val="22"/>
        </w:rPr>
        <w:t> </w:t>
      </w:r>
      <w:r w:rsidRPr="001D2F2F">
        <w:rPr>
          <w:rFonts w:ascii="Calibri" w:hAnsi="Calibri" w:cs="Times New Roman"/>
          <w:color w:val="000000"/>
          <w:sz w:val="22"/>
          <w:szCs w:val="22"/>
        </w:rPr>
        <w:t>It has been sent to the Larger Libraries group.  </w:t>
      </w:r>
      <w:r w:rsidRPr="001D2F2F">
        <w:rPr>
          <w:rFonts w:ascii="Calibri" w:hAnsi="Calibri" w:cs="Times New Roman"/>
          <w:color w:val="000000"/>
          <w:sz w:val="22"/>
        </w:rPr>
        <w:t> </w:t>
      </w:r>
      <w:r w:rsidRPr="001D2F2F">
        <w:rPr>
          <w:rFonts w:ascii="Calibri" w:hAnsi="Calibri" w:cs="Times New Roman"/>
          <w:color w:val="000000"/>
          <w:sz w:val="22"/>
          <w:szCs w:val="22"/>
        </w:rPr>
        <w:t>This MOU was meant to help define the question of ownership. </w:t>
      </w:r>
      <w:r w:rsidRPr="001D2F2F">
        <w:rPr>
          <w:rFonts w:ascii="Calibri" w:hAnsi="Calibri" w:cs="Times New Roman"/>
          <w:color w:val="000000"/>
          <w:sz w:val="22"/>
        </w:rPr>
        <w:t> </w:t>
      </w:r>
      <w:r w:rsidRPr="001D2F2F">
        <w:rPr>
          <w:rFonts w:ascii="Calibri" w:hAnsi="Calibri" w:cs="Times New Roman"/>
          <w:color w:val="000000"/>
          <w:sz w:val="22"/>
          <w:szCs w:val="22"/>
        </w:rPr>
        <w:t>It was also written to be inclusive for future last copy center facilities. </w:t>
      </w:r>
      <w:r w:rsidRPr="001D2F2F">
        <w:rPr>
          <w:rFonts w:ascii="Calibri" w:hAnsi="Calibri" w:cs="Times New Roman"/>
          <w:color w:val="000000"/>
          <w:sz w:val="22"/>
        </w:rPr>
        <w:t> </w:t>
      </w:r>
      <w:r w:rsidRPr="001D2F2F">
        <w:rPr>
          <w:rFonts w:ascii="Calibri" w:hAnsi="Calibri" w:cs="Times New Roman"/>
          <w:color w:val="000000"/>
          <w:sz w:val="22"/>
          <w:szCs w:val="22"/>
        </w:rPr>
        <w:t>There were suggestions regarding the payment, we need to ensure that the LCCM in Bangor can be sustained. </w:t>
      </w:r>
      <w:r w:rsidRPr="001D2F2F">
        <w:rPr>
          <w:rFonts w:ascii="Calibri" w:hAnsi="Calibri" w:cs="Times New Roman"/>
          <w:color w:val="000000"/>
          <w:sz w:val="22"/>
        </w:rPr>
        <w:t> </w:t>
      </w:r>
      <w:r w:rsidRPr="001D2F2F">
        <w:rPr>
          <w:rFonts w:ascii="Calibri" w:hAnsi="Calibri" w:cs="Times New Roman"/>
          <w:color w:val="000000"/>
          <w:sz w:val="22"/>
          <w:szCs w:val="22"/>
        </w:rPr>
        <w:t>We could have a lower cost and maybe more libraries will join and we would still get the funding needed. Or charge 1000 for each facility or 1100 for a total commitment to both the facility and MIN.</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u w:val="single"/>
        </w:rPr>
        <w:t>Information Literacy Tutorials</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Most felt that this tutorial is too long and it will not be used by students. </w:t>
      </w:r>
      <w:r w:rsidRPr="001D2F2F">
        <w:rPr>
          <w:rFonts w:ascii="Calibri" w:hAnsi="Calibri" w:cs="Times New Roman"/>
          <w:color w:val="000000"/>
          <w:sz w:val="22"/>
        </w:rPr>
        <w:t> </w:t>
      </w:r>
      <w:r w:rsidRPr="001D2F2F">
        <w:rPr>
          <w:rFonts w:ascii="Calibri" w:hAnsi="Calibri" w:cs="Times New Roman"/>
          <w:color w:val="000000"/>
          <w:sz w:val="22"/>
          <w:szCs w:val="22"/>
        </w:rPr>
        <w:t>We need to develop new tutorials, shorter in length. </w:t>
      </w:r>
      <w:r w:rsidRPr="001D2F2F">
        <w:rPr>
          <w:rFonts w:ascii="Calibri" w:hAnsi="Calibri" w:cs="Times New Roman"/>
          <w:color w:val="000000"/>
          <w:sz w:val="22"/>
        </w:rPr>
        <w:t> </w:t>
      </w:r>
      <w:r w:rsidRPr="001D2F2F">
        <w:rPr>
          <w:rFonts w:ascii="Calibri" w:hAnsi="Calibri" w:cs="Times New Roman"/>
          <w:color w:val="000000"/>
          <w:sz w:val="22"/>
          <w:szCs w:val="22"/>
        </w:rPr>
        <w:t>Need to remember that these are always a work in progress because of the changing expectations of the users. </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rPr>
        <w:t>Tutorials need to be recognized as a work in progress because user expectations change.</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rPr>
        <w:t>We will send the committee a thank-you and apologize for the delay in response.</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rPr>
        <w:t>We will ask James to mount this one centrally.</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Special Collections best practices subcommittee</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The directors decided to create this committee and ask for a report as we have done with the other groups. </w:t>
      </w:r>
      <w:r w:rsidRPr="001D2F2F">
        <w:rPr>
          <w:rFonts w:ascii="Calibri" w:hAnsi="Calibri" w:cs="Times New Roman"/>
          <w:color w:val="000000"/>
          <w:sz w:val="22"/>
        </w:rPr>
        <w:t> </w:t>
      </w:r>
      <w:r w:rsidRPr="001D2F2F">
        <w:rPr>
          <w:rFonts w:ascii="Calibri" w:hAnsi="Calibri" w:cs="Times New Roman"/>
          <w:color w:val="000000"/>
          <w:sz w:val="22"/>
          <w:szCs w:val="22"/>
        </w:rPr>
        <w:t>Library Directors will submit names for the committee to Joyce.</w:t>
      </w:r>
      <w:r w:rsidRPr="001D2F2F">
        <w:rPr>
          <w:rFonts w:ascii="Calibri" w:hAnsi="Calibri" w:cs="Times New Roman"/>
          <w:color w:val="000000"/>
          <w:sz w:val="22"/>
        </w:rPr>
        <w:t> </w:t>
      </w:r>
      <w:r w:rsidRPr="001D2F2F">
        <w:rPr>
          <w:rFonts w:ascii="Calibri" w:hAnsi="Calibri" w:cs="Times New Roman"/>
          <w:color w:val="000000"/>
          <w:sz w:val="22"/>
          <w:szCs w:val="22"/>
        </w:rPr>
        <w:t> The draft charge is a separate document.</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will ask James about progress on the EAD.</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ind w:left="720" w:hanging="720"/>
        <w:rPr>
          <w:rFonts w:ascii="Calibri" w:hAnsi="Calibri" w:cs="Times New Roman"/>
          <w:color w:val="000000"/>
          <w:sz w:val="22"/>
          <w:szCs w:val="22"/>
        </w:rPr>
      </w:pPr>
      <w:r w:rsidRPr="001D2F2F">
        <w:rPr>
          <w:rFonts w:ascii="Calibri" w:hAnsi="Calibri" w:cs="Times New Roman"/>
          <w:color w:val="000000"/>
          <w:sz w:val="22"/>
          <w:szCs w:val="22"/>
          <w:u w:val="single"/>
        </w:rPr>
        <w:t>Completion of the responses to the subcommittees: Access Services, </w:t>
      </w:r>
      <w:r w:rsidRPr="001D2F2F">
        <w:rPr>
          <w:rFonts w:ascii="Calibri" w:hAnsi="Calibri" w:cs="Times New Roman"/>
          <w:color w:val="000000"/>
          <w:sz w:val="22"/>
          <w:u w:val="single"/>
        </w:rPr>
        <w:t> </w:t>
      </w:r>
      <w:r w:rsidRPr="001D2F2F">
        <w:rPr>
          <w:rFonts w:ascii="Calibri" w:hAnsi="Calibri" w:cs="Times New Roman"/>
          <w:color w:val="000000"/>
          <w:sz w:val="22"/>
          <w:szCs w:val="22"/>
          <w:u w:val="single"/>
        </w:rPr>
        <w:t>Cataloging, and Reference</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discussed the content of the responses to the three committees that have responded to our request for best practices.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The responses for each will thank the committee for their work and endorse their recommendations.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will ask them to prioritize their lists and get back to us after May on their first priority.</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One Collection document</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This document was written a couple of years ago in response to Jim Breece and it formed our first ideas about collaborative collections work.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will send this document to all of the committees since it is document that informs our current direction.</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will put this document and topic on the agenda for the retreat. </w:t>
      </w:r>
      <w:r w:rsidRPr="001D2F2F">
        <w:rPr>
          <w:rFonts w:ascii="Calibri" w:hAnsi="Calibri" w:cs="Times New Roman"/>
          <w:color w:val="000000"/>
          <w:sz w:val="22"/>
        </w:rPr>
        <w:t> </w:t>
      </w:r>
      <w:r w:rsidRPr="001D2F2F">
        <w:rPr>
          <w:rFonts w:ascii="Calibri" w:hAnsi="Calibri" w:cs="Times New Roman"/>
          <w:color w:val="000000"/>
          <w:sz w:val="22"/>
          <w:szCs w:val="22"/>
        </w:rPr>
        <w:t>We will also put the IMLS grant on the agenda along with a discussion about decreasing monographs.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HECCP process and job levels</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The UMS directors expressed a concern regarding the HECCP. </w:t>
      </w:r>
      <w:r w:rsidRPr="001D2F2F">
        <w:rPr>
          <w:rFonts w:ascii="Calibri" w:hAnsi="Calibri" w:cs="Times New Roman"/>
          <w:color w:val="000000"/>
          <w:sz w:val="22"/>
        </w:rPr>
        <w:t> </w:t>
      </w:r>
      <w:r w:rsidRPr="001D2F2F">
        <w:rPr>
          <w:rFonts w:ascii="Calibri" w:hAnsi="Calibri" w:cs="Times New Roman"/>
          <w:color w:val="000000"/>
          <w:sz w:val="22"/>
          <w:szCs w:val="22"/>
        </w:rPr>
        <w:t>The feedback we have received reminds us of the SECCP and the problems we faced with that process. </w:t>
      </w:r>
      <w:r w:rsidRPr="001D2F2F">
        <w:rPr>
          <w:rFonts w:ascii="Calibri" w:hAnsi="Calibri" w:cs="Times New Roman"/>
          <w:color w:val="000000"/>
          <w:sz w:val="22"/>
        </w:rPr>
        <w:t> </w:t>
      </w:r>
      <w:r w:rsidRPr="001D2F2F">
        <w:rPr>
          <w:rFonts w:ascii="Calibri" w:hAnsi="Calibri" w:cs="Times New Roman"/>
          <w:color w:val="000000"/>
          <w:sz w:val="22"/>
          <w:szCs w:val="22"/>
        </w:rPr>
        <w:t>We want to have some input before the process has proceeded much further. </w:t>
      </w:r>
      <w:r w:rsidRPr="001D2F2F">
        <w:rPr>
          <w:rFonts w:ascii="Calibri" w:hAnsi="Calibri" w:cs="Times New Roman"/>
          <w:color w:val="000000"/>
          <w:sz w:val="22"/>
        </w:rPr>
        <w:t> </w:t>
      </w:r>
      <w:r w:rsidRPr="001D2F2F">
        <w:rPr>
          <w:rFonts w:ascii="Calibri" w:hAnsi="Calibri" w:cs="Times New Roman"/>
          <w:color w:val="000000"/>
          <w:sz w:val="22"/>
          <w:szCs w:val="22"/>
        </w:rPr>
        <w:t>We will write to Tracy Bigney to express our concern and to ask for input into this process.</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Database meeting</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Donna mentioned the upcoming database committee meeting and the need to cut by 22,000. </w:t>
      </w:r>
      <w:r w:rsidRPr="001D2F2F">
        <w:rPr>
          <w:rFonts w:ascii="Calibri" w:hAnsi="Calibri" w:cs="Times New Roman"/>
          <w:color w:val="000000"/>
          <w:sz w:val="22"/>
        </w:rPr>
        <w:t> </w:t>
      </w:r>
      <w:r w:rsidRPr="001D2F2F">
        <w:rPr>
          <w:rFonts w:ascii="Calibri" w:hAnsi="Calibri" w:cs="Times New Roman"/>
          <w:color w:val="000000"/>
          <w:sz w:val="22"/>
          <w:szCs w:val="22"/>
        </w:rPr>
        <w:t>We had spoken about the need to make a case to Jim Breece that this budget line is not sustaining the UMS collection of databases. </w:t>
      </w:r>
      <w:r w:rsidRPr="001D2F2F">
        <w:rPr>
          <w:rFonts w:ascii="Calibri" w:hAnsi="Calibri" w:cs="Times New Roman"/>
          <w:color w:val="000000"/>
          <w:sz w:val="22"/>
        </w:rPr>
        <w:t> </w:t>
      </w:r>
      <w:r w:rsidRPr="001D2F2F">
        <w:rPr>
          <w:rFonts w:ascii="Calibri" w:hAnsi="Calibri" w:cs="Times New Roman"/>
          <w:color w:val="000000"/>
          <w:sz w:val="22"/>
          <w:szCs w:val="22"/>
        </w:rPr>
        <w:t>Donna does add 17,000 each year to help support this collection. </w:t>
      </w:r>
      <w:r w:rsidRPr="001D2F2F">
        <w:rPr>
          <w:rFonts w:ascii="Calibri" w:hAnsi="Calibri" w:cs="Times New Roman"/>
          <w:color w:val="000000"/>
          <w:sz w:val="22"/>
        </w:rPr>
        <w:t> </w:t>
      </w:r>
      <w:r w:rsidRPr="001D2F2F">
        <w:rPr>
          <w:rFonts w:ascii="Calibri" w:hAnsi="Calibri" w:cs="Times New Roman"/>
          <w:color w:val="000000"/>
          <w:sz w:val="22"/>
          <w:szCs w:val="22"/>
        </w:rPr>
        <w:t>Deb Rollins has been asked to go back five years and give us a report on what we have purchased. We will use that information to inform Jim Breece about this collection and the level of funding.</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Jim Breece meeting</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will set up a meeting with Jim for the fall.</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u w:val="single"/>
        </w:rPr>
        <w:t>Meetings:</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April 9 at Bangor Public Library</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May 21 at Bangor Public Library</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We will not have meetings in June or July – unless there is a crisis</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 </w:t>
      </w:r>
    </w:p>
    <w:p w:rsidR="001D2F2F" w:rsidRPr="001D2F2F" w:rsidRDefault="001D2F2F" w:rsidP="001D2F2F">
      <w:pPr>
        <w:rPr>
          <w:rFonts w:ascii="Calibri" w:hAnsi="Calibri" w:cs="Times New Roman"/>
          <w:color w:val="000000"/>
          <w:sz w:val="22"/>
          <w:szCs w:val="22"/>
        </w:rPr>
      </w:pPr>
      <w:r w:rsidRPr="001D2F2F">
        <w:rPr>
          <w:rFonts w:ascii="Calibri" w:hAnsi="Calibri" w:cs="Times New Roman"/>
          <w:color w:val="000000"/>
          <w:sz w:val="22"/>
          <w:szCs w:val="22"/>
        </w:rPr>
        <w:t>Retreat - August 12 and 13 in Portland, hosted by David Nutty</w:t>
      </w:r>
    </w:p>
    <w:p w:rsidR="00217ED4" w:rsidRPr="001D2F2F" w:rsidRDefault="00217ED4" w:rsidP="001D2F2F"/>
    <w:sectPr w:rsidR="00217ED4" w:rsidRPr="001D2F2F" w:rsidSect="00217E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D0AC0"/>
    <w:rsid w:val="001D2F2F"/>
    <w:rsid w:val="00217ED4"/>
    <w:rsid w:val="005B3E68"/>
    <w:rsid w:val="008B7721"/>
    <w:rsid w:val="009D0AC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spacing1">
    <w:name w:val="nospacing1"/>
    <w:basedOn w:val="Normal"/>
    <w:rsid w:val="00217ED4"/>
    <w:pPr>
      <w:spacing w:beforeLines="1" w:afterLines="1"/>
    </w:pPr>
    <w:rPr>
      <w:rFonts w:ascii="Times" w:hAnsi="Times"/>
      <w:sz w:val="20"/>
      <w:szCs w:val="20"/>
    </w:rPr>
  </w:style>
  <w:style w:type="character" w:customStyle="1" w:styleId="apple-converted-space">
    <w:name w:val="apple-converted-space"/>
    <w:basedOn w:val="DefaultParagraphFont"/>
    <w:rsid w:val="008B7721"/>
  </w:style>
  <w:style w:type="character" w:customStyle="1" w:styleId="grame">
    <w:name w:val="grame"/>
    <w:basedOn w:val="DefaultParagraphFont"/>
    <w:rsid w:val="008B7721"/>
  </w:style>
  <w:style w:type="paragraph" w:customStyle="1" w:styleId="nospacing">
    <w:name w:val="nospacing"/>
    <w:basedOn w:val="Normal"/>
    <w:rsid w:val="001D2F2F"/>
    <w:pPr>
      <w:spacing w:beforeLines="1" w:afterLines="1"/>
    </w:pPr>
    <w:rPr>
      <w:rFonts w:ascii="Times" w:hAnsi="Times"/>
      <w:sz w:val="20"/>
      <w:szCs w:val="20"/>
    </w:rPr>
  </w:style>
  <w:style w:type="character" w:styleId="Hyperlink">
    <w:name w:val="Hyperlink"/>
    <w:basedOn w:val="DefaultParagraphFont"/>
    <w:uiPriority w:val="99"/>
    <w:rsid w:val="001D2F2F"/>
    <w:rPr>
      <w:color w:val="0000FF"/>
      <w:u w:val="single"/>
    </w:rPr>
  </w:style>
  <w:style w:type="character" w:styleId="FollowedHyperlink">
    <w:name w:val="FollowedHyperlink"/>
    <w:basedOn w:val="DefaultParagraphFont"/>
    <w:uiPriority w:val="99"/>
    <w:rsid w:val="001D2F2F"/>
    <w:rPr>
      <w:color w:val="0000FF"/>
      <w:u w:val="single"/>
    </w:rPr>
  </w:style>
</w:styles>
</file>

<file path=word/webSettings.xml><?xml version="1.0" encoding="utf-8"?>
<w:webSettings xmlns:r="http://schemas.openxmlformats.org/officeDocument/2006/relationships" xmlns:w="http://schemas.openxmlformats.org/wordprocessingml/2006/main">
  <w:divs>
    <w:div w:id="137651771">
      <w:bodyDiv w:val="1"/>
      <w:marLeft w:val="0"/>
      <w:marRight w:val="0"/>
      <w:marTop w:val="0"/>
      <w:marBottom w:val="0"/>
      <w:divBdr>
        <w:top w:val="none" w:sz="0" w:space="0" w:color="auto"/>
        <w:left w:val="none" w:sz="0" w:space="0" w:color="auto"/>
        <w:bottom w:val="none" w:sz="0" w:space="0" w:color="auto"/>
        <w:right w:val="none" w:sz="0" w:space="0" w:color="auto"/>
      </w:divBdr>
    </w:div>
    <w:div w:id="528420609">
      <w:bodyDiv w:val="1"/>
      <w:marLeft w:val="0"/>
      <w:marRight w:val="0"/>
      <w:marTop w:val="0"/>
      <w:marBottom w:val="0"/>
      <w:divBdr>
        <w:top w:val="none" w:sz="0" w:space="0" w:color="auto"/>
        <w:left w:val="none" w:sz="0" w:space="0" w:color="auto"/>
        <w:bottom w:val="none" w:sz="0" w:space="0" w:color="auto"/>
        <w:right w:val="none" w:sz="0" w:space="0" w:color="auto"/>
      </w:divBdr>
    </w:div>
    <w:div w:id="716777645">
      <w:bodyDiv w:val="1"/>
      <w:marLeft w:val="0"/>
      <w:marRight w:val="0"/>
      <w:marTop w:val="0"/>
      <w:marBottom w:val="0"/>
      <w:divBdr>
        <w:top w:val="none" w:sz="0" w:space="0" w:color="auto"/>
        <w:left w:val="none" w:sz="0" w:space="0" w:color="auto"/>
        <w:bottom w:val="none" w:sz="0" w:space="0" w:color="auto"/>
        <w:right w:val="none" w:sz="0" w:space="0" w:color="auto"/>
      </w:divBdr>
    </w:div>
    <w:div w:id="1065032008">
      <w:bodyDiv w:val="1"/>
      <w:marLeft w:val="0"/>
      <w:marRight w:val="0"/>
      <w:marTop w:val="0"/>
      <w:marBottom w:val="0"/>
      <w:divBdr>
        <w:top w:val="none" w:sz="0" w:space="0" w:color="auto"/>
        <w:left w:val="none" w:sz="0" w:space="0" w:color="auto"/>
        <w:bottom w:val="none" w:sz="0" w:space="0" w:color="auto"/>
        <w:right w:val="none" w:sz="0" w:space="0" w:color="auto"/>
      </w:divBdr>
    </w:div>
    <w:div w:id="14469247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oclc.org/us/en/councils/americas/default.ht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5940</Characters>
  <Application>Microsoft Macintosh Word</Application>
  <DocSecurity>0</DocSecurity>
  <Lines>49</Lines>
  <Paragraphs>11</Paragraphs>
  <ScaleCrop>false</ScaleCrop>
  <Company>RainStorm Consulting</Company>
  <LinksUpToDate>false</LinksUpToDate>
  <CharactersWithSpaces>7294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2</cp:revision>
  <dcterms:created xsi:type="dcterms:W3CDTF">2013-06-04T17:32:00Z</dcterms:created>
  <dcterms:modified xsi:type="dcterms:W3CDTF">2013-06-04T17:32:00Z</dcterms:modified>
</cp:coreProperties>
</file>