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97B" w:rsidRPr="00A5497B" w:rsidRDefault="00A5497B" w:rsidP="00A5497B">
      <w:pPr>
        <w:jc w:val="center"/>
        <w:rPr>
          <w:rFonts w:ascii="Times New Roman" w:hAnsi="Times New Roman" w:cs="Times New Roman"/>
          <w:color w:val="000000"/>
          <w:sz w:val="27"/>
          <w:szCs w:val="27"/>
        </w:rPr>
      </w:pPr>
      <w:r w:rsidRPr="00A5497B">
        <w:rPr>
          <w:rFonts w:ascii="Comic Sans MS" w:hAnsi="Comic Sans MS" w:cs="Times New Roman"/>
          <w:color w:val="000000"/>
          <w:sz w:val="27"/>
          <w:szCs w:val="27"/>
        </w:rPr>
        <w:t>University of Maine System and URSUS</w:t>
      </w:r>
    </w:p>
    <w:p w:rsidR="00A5497B" w:rsidRPr="00A5497B" w:rsidRDefault="00A5497B" w:rsidP="00A5497B">
      <w:pPr>
        <w:jc w:val="center"/>
        <w:rPr>
          <w:rFonts w:ascii="Times New Roman" w:hAnsi="Times New Roman" w:cs="Times New Roman"/>
          <w:color w:val="000000"/>
          <w:sz w:val="27"/>
          <w:szCs w:val="27"/>
        </w:rPr>
      </w:pPr>
      <w:r w:rsidRPr="00A5497B">
        <w:rPr>
          <w:rFonts w:ascii="Comic Sans MS" w:hAnsi="Comic Sans MS" w:cs="Times New Roman"/>
          <w:b/>
          <w:color w:val="000000"/>
          <w:sz w:val="27"/>
          <w:szCs w:val="27"/>
        </w:rPr>
        <w:t>Library Directors’ Council</w:t>
      </w:r>
    </w:p>
    <w:p w:rsidR="00A5497B" w:rsidRPr="00A5497B" w:rsidRDefault="00A5497B" w:rsidP="00A5497B">
      <w:pPr>
        <w:jc w:val="center"/>
        <w:rPr>
          <w:rFonts w:ascii="Times New Roman" w:hAnsi="Times New Roman" w:cs="Times New Roman"/>
          <w:color w:val="000000"/>
          <w:sz w:val="27"/>
          <w:szCs w:val="27"/>
        </w:rPr>
      </w:pPr>
      <w:r w:rsidRPr="00A5497B">
        <w:rPr>
          <w:rFonts w:ascii="Comic Sans MS" w:hAnsi="Comic Sans MS" w:cs="Times New Roman"/>
          <w:color w:val="000000"/>
          <w:sz w:val="20"/>
          <w:szCs w:val="20"/>
        </w:rPr>
        <w:t>Held at Bangor Public Library</w:t>
      </w:r>
    </w:p>
    <w:p w:rsidR="00A5497B" w:rsidRPr="00A5497B" w:rsidRDefault="00A5497B" w:rsidP="00A5497B">
      <w:pPr>
        <w:jc w:val="center"/>
        <w:rPr>
          <w:rFonts w:ascii="Times New Roman" w:hAnsi="Times New Roman" w:cs="Times New Roman"/>
          <w:color w:val="000000"/>
          <w:sz w:val="27"/>
          <w:szCs w:val="27"/>
        </w:rPr>
      </w:pPr>
      <w:r w:rsidRPr="00A5497B">
        <w:rPr>
          <w:rFonts w:ascii="Comic Sans MS" w:hAnsi="Comic Sans MS" w:cs="Times New Roman"/>
          <w:b/>
          <w:color w:val="000000"/>
          <w:sz w:val="20"/>
          <w:szCs w:val="20"/>
        </w:rPr>
        <w:t>Friday December 15, 2006</w:t>
      </w:r>
    </w:p>
    <w:p w:rsidR="00A5497B" w:rsidRPr="00A5497B" w:rsidRDefault="00A5497B" w:rsidP="00A5497B">
      <w:pPr>
        <w:jc w:val="center"/>
        <w:rPr>
          <w:rFonts w:ascii="Times New Roman" w:hAnsi="Times New Roman" w:cs="Times New Roman"/>
          <w:color w:val="000000"/>
          <w:sz w:val="27"/>
          <w:szCs w:val="27"/>
        </w:rPr>
      </w:pPr>
      <w:r w:rsidRPr="00A5497B">
        <w:rPr>
          <w:rFonts w:ascii="Comic Sans MS" w:hAnsi="Comic Sans MS" w:cs="Times New Roman"/>
          <w:b/>
          <w:color w:val="800000"/>
          <w:sz w:val="32"/>
          <w:szCs w:val="32"/>
        </w:rPr>
        <w:t> Meeting Notes</w:t>
      </w:r>
    </w:p>
    <w:p w:rsidR="00A5497B" w:rsidRPr="00A5497B" w:rsidRDefault="00A5497B" w:rsidP="00A5497B">
      <w:pPr>
        <w:keepNext/>
        <w:jc w:val="center"/>
        <w:outlineLvl w:val="0"/>
        <w:rPr>
          <w:rFonts w:ascii="Comic Sans MS" w:hAnsi="Comic Sans MS"/>
          <w:b/>
          <w:color w:val="800000"/>
          <w:kern w:val="36"/>
        </w:rPr>
      </w:pPr>
      <w:r w:rsidRPr="00A5497B">
        <w:rPr>
          <w:rFonts w:ascii="Comic Sans MS" w:hAnsi="Comic Sans MS"/>
          <w:b/>
          <w:color w:val="33CC33"/>
          <w:kern w:val="36"/>
        </w:rPr>
        <w:t>W/ URSUS report included</w:t>
      </w:r>
    </w:p>
    <w:p w:rsidR="00A5497B" w:rsidRPr="00A5497B" w:rsidRDefault="00A5497B" w:rsidP="00A5497B">
      <w:pPr>
        <w:rPr>
          <w:rFonts w:ascii="Times New Roman" w:hAnsi="Times New Roman" w:cs="Times New Roman"/>
          <w:color w:val="000000"/>
          <w:sz w:val="27"/>
          <w:szCs w:val="27"/>
        </w:rPr>
      </w:pPr>
      <w:r w:rsidRPr="00A5497B">
        <w:rPr>
          <w:rFonts w:ascii="Times New Roman" w:hAnsi="Times New Roman" w:cs="Times New Roman"/>
          <w:color w:val="000000"/>
          <w:sz w:val="22"/>
          <w:szCs w:val="22"/>
        </w:rPr>
        <w:t> </w:t>
      </w:r>
    </w:p>
    <w:p w:rsidR="00A5497B" w:rsidRPr="00A5497B" w:rsidRDefault="00A5497B" w:rsidP="00A5497B">
      <w:pPr>
        <w:jc w:val="center"/>
        <w:rPr>
          <w:rFonts w:ascii="Times New Roman" w:hAnsi="Times New Roman" w:cs="Times New Roman"/>
          <w:color w:val="000000"/>
        </w:rPr>
      </w:pPr>
      <w:r w:rsidRPr="00A5497B">
        <w:rPr>
          <w:rFonts w:ascii="Comic Sans MS" w:hAnsi="Comic Sans MS" w:cs="Times New Roman"/>
          <w:color w:val="0000FF"/>
          <w:sz w:val="22"/>
          <w:szCs w:val="22"/>
        </w:rPr>
        <w:t>Please send corrections to</w:t>
      </w:r>
      <w:r w:rsidRPr="00A5497B">
        <w:rPr>
          <w:rFonts w:ascii="Comic Sans MS" w:hAnsi="Comic Sans MS" w:cs="Times New Roman"/>
          <w:color w:val="0000FF"/>
          <w:sz w:val="22"/>
        </w:rPr>
        <w:t> </w:t>
      </w:r>
      <w:hyperlink r:id="rId5" w:history="1">
        <w:r w:rsidRPr="00A5497B">
          <w:rPr>
            <w:rFonts w:ascii="Comic Sans MS" w:hAnsi="Comic Sans MS" w:cs="Times New Roman"/>
            <w:color w:val="0000FF"/>
            <w:sz w:val="22"/>
            <w:u w:val="single"/>
          </w:rPr>
          <w:t>tabbott@maine.edu</w:t>
        </w:r>
      </w:hyperlink>
      <w:r w:rsidRPr="00A5497B">
        <w:rPr>
          <w:rFonts w:ascii="Comic Sans MS" w:hAnsi="Comic Sans MS" w:cs="Times New Roman"/>
          <w:color w:val="0000FF"/>
          <w:sz w:val="22"/>
        </w:rPr>
        <w:t> </w:t>
      </w:r>
      <w:r w:rsidRPr="00A5497B">
        <w:rPr>
          <w:rFonts w:ascii="Comic Sans MS" w:hAnsi="Comic Sans MS" w:cs="Times New Roman"/>
          <w:color w:val="0000FF"/>
          <w:sz w:val="22"/>
          <w:szCs w:val="22"/>
        </w:rPr>
        <w:t>and</w:t>
      </w:r>
      <w:r w:rsidRPr="00A5497B">
        <w:rPr>
          <w:rFonts w:ascii="Comic Sans MS" w:hAnsi="Comic Sans MS" w:cs="Times New Roman"/>
          <w:color w:val="0000FF"/>
          <w:sz w:val="22"/>
        </w:rPr>
        <w:t> </w:t>
      </w:r>
      <w:hyperlink r:id="rId6" w:history="1">
        <w:r w:rsidRPr="00A5497B">
          <w:rPr>
            <w:rFonts w:ascii="Comic Sans MS" w:hAnsi="Comic Sans MS" w:cs="Times New Roman"/>
            <w:color w:val="0000FF"/>
            <w:sz w:val="22"/>
            <w:u w:val="single"/>
          </w:rPr>
          <w:t>mary.cady@umit.maine.edu</w:t>
        </w:r>
      </w:hyperlink>
    </w:p>
    <w:p w:rsidR="00A5497B" w:rsidRPr="00A5497B" w:rsidRDefault="00A5497B" w:rsidP="00A5497B">
      <w:pPr>
        <w:jc w:val="center"/>
        <w:rPr>
          <w:rFonts w:ascii="Times New Roman" w:hAnsi="Times New Roman" w:cs="Times New Roman"/>
          <w:color w:val="000000"/>
        </w:rPr>
      </w:pPr>
      <w:r w:rsidRPr="00A5497B">
        <w:rPr>
          <w:rFonts w:ascii="Comic Sans MS" w:hAnsi="Comic Sans MS" w:cs="Times New Roman"/>
          <w:color w:val="FF0000"/>
          <w:sz w:val="20"/>
          <w:szCs w:val="20"/>
        </w:rPr>
        <w:t>Corrections in red</w:t>
      </w:r>
    </w:p>
    <w:p w:rsidR="00A5497B" w:rsidRPr="00A5497B" w:rsidRDefault="00A5497B" w:rsidP="00A5497B">
      <w:pPr>
        <w:rPr>
          <w:rFonts w:ascii="Times New Roman" w:hAnsi="Times New Roman" w:cs="Times New Roman"/>
          <w:color w:val="000000"/>
          <w:sz w:val="27"/>
          <w:szCs w:val="27"/>
        </w:rPr>
      </w:pPr>
      <w:r w:rsidRPr="00A5497B">
        <w:rPr>
          <w:rFonts w:ascii="Comic Sans MS" w:hAnsi="Comic Sans MS" w:cs="Times New Roman"/>
          <w:b/>
          <w:color w:val="000000"/>
          <w:sz w:val="27"/>
          <w:szCs w:val="27"/>
        </w:rPr>
        <w:t> </w:t>
      </w:r>
    </w:p>
    <w:p w:rsidR="00A5497B" w:rsidRPr="00A5497B" w:rsidRDefault="00A5497B" w:rsidP="00A5497B">
      <w:pPr>
        <w:rPr>
          <w:rFonts w:ascii="Times New Roman" w:hAnsi="Times New Roman" w:cs="Times New Roman"/>
          <w:color w:val="000000"/>
          <w:sz w:val="27"/>
          <w:szCs w:val="27"/>
        </w:rPr>
      </w:pPr>
      <w:r w:rsidRPr="00A5497B">
        <w:rPr>
          <w:rFonts w:ascii="Comic Sans MS" w:hAnsi="Comic Sans MS" w:cs="Times New Roman"/>
          <w:b/>
          <w:color w:val="000000"/>
          <w:sz w:val="27"/>
          <w:szCs w:val="27"/>
        </w:rPr>
        <w:t>Attending:</w:t>
      </w:r>
      <w:r w:rsidRPr="00A5497B">
        <w:rPr>
          <w:rFonts w:ascii="Comic Sans MS" w:hAnsi="Comic Sans MS" w:cs="Times New Roman"/>
          <w:color w:val="000000"/>
          <w:sz w:val="27"/>
        </w:rPr>
        <w:t> </w:t>
      </w:r>
      <w:r w:rsidRPr="00A5497B">
        <w:rPr>
          <w:rFonts w:ascii="Comic Sans MS" w:hAnsi="Comic Sans MS" w:cs="Times New Roman"/>
          <w:color w:val="000000"/>
          <w:sz w:val="27"/>
          <w:szCs w:val="27"/>
        </w:rPr>
        <w:t>Sarah Campbell (PPL), Chris Knott, Lynn Randall, Tom Abbott, Joyce Rumery, Sharon Johnson, Greg Curtis,</w:t>
      </w:r>
      <w:r w:rsidRPr="00A5497B">
        <w:rPr>
          <w:rFonts w:ascii="Comic Sans MS" w:hAnsi="Comic Sans MS" w:cs="Times New Roman"/>
          <w:color w:val="000000"/>
          <w:sz w:val="27"/>
        </w:rPr>
        <w:t> </w:t>
      </w:r>
      <w:r w:rsidRPr="00A5497B">
        <w:rPr>
          <w:rFonts w:ascii="Comic Sans MS" w:hAnsi="Comic Sans MS" w:cs="Times New Roman"/>
          <w:color w:val="000000"/>
          <w:sz w:val="27"/>
          <w:szCs w:val="27"/>
        </w:rPr>
        <w:t>David Nutty, Jonathan Williams, Linda Lord, Frank</w:t>
      </w:r>
      <w:r w:rsidRPr="00A5497B">
        <w:rPr>
          <w:rFonts w:ascii="Comic Sans MS" w:hAnsi="Comic Sans MS" w:cs="Times New Roman"/>
          <w:color w:val="000000"/>
          <w:sz w:val="27"/>
        </w:rPr>
        <w:t> </w:t>
      </w:r>
      <w:r w:rsidRPr="00A5497B">
        <w:rPr>
          <w:rFonts w:ascii="Comic Sans MS" w:hAnsi="Comic Sans MS" w:cs="Times New Roman"/>
          <w:color w:val="000000"/>
          <w:sz w:val="27"/>
          <w:szCs w:val="27"/>
        </w:rPr>
        <w:t>Roberts, Marianne Thibodeau, Susan Lowe, and Karl Beiser</w:t>
      </w:r>
    </w:p>
    <w:p w:rsidR="00A5497B" w:rsidRPr="00A5497B" w:rsidRDefault="00A5497B" w:rsidP="00A5497B">
      <w:pPr>
        <w:rPr>
          <w:rFonts w:ascii="Times New Roman" w:hAnsi="Times New Roman" w:cs="Times New Roman"/>
          <w:color w:val="000000"/>
          <w:sz w:val="27"/>
          <w:szCs w:val="27"/>
        </w:rPr>
      </w:pPr>
      <w:r w:rsidRPr="00A5497B">
        <w:rPr>
          <w:rFonts w:ascii="Comic Sans MS" w:hAnsi="Comic Sans MS" w:cs="Times New Roman"/>
          <w:b/>
          <w:color w:val="0000FF"/>
          <w:sz w:val="27"/>
          <w:szCs w:val="27"/>
        </w:rPr>
        <w:t> </w:t>
      </w:r>
    </w:p>
    <w:p w:rsidR="00A5497B" w:rsidRPr="00A5497B" w:rsidRDefault="00A5497B" w:rsidP="00A5497B">
      <w:pPr>
        <w:ind w:left="1080" w:hanging="360"/>
        <w:rPr>
          <w:rFonts w:ascii="Times New Roman" w:hAnsi="Times New Roman" w:cs="Times New Roman"/>
          <w:color w:val="000000"/>
          <w:sz w:val="27"/>
          <w:szCs w:val="27"/>
        </w:rPr>
      </w:pPr>
      <w:r w:rsidRPr="00A5497B">
        <w:rPr>
          <w:rFonts w:ascii="Comic Sans MS" w:hAnsi="Comic Sans MS" w:cs="Times New Roman"/>
          <w:b/>
          <w:color w:val="000000"/>
          <w:sz w:val="27"/>
          <w:szCs w:val="27"/>
        </w:rPr>
        <w:t>1.</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No additional changes on the meeting notes from our November meeting</w:t>
      </w:r>
    </w:p>
    <w:p w:rsidR="00A5497B" w:rsidRPr="00A5497B" w:rsidRDefault="00A5497B" w:rsidP="00A5497B">
      <w:pPr>
        <w:rPr>
          <w:rFonts w:ascii="Times New Roman" w:hAnsi="Times New Roman" w:cs="Times New Roman"/>
          <w:color w:val="000000"/>
          <w:sz w:val="27"/>
          <w:szCs w:val="27"/>
        </w:rPr>
      </w:pPr>
      <w:r w:rsidRPr="00A5497B">
        <w:rPr>
          <w:rFonts w:ascii="Comic Sans MS" w:hAnsi="Comic Sans MS" w:cs="Times New Roman"/>
          <w:color w:val="000000"/>
          <w:sz w:val="27"/>
          <w:szCs w:val="27"/>
        </w:rPr>
        <w:t> </w:t>
      </w:r>
    </w:p>
    <w:p w:rsidR="00A5497B" w:rsidRPr="00A5497B" w:rsidRDefault="00A5497B" w:rsidP="00A5497B">
      <w:pPr>
        <w:ind w:left="1080" w:hanging="360"/>
        <w:rPr>
          <w:rFonts w:ascii="Times New Roman" w:hAnsi="Times New Roman" w:cs="Times New Roman"/>
          <w:color w:val="000000"/>
          <w:sz w:val="27"/>
          <w:szCs w:val="27"/>
        </w:rPr>
      </w:pPr>
      <w:r w:rsidRPr="00A5497B">
        <w:rPr>
          <w:rFonts w:ascii="Comic Sans MS" w:hAnsi="Comic Sans MS" w:cs="Times New Roman"/>
          <w:b/>
          <w:color w:val="000000"/>
          <w:sz w:val="27"/>
          <w:szCs w:val="27"/>
        </w:rPr>
        <w:t>2.</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Brief discussion on problems with Article Linker – Jonathan will contact Serials Solutions and report back – Reminder: Let Jonathan and Marilyn know if there are problems with software functionality as quickly as possible.</w:t>
      </w:r>
    </w:p>
    <w:p w:rsidR="00A5497B" w:rsidRPr="00A5497B" w:rsidRDefault="00A5497B" w:rsidP="00A5497B">
      <w:pPr>
        <w:rPr>
          <w:rFonts w:ascii="Times New Roman" w:hAnsi="Times New Roman" w:cs="Times New Roman"/>
          <w:color w:val="000000"/>
          <w:sz w:val="27"/>
          <w:szCs w:val="27"/>
        </w:rPr>
      </w:pPr>
      <w:r w:rsidRPr="00A5497B">
        <w:rPr>
          <w:rFonts w:ascii="Comic Sans MS" w:hAnsi="Comic Sans MS" w:cs="Times New Roman"/>
          <w:color w:val="000000"/>
          <w:sz w:val="27"/>
          <w:szCs w:val="27"/>
        </w:rPr>
        <w:t> </w:t>
      </w:r>
    </w:p>
    <w:p w:rsidR="00A5497B" w:rsidRPr="00A5497B" w:rsidRDefault="00A5497B" w:rsidP="00A5497B">
      <w:pPr>
        <w:ind w:left="1080" w:hanging="360"/>
        <w:rPr>
          <w:rFonts w:ascii="Times New Roman" w:hAnsi="Times New Roman" w:cs="Times New Roman"/>
          <w:color w:val="000000"/>
          <w:sz w:val="27"/>
          <w:szCs w:val="27"/>
        </w:rPr>
      </w:pPr>
      <w:r w:rsidRPr="00A5497B">
        <w:rPr>
          <w:rFonts w:ascii="Comic Sans MS" w:hAnsi="Comic Sans MS" w:cs="Times New Roman"/>
          <w:b/>
          <w:color w:val="000000"/>
          <w:sz w:val="27"/>
          <w:szCs w:val="27"/>
        </w:rPr>
        <w:t>3.</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LibQUAL Update: David reported that he had arranged a meeting with the campus/agency liaisons to take place following the Directors’ meeting (Notes attached)</w:t>
      </w:r>
    </w:p>
    <w:p w:rsidR="00A5497B" w:rsidRPr="00A5497B" w:rsidRDefault="00A5497B" w:rsidP="00A5497B">
      <w:pPr>
        <w:rPr>
          <w:rFonts w:ascii="Times New Roman" w:hAnsi="Times New Roman" w:cs="Times New Roman"/>
          <w:color w:val="000000"/>
          <w:sz w:val="27"/>
          <w:szCs w:val="27"/>
        </w:rPr>
      </w:pPr>
      <w:r w:rsidRPr="00A5497B">
        <w:rPr>
          <w:rFonts w:ascii="Comic Sans MS" w:hAnsi="Comic Sans MS" w:cs="Times New Roman"/>
          <w:color w:val="000000"/>
          <w:sz w:val="27"/>
          <w:szCs w:val="27"/>
        </w:rPr>
        <w:t> </w:t>
      </w:r>
    </w:p>
    <w:p w:rsidR="00A5497B" w:rsidRPr="00A5497B" w:rsidRDefault="00A5497B" w:rsidP="00A5497B">
      <w:pPr>
        <w:ind w:left="1080" w:hanging="360"/>
        <w:rPr>
          <w:rFonts w:ascii="Times New Roman" w:hAnsi="Times New Roman" w:cs="Times New Roman"/>
          <w:color w:val="000000"/>
          <w:sz w:val="27"/>
          <w:szCs w:val="27"/>
        </w:rPr>
      </w:pPr>
      <w:r w:rsidRPr="00A5497B">
        <w:rPr>
          <w:rFonts w:ascii="Comic Sans MS" w:hAnsi="Comic Sans MS" w:cs="Times New Roman"/>
          <w:b/>
          <w:color w:val="000000"/>
          <w:sz w:val="27"/>
          <w:szCs w:val="27"/>
        </w:rPr>
        <w:t>4.</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Update on UMS Tutorials – Susan reported that she has two volunteers to update the current tutorials to make them current and more interactive  -- thanks</w:t>
      </w:r>
    </w:p>
    <w:p w:rsidR="00A5497B" w:rsidRPr="00A5497B" w:rsidRDefault="00A5497B" w:rsidP="00A5497B">
      <w:pPr>
        <w:rPr>
          <w:rFonts w:ascii="Times New Roman" w:hAnsi="Times New Roman" w:cs="Times New Roman"/>
          <w:color w:val="000000"/>
          <w:sz w:val="27"/>
          <w:szCs w:val="27"/>
        </w:rPr>
      </w:pPr>
      <w:r w:rsidRPr="00A5497B">
        <w:rPr>
          <w:rFonts w:ascii="Comic Sans MS" w:hAnsi="Comic Sans MS" w:cs="Times New Roman"/>
          <w:color w:val="000000"/>
          <w:sz w:val="27"/>
          <w:szCs w:val="27"/>
        </w:rPr>
        <w:t> </w:t>
      </w:r>
    </w:p>
    <w:p w:rsidR="00A5497B" w:rsidRPr="00A5497B" w:rsidRDefault="00A5497B" w:rsidP="00A5497B">
      <w:pPr>
        <w:ind w:left="1080" w:hanging="360"/>
        <w:rPr>
          <w:rFonts w:ascii="Times New Roman" w:hAnsi="Times New Roman" w:cs="Times New Roman"/>
          <w:color w:val="000000"/>
          <w:sz w:val="27"/>
          <w:szCs w:val="27"/>
        </w:rPr>
      </w:pPr>
      <w:r w:rsidRPr="00A5497B">
        <w:rPr>
          <w:rFonts w:ascii="Comic Sans MS" w:hAnsi="Comic Sans MS" w:cs="Times New Roman"/>
          <w:b/>
          <w:color w:val="000000"/>
          <w:sz w:val="27"/>
          <w:szCs w:val="27"/>
        </w:rPr>
        <w:t>5.</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MULS – the MULS link will be replaced with the link to the new database supporting external serials </w:t>
      </w:r>
    </w:p>
    <w:p w:rsidR="00A5497B" w:rsidRPr="00A5497B" w:rsidRDefault="00A5497B" w:rsidP="00A5497B">
      <w:pPr>
        <w:rPr>
          <w:rFonts w:ascii="Times New Roman" w:hAnsi="Times New Roman" w:cs="Times New Roman"/>
          <w:color w:val="000000"/>
          <w:sz w:val="27"/>
          <w:szCs w:val="27"/>
        </w:rPr>
      </w:pPr>
      <w:r w:rsidRPr="00A5497B">
        <w:rPr>
          <w:rFonts w:ascii="Comic Sans MS" w:hAnsi="Comic Sans MS" w:cs="Times New Roman"/>
          <w:color w:val="000000"/>
          <w:sz w:val="27"/>
          <w:szCs w:val="27"/>
        </w:rPr>
        <w:t> </w:t>
      </w:r>
    </w:p>
    <w:p w:rsidR="00A5497B" w:rsidRPr="00A5497B" w:rsidRDefault="00A5497B" w:rsidP="00A5497B">
      <w:pPr>
        <w:ind w:left="1080" w:hanging="360"/>
        <w:rPr>
          <w:rFonts w:ascii="Times New Roman" w:hAnsi="Times New Roman" w:cs="Times New Roman"/>
          <w:color w:val="000000"/>
          <w:sz w:val="27"/>
          <w:szCs w:val="27"/>
        </w:rPr>
      </w:pPr>
      <w:r w:rsidRPr="00A5497B">
        <w:rPr>
          <w:rFonts w:ascii="Comic Sans MS" w:hAnsi="Comic Sans MS" w:cs="Times New Roman"/>
          <w:b/>
          <w:color w:val="000000"/>
          <w:sz w:val="27"/>
          <w:szCs w:val="27"/>
        </w:rPr>
        <w:t>6.</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Presentation by Mary Sue Iddings from OCLC: Mary Sue provided a very interesting overview and demo on the new OCLC WorldCat Collection Analysis tool available to participating libraries. Handout provides a summary of benefits and features.  Major benefits include:</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 a onetime batchload of our URSUS holdings to update each library’s holdings in OCLC,</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Ability to compare individual collections with other UMS campus libraries, national peers and/or authoritative lists to identify overlaps, and areas needing attention</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Clarify where to prioritize collection development expenditures for individual libraries and/or the System as a whole</w:t>
      </w:r>
    </w:p>
    <w:p w:rsidR="00A5497B" w:rsidRPr="00A5497B" w:rsidRDefault="00A5497B" w:rsidP="00A5497B">
      <w:pPr>
        <w:rPr>
          <w:rFonts w:ascii="Times New Roman" w:hAnsi="Times New Roman" w:cs="Times New Roman"/>
          <w:color w:val="000000"/>
          <w:sz w:val="27"/>
          <w:szCs w:val="27"/>
        </w:rPr>
      </w:pPr>
      <w:r w:rsidRPr="00A5497B">
        <w:rPr>
          <w:rFonts w:ascii="Comic Sans MS" w:hAnsi="Comic Sans MS" w:cs="Times New Roman"/>
          <w:color w:val="000000"/>
          <w:sz w:val="27"/>
          <w:szCs w:val="27"/>
        </w:rPr>
        <w:t> </w:t>
      </w:r>
    </w:p>
    <w:p w:rsidR="00A5497B" w:rsidRPr="00A5497B" w:rsidRDefault="00A5497B" w:rsidP="00A5497B">
      <w:pPr>
        <w:ind w:left="1080"/>
        <w:rPr>
          <w:rFonts w:ascii="Times New Roman" w:hAnsi="Times New Roman" w:cs="Times New Roman"/>
          <w:color w:val="000000"/>
          <w:sz w:val="27"/>
          <w:szCs w:val="27"/>
        </w:rPr>
      </w:pPr>
      <w:r w:rsidRPr="00A5497B">
        <w:rPr>
          <w:rFonts w:ascii="Comic Sans MS" w:hAnsi="Comic Sans MS" w:cs="Times New Roman"/>
          <w:color w:val="000000"/>
          <w:sz w:val="27"/>
          <w:szCs w:val="27"/>
        </w:rPr>
        <w:t>Costs would have to be paid by individual campuses as the URSUS budget is already over committed.</w:t>
      </w:r>
      <w:r w:rsidRPr="00A5497B">
        <w:rPr>
          <w:rFonts w:ascii="Comic Sans MS" w:hAnsi="Comic Sans MS" w:cs="Times New Roman"/>
          <w:color w:val="000000"/>
          <w:sz w:val="27"/>
        </w:rPr>
        <w:t> </w:t>
      </w:r>
      <w:r w:rsidRPr="00A5497B">
        <w:rPr>
          <w:rFonts w:ascii="Comic Sans MS" w:hAnsi="Comic Sans MS" w:cs="Times New Roman"/>
          <w:b/>
          <w:color w:val="000000"/>
          <w:sz w:val="27"/>
          <w:szCs w:val="27"/>
        </w:rPr>
        <w:t>Recommendation:</w:t>
      </w:r>
      <w:r w:rsidRPr="00A5497B">
        <w:rPr>
          <w:rFonts w:ascii="Comic Sans MS" w:hAnsi="Comic Sans MS" w:cs="Times New Roman"/>
          <w:b/>
          <w:color w:val="000000"/>
          <w:sz w:val="27"/>
        </w:rPr>
        <w:t> </w:t>
      </w:r>
      <w:r w:rsidRPr="00A5497B">
        <w:rPr>
          <w:rFonts w:ascii="Comic Sans MS" w:hAnsi="Comic Sans MS" w:cs="Times New Roman"/>
          <w:color w:val="000000"/>
          <w:sz w:val="27"/>
          <w:szCs w:val="27"/>
        </w:rPr>
        <w:t>Directors asked that the proposal be taken to the Collections Sub-committee with a request that we have their recommendation in time for the January 26 meeting.</w:t>
      </w:r>
    </w:p>
    <w:p w:rsidR="00A5497B" w:rsidRPr="00A5497B" w:rsidRDefault="00A5497B" w:rsidP="00A5497B">
      <w:pPr>
        <w:ind w:left="1620"/>
        <w:rPr>
          <w:rFonts w:ascii="Times New Roman" w:hAnsi="Times New Roman" w:cs="Times New Roman"/>
          <w:color w:val="000000"/>
          <w:sz w:val="27"/>
          <w:szCs w:val="27"/>
        </w:rPr>
      </w:pPr>
      <w:r w:rsidRPr="00A5497B">
        <w:rPr>
          <w:rFonts w:ascii="Comic Sans MS" w:hAnsi="Comic Sans MS" w:cs="Times New Roman"/>
          <w:color w:val="000000"/>
          <w:sz w:val="27"/>
          <w:szCs w:val="27"/>
        </w:rPr>
        <w:t> </w:t>
      </w:r>
    </w:p>
    <w:p w:rsidR="00A5497B" w:rsidRPr="00A5497B" w:rsidRDefault="00A5497B" w:rsidP="00A5497B">
      <w:pPr>
        <w:ind w:left="1080" w:hanging="360"/>
        <w:rPr>
          <w:rFonts w:ascii="Times New Roman" w:hAnsi="Times New Roman" w:cs="Times New Roman"/>
          <w:color w:val="000000"/>
          <w:sz w:val="27"/>
          <w:szCs w:val="27"/>
        </w:rPr>
      </w:pPr>
      <w:r w:rsidRPr="00A5497B">
        <w:rPr>
          <w:rFonts w:ascii="Comic Sans MS" w:hAnsi="Comic Sans MS" w:cs="Times New Roman"/>
          <w:b/>
          <w:color w:val="000000"/>
          <w:sz w:val="27"/>
          <w:szCs w:val="27"/>
        </w:rPr>
        <w:t>7.</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Maine Info Net: Karl reported on the rapid progress being made by the Board on the major priorities for this inaugural year.  The Maine Info Net team is fully staffed for the first time with the hiring of Karl’s replacement.  Jonathan and Marilyn have proposed the creation of a new “aggregated index” that would index our resources using metadata – like Google – allowing more comprehensive searching by the end user. Congratulations on developing the concept.  Karl points out that refreshing URSUS holdings within OCLC (through the complementary update) would make Google books/scholar searching much more effective and useful when it came to linking to nearby libraries holding the items.</w:t>
      </w:r>
    </w:p>
    <w:p w:rsidR="00A5497B" w:rsidRPr="00A5497B" w:rsidRDefault="00A5497B" w:rsidP="00A5497B">
      <w:pPr>
        <w:ind w:left="720"/>
        <w:rPr>
          <w:rFonts w:ascii="Times New Roman" w:hAnsi="Times New Roman" w:cs="Times New Roman"/>
          <w:color w:val="000000"/>
          <w:sz w:val="27"/>
          <w:szCs w:val="27"/>
        </w:rPr>
      </w:pPr>
      <w:r w:rsidRPr="00A5497B">
        <w:rPr>
          <w:rFonts w:ascii="Comic Sans MS" w:hAnsi="Comic Sans MS" w:cs="Times New Roman"/>
          <w:color w:val="000000"/>
          <w:sz w:val="27"/>
          <w:szCs w:val="27"/>
        </w:rPr>
        <w:t> </w:t>
      </w:r>
    </w:p>
    <w:p w:rsidR="00A5497B" w:rsidRPr="00A5497B" w:rsidRDefault="00A5497B" w:rsidP="00A5497B">
      <w:pPr>
        <w:ind w:left="1080" w:hanging="360"/>
        <w:rPr>
          <w:rFonts w:ascii="Times New Roman" w:hAnsi="Times New Roman" w:cs="Times New Roman"/>
          <w:color w:val="000000"/>
          <w:sz w:val="27"/>
          <w:szCs w:val="27"/>
        </w:rPr>
      </w:pPr>
      <w:r w:rsidRPr="00A5497B">
        <w:rPr>
          <w:rFonts w:ascii="Comic Sans MS" w:hAnsi="Comic Sans MS" w:cs="Times New Roman"/>
          <w:b/>
          <w:color w:val="000000"/>
          <w:sz w:val="27"/>
          <w:szCs w:val="27"/>
        </w:rPr>
        <w:t>8.</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Recommendation on Readers Guide to Periodical Literature: Tom was asked to pursue group purchase quote and to determine if the quoted cost was just the retrospective index or full-text as well and report back</w:t>
      </w:r>
    </w:p>
    <w:p w:rsidR="00A5497B" w:rsidRPr="00A5497B" w:rsidRDefault="00A5497B" w:rsidP="00A5497B">
      <w:pPr>
        <w:rPr>
          <w:rFonts w:ascii="Times New Roman" w:hAnsi="Times New Roman" w:cs="Times New Roman"/>
          <w:color w:val="000000"/>
          <w:sz w:val="27"/>
          <w:szCs w:val="27"/>
        </w:rPr>
      </w:pPr>
      <w:r w:rsidRPr="00A5497B">
        <w:rPr>
          <w:rFonts w:ascii="Comic Sans MS" w:hAnsi="Comic Sans MS" w:cs="Times New Roman"/>
          <w:color w:val="000000"/>
          <w:sz w:val="27"/>
          <w:szCs w:val="27"/>
        </w:rPr>
        <w:t> </w:t>
      </w:r>
    </w:p>
    <w:p w:rsidR="00A5497B" w:rsidRPr="00A5497B" w:rsidRDefault="00A5497B" w:rsidP="00A5497B">
      <w:pPr>
        <w:ind w:left="1080" w:hanging="360"/>
        <w:rPr>
          <w:rFonts w:ascii="Times New Roman" w:hAnsi="Times New Roman" w:cs="Times New Roman"/>
          <w:color w:val="000000"/>
          <w:sz w:val="27"/>
          <w:szCs w:val="27"/>
        </w:rPr>
      </w:pPr>
      <w:r w:rsidRPr="00A5497B">
        <w:rPr>
          <w:rFonts w:ascii="Comic Sans MS" w:hAnsi="Comic Sans MS" w:cs="Times New Roman"/>
          <w:b/>
          <w:color w:val="000000"/>
          <w:sz w:val="27"/>
          <w:szCs w:val="27"/>
        </w:rPr>
        <w:t>9.</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b/>
          <w:color w:val="000000"/>
          <w:sz w:val="27"/>
          <w:szCs w:val="27"/>
        </w:rPr>
        <w:t>Difficult Community Patrons –</w:t>
      </w:r>
      <w:r w:rsidRPr="00A5497B">
        <w:rPr>
          <w:rFonts w:ascii="Comic Sans MS" w:hAnsi="Comic Sans MS" w:cs="Times New Roman"/>
          <w:color w:val="000000"/>
          <w:sz w:val="27"/>
        </w:rPr>
        <w:t> </w:t>
      </w:r>
      <w:r w:rsidRPr="00A5497B">
        <w:rPr>
          <w:rFonts w:ascii="Comic Sans MS" w:hAnsi="Comic Sans MS" w:cs="Times New Roman"/>
          <w:color w:val="000000"/>
          <w:sz w:val="27"/>
          <w:szCs w:val="27"/>
        </w:rPr>
        <w:t>Frank has begun requiring that</w:t>
      </w:r>
      <w:r w:rsidRPr="00A5497B">
        <w:rPr>
          <w:rFonts w:ascii="Comic Sans MS" w:hAnsi="Comic Sans MS" w:cs="Times New Roman"/>
          <w:color w:val="000000"/>
          <w:sz w:val="27"/>
        </w:rPr>
        <w:t> </w:t>
      </w:r>
      <w:r w:rsidRPr="00A5497B">
        <w:rPr>
          <w:rFonts w:ascii="Comic Sans MS" w:hAnsi="Comic Sans MS" w:cs="Times New Roman"/>
          <w:color w:val="FF0000"/>
          <w:sz w:val="27"/>
          <w:szCs w:val="27"/>
        </w:rPr>
        <w:t>15</w:t>
      </w:r>
      <w:r w:rsidRPr="00A5497B">
        <w:rPr>
          <w:rFonts w:ascii="Comic Sans MS" w:hAnsi="Comic Sans MS" w:cs="Times New Roman"/>
          <w:color w:val="000000"/>
          <w:sz w:val="27"/>
        </w:rPr>
        <w:t> </w:t>
      </w:r>
      <w:r w:rsidRPr="00A5497B">
        <w:rPr>
          <w:rFonts w:ascii="Comic Sans MS" w:hAnsi="Comic Sans MS" w:cs="Times New Roman"/>
          <w:color w:val="000000"/>
          <w:sz w:val="27"/>
          <w:szCs w:val="27"/>
        </w:rPr>
        <w:t>year olds and younger individuals be accompanied by a parent or guardian when using the UMF library. Tom will send UMA’s new “Acceptable Behavior” policy that was developed using USM and ALA’s policies as models –</w:t>
      </w:r>
    </w:p>
    <w:p w:rsidR="00A5497B" w:rsidRPr="00A5497B" w:rsidRDefault="00A5497B" w:rsidP="00A5497B">
      <w:pPr>
        <w:rPr>
          <w:rFonts w:ascii="Times New Roman" w:hAnsi="Times New Roman" w:cs="Times New Roman"/>
          <w:color w:val="000000"/>
          <w:sz w:val="27"/>
          <w:szCs w:val="27"/>
        </w:rPr>
      </w:pPr>
      <w:r w:rsidRPr="00A5497B">
        <w:rPr>
          <w:rFonts w:ascii="Comic Sans MS" w:hAnsi="Comic Sans MS" w:cs="Times New Roman"/>
          <w:color w:val="000000"/>
          <w:sz w:val="27"/>
          <w:szCs w:val="27"/>
        </w:rPr>
        <w:t> </w:t>
      </w:r>
    </w:p>
    <w:p w:rsidR="00A5497B" w:rsidRPr="00A5497B" w:rsidRDefault="00A5497B" w:rsidP="00A5497B">
      <w:pPr>
        <w:ind w:left="1080" w:hanging="360"/>
        <w:rPr>
          <w:rFonts w:ascii="Times New Roman" w:hAnsi="Times New Roman" w:cs="Times New Roman"/>
          <w:color w:val="000000"/>
          <w:sz w:val="27"/>
          <w:szCs w:val="27"/>
        </w:rPr>
      </w:pPr>
      <w:r w:rsidRPr="00A5497B">
        <w:rPr>
          <w:rFonts w:ascii="Comic Sans MS" w:hAnsi="Comic Sans MS" w:cs="Times New Roman"/>
          <w:b/>
          <w:color w:val="000000"/>
          <w:sz w:val="27"/>
          <w:szCs w:val="27"/>
        </w:rPr>
        <w:t>10.</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b/>
          <w:color w:val="000000"/>
          <w:sz w:val="27"/>
          <w:szCs w:val="27"/>
        </w:rPr>
        <w:t>URSUS Report</w:t>
      </w:r>
      <w:r w:rsidRPr="00A5497B">
        <w:rPr>
          <w:rFonts w:ascii="Comic Sans MS" w:hAnsi="Comic Sans MS" w:cs="Times New Roman"/>
          <w:color w:val="000000"/>
          <w:sz w:val="27"/>
          <w:szCs w:val="27"/>
        </w:rPr>
        <w:t>: Jonathan updated us on the items below (See attached report for details):</w:t>
      </w:r>
    </w:p>
    <w:p w:rsidR="00A5497B" w:rsidRPr="00A5497B" w:rsidRDefault="00A5497B" w:rsidP="00A5497B">
      <w:pPr>
        <w:rPr>
          <w:rFonts w:ascii="Times New Roman" w:hAnsi="Times New Roman" w:cs="Times New Roman"/>
          <w:color w:val="000000"/>
          <w:sz w:val="27"/>
          <w:szCs w:val="27"/>
        </w:rPr>
      </w:pPr>
      <w:r w:rsidRPr="00A5497B">
        <w:rPr>
          <w:rFonts w:ascii="Comic Sans MS" w:hAnsi="Comic Sans MS" w:cs="Times New Roman"/>
          <w:color w:val="000000"/>
          <w:sz w:val="27"/>
          <w:szCs w:val="27"/>
        </w:rPr>
        <w:t> </w:t>
      </w:r>
    </w:p>
    <w:p w:rsidR="00A5497B" w:rsidRPr="00A5497B" w:rsidRDefault="00A5497B" w:rsidP="00A5497B">
      <w:pPr>
        <w:ind w:left="180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URSUS Server</w:t>
      </w:r>
    </w:p>
    <w:p w:rsidR="00A5497B" w:rsidRPr="00A5497B" w:rsidRDefault="00A5497B" w:rsidP="00A5497B">
      <w:pPr>
        <w:ind w:left="180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Maine Serials List</w:t>
      </w:r>
    </w:p>
    <w:p w:rsidR="00A5497B" w:rsidRPr="00A5497B" w:rsidRDefault="00A5497B" w:rsidP="00A5497B">
      <w:pPr>
        <w:ind w:left="180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Title level holds</w:t>
      </w:r>
    </w:p>
    <w:p w:rsidR="00A5497B" w:rsidRPr="00A5497B" w:rsidRDefault="00A5497B" w:rsidP="00A5497B">
      <w:pPr>
        <w:ind w:left="180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Portland Public Library</w:t>
      </w:r>
    </w:p>
    <w:p w:rsidR="00A5497B" w:rsidRPr="00A5497B" w:rsidRDefault="00A5497B" w:rsidP="00A5497B">
      <w:pPr>
        <w:rPr>
          <w:rFonts w:ascii="Times New Roman" w:hAnsi="Times New Roman" w:cs="Times New Roman"/>
          <w:color w:val="000000"/>
          <w:sz w:val="27"/>
          <w:szCs w:val="27"/>
        </w:rPr>
      </w:pPr>
      <w:r w:rsidRPr="00A5497B">
        <w:rPr>
          <w:rFonts w:ascii="Comic Sans MS" w:hAnsi="Comic Sans MS" w:cs="Times New Roman"/>
          <w:b/>
          <w:color w:val="000000"/>
          <w:sz w:val="27"/>
          <w:szCs w:val="27"/>
        </w:rPr>
        <w:t> </w:t>
      </w:r>
    </w:p>
    <w:p w:rsidR="00A5497B" w:rsidRPr="00A5497B" w:rsidRDefault="00A5497B" w:rsidP="00A5497B">
      <w:pPr>
        <w:ind w:left="1080" w:hanging="360"/>
        <w:rPr>
          <w:rFonts w:ascii="Times New Roman" w:hAnsi="Times New Roman" w:cs="Times New Roman"/>
          <w:color w:val="000000"/>
          <w:sz w:val="27"/>
          <w:szCs w:val="27"/>
        </w:rPr>
      </w:pPr>
      <w:r w:rsidRPr="00A5497B">
        <w:rPr>
          <w:rFonts w:ascii="Comic Sans MS" w:hAnsi="Comic Sans MS" w:cs="Times New Roman"/>
          <w:b/>
          <w:color w:val="000000"/>
          <w:sz w:val="27"/>
          <w:szCs w:val="27"/>
        </w:rPr>
        <w:t>11.</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b/>
          <w:color w:val="000000"/>
          <w:sz w:val="27"/>
          <w:szCs w:val="27"/>
        </w:rPr>
        <w:t>State Library and Legislative Issues:</w:t>
      </w:r>
      <w:r w:rsidRPr="00A5497B">
        <w:rPr>
          <w:rFonts w:ascii="Comic Sans MS" w:hAnsi="Comic Sans MS" w:cs="Times New Roman"/>
          <w:b/>
          <w:color w:val="000000"/>
          <w:sz w:val="27"/>
        </w:rPr>
        <w:t> </w:t>
      </w:r>
      <w:r w:rsidRPr="00A5497B">
        <w:rPr>
          <w:rFonts w:ascii="Comic Sans MS" w:hAnsi="Comic Sans MS" w:cs="Times New Roman"/>
          <w:color w:val="000000"/>
          <w:sz w:val="27"/>
          <w:szCs w:val="27"/>
        </w:rPr>
        <w:t>Linda Lord (welcome) is very busy with MSLN grant applications for connectivity noting that many sites have maxed out their current bandwidth and need more.  They were able to hire a project manager for the $6 million MSLN project – thankfully – A Blaine House conference is taking shape for end of next year on the topic of “the future of public libraries.” A new set of public library standards are also on the works. And finally congratulations are in order as Linda is chairing the national e-rate task force. The Senate President is endorsing a $2.7 million package over 2 years to enhance Maine libraries.</w:t>
      </w:r>
    </w:p>
    <w:p w:rsidR="00A5497B" w:rsidRPr="00A5497B" w:rsidRDefault="00A5497B" w:rsidP="00A5497B">
      <w:pPr>
        <w:ind w:left="720"/>
        <w:rPr>
          <w:rFonts w:ascii="Times New Roman" w:hAnsi="Times New Roman" w:cs="Times New Roman"/>
          <w:color w:val="000000"/>
          <w:sz w:val="27"/>
          <w:szCs w:val="27"/>
        </w:rPr>
      </w:pPr>
      <w:r w:rsidRPr="00A5497B">
        <w:rPr>
          <w:rFonts w:ascii="Comic Sans MS" w:hAnsi="Comic Sans MS" w:cs="Times New Roman"/>
          <w:b/>
          <w:color w:val="000000"/>
          <w:sz w:val="27"/>
          <w:szCs w:val="27"/>
        </w:rPr>
        <w:t> </w:t>
      </w:r>
    </w:p>
    <w:p w:rsidR="00A5497B" w:rsidRPr="00A5497B" w:rsidRDefault="00A5497B" w:rsidP="00A5497B">
      <w:pPr>
        <w:ind w:left="1080" w:hanging="360"/>
        <w:rPr>
          <w:rFonts w:ascii="Times New Roman" w:hAnsi="Times New Roman" w:cs="Times New Roman"/>
          <w:color w:val="000000"/>
          <w:sz w:val="27"/>
          <w:szCs w:val="27"/>
        </w:rPr>
      </w:pPr>
      <w:r w:rsidRPr="00A5497B">
        <w:rPr>
          <w:rFonts w:ascii="Comic Sans MS" w:hAnsi="Comic Sans MS" w:cs="Times New Roman"/>
          <w:b/>
          <w:color w:val="000000"/>
          <w:sz w:val="27"/>
          <w:szCs w:val="27"/>
        </w:rPr>
        <w:t>12.</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b/>
          <w:color w:val="000000"/>
          <w:sz w:val="27"/>
          <w:szCs w:val="27"/>
        </w:rPr>
        <w:t>Library Assistants III:</w:t>
      </w:r>
      <w:r w:rsidRPr="00A5497B">
        <w:rPr>
          <w:rFonts w:ascii="Comic Sans MS" w:hAnsi="Comic Sans MS" w:cs="Times New Roman"/>
          <w:b/>
          <w:color w:val="000000"/>
          <w:sz w:val="27"/>
        </w:rPr>
        <w:t> </w:t>
      </w:r>
      <w:r w:rsidRPr="00A5497B">
        <w:rPr>
          <w:rFonts w:ascii="Comic Sans MS" w:hAnsi="Comic Sans MS" w:cs="Times New Roman"/>
          <w:color w:val="000000"/>
          <w:sz w:val="27"/>
          <w:szCs w:val="27"/>
        </w:rPr>
        <w:t>Susan distributed a packet of materials collected in her research on creating a new LA III position for all UMS Libraries.  The</w:t>
      </w:r>
      <w:r w:rsidRPr="00A5497B">
        <w:rPr>
          <w:rFonts w:ascii="Comic Sans MS" w:hAnsi="Comic Sans MS" w:cs="Times New Roman"/>
          <w:color w:val="000000"/>
          <w:sz w:val="27"/>
        </w:rPr>
        <w:t> </w:t>
      </w:r>
      <w:r w:rsidRPr="00A5497B">
        <w:rPr>
          <w:rFonts w:ascii="Comic Sans MS" w:hAnsi="Comic Sans MS" w:cs="Times New Roman"/>
          <w:b/>
          <w:color w:val="000000"/>
          <w:sz w:val="27"/>
          <w:szCs w:val="27"/>
        </w:rPr>
        <w:t>packet includes</w:t>
      </w:r>
      <w:r w:rsidRPr="00A5497B">
        <w:rPr>
          <w:rFonts w:ascii="Comic Sans MS" w:hAnsi="Comic Sans MS" w:cs="Times New Roman"/>
          <w:color w:val="000000"/>
          <w:sz w:val="27"/>
          <w:szCs w:val="27"/>
        </w:rPr>
        <w:t>: the current LA II generic description, a summary of site-specific duties assigned to these same LA II’s across the UMS libraries, and a draft statement describing the work of LA III’s from online resources. Each director is asked to:</w:t>
      </w:r>
    </w:p>
    <w:p w:rsidR="00A5497B" w:rsidRPr="00A5497B" w:rsidRDefault="00A5497B" w:rsidP="00A5497B">
      <w:pPr>
        <w:rPr>
          <w:rFonts w:ascii="Times New Roman" w:hAnsi="Times New Roman" w:cs="Times New Roman"/>
          <w:color w:val="000000"/>
          <w:sz w:val="27"/>
          <w:szCs w:val="27"/>
        </w:rPr>
      </w:pPr>
      <w:r w:rsidRPr="00A5497B">
        <w:rPr>
          <w:rFonts w:ascii="Comic Sans MS" w:hAnsi="Comic Sans MS" w:cs="Times New Roman"/>
          <w:color w:val="000000"/>
          <w:sz w:val="27"/>
          <w:szCs w:val="27"/>
        </w:rPr>
        <w:t> </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Review the draft LA III information with department heads</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Edit and improve as needed</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Insert educational and experience levels</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Send this all to Susan Lowe</w:t>
      </w:r>
      <w:r w:rsidRPr="00A5497B">
        <w:rPr>
          <w:rFonts w:ascii="Comic Sans MS" w:hAnsi="Comic Sans MS" w:cs="Times New Roman"/>
          <w:color w:val="000000"/>
          <w:sz w:val="27"/>
        </w:rPr>
        <w:t> </w:t>
      </w:r>
      <w:hyperlink r:id="rId7" w:history="1">
        <w:r w:rsidRPr="00A5497B">
          <w:rPr>
            <w:rFonts w:ascii="Comic Sans MS" w:hAnsi="Comic Sans MS" w:cs="Times New Roman"/>
            <w:color w:val="0000FF"/>
            <w:sz w:val="27"/>
            <w:u w:val="single"/>
          </w:rPr>
          <w:t>slowe@maine.edu</w:t>
        </w:r>
      </w:hyperlink>
    </w:p>
    <w:p w:rsidR="00A5497B" w:rsidRPr="00A5497B" w:rsidRDefault="00A5497B" w:rsidP="00A5497B">
      <w:pPr>
        <w:rPr>
          <w:rFonts w:ascii="Times New Roman" w:hAnsi="Times New Roman" w:cs="Times New Roman"/>
          <w:color w:val="000000"/>
          <w:sz w:val="27"/>
          <w:szCs w:val="27"/>
        </w:rPr>
      </w:pPr>
      <w:r w:rsidRPr="00A5497B">
        <w:rPr>
          <w:rFonts w:ascii="Comic Sans MS" w:hAnsi="Comic Sans MS" w:cs="Times New Roman"/>
          <w:color w:val="000000"/>
          <w:sz w:val="27"/>
          <w:szCs w:val="27"/>
        </w:rPr>
        <w:t>                    Great Job Susan – thanks very much</w:t>
      </w:r>
    </w:p>
    <w:p w:rsidR="00A5497B" w:rsidRPr="00A5497B" w:rsidRDefault="00A5497B" w:rsidP="00A5497B">
      <w:pPr>
        <w:rPr>
          <w:rFonts w:ascii="Times New Roman" w:hAnsi="Times New Roman" w:cs="Times New Roman"/>
          <w:color w:val="000000"/>
          <w:sz w:val="27"/>
          <w:szCs w:val="27"/>
        </w:rPr>
      </w:pPr>
      <w:r w:rsidRPr="00A5497B">
        <w:rPr>
          <w:rFonts w:ascii="Comic Sans MS" w:hAnsi="Comic Sans MS" w:cs="Times New Roman"/>
          <w:color w:val="000000"/>
          <w:sz w:val="27"/>
          <w:szCs w:val="27"/>
        </w:rPr>
        <w:t> </w:t>
      </w:r>
    </w:p>
    <w:p w:rsidR="00A5497B" w:rsidRPr="00A5497B" w:rsidRDefault="00A5497B" w:rsidP="00A5497B">
      <w:pPr>
        <w:ind w:left="1080" w:hanging="360"/>
        <w:rPr>
          <w:rFonts w:ascii="Times New Roman" w:hAnsi="Times New Roman" w:cs="Times New Roman"/>
          <w:color w:val="000000"/>
          <w:sz w:val="27"/>
          <w:szCs w:val="27"/>
        </w:rPr>
      </w:pPr>
      <w:r w:rsidRPr="00A5497B">
        <w:rPr>
          <w:rFonts w:ascii="Comic Sans MS" w:hAnsi="Comic Sans MS" w:cs="Times New Roman"/>
          <w:b/>
          <w:color w:val="000000"/>
          <w:sz w:val="27"/>
          <w:szCs w:val="27"/>
        </w:rPr>
        <w:t>13.</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b/>
          <w:color w:val="000000"/>
          <w:sz w:val="27"/>
          <w:szCs w:val="27"/>
        </w:rPr>
        <w:t>Other:</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Tom reported on his recent orientation and brunch for tour guides – idea from Frank at UMF – Tom was encouraged to follow up as the guides do seem to forget things quickly</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Frank – extended hours during exam weeks being well used and the</w:t>
      </w:r>
      <w:r w:rsidRPr="00A5497B">
        <w:rPr>
          <w:rFonts w:ascii="Comic Sans MS" w:hAnsi="Comic Sans MS" w:cs="Times New Roman"/>
          <w:color w:val="000000"/>
          <w:sz w:val="27"/>
        </w:rPr>
        <w:t> </w:t>
      </w:r>
      <w:r w:rsidRPr="00A5497B">
        <w:rPr>
          <w:rFonts w:ascii="Comic Sans MS" w:hAnsi="Comic Sans MS" w:cs="Times New Roman"/>
          <w:color w:val="000000"/>
          <w:sz w:val="27"/>
          <w:szCs w:val="27"/>
          <w:u w:val="single"/>
        </w:rPr>
        <w:t>Kite Runner</w:t>
      </w:r>
      <w:r w:rsidRPr="00A5497B">
        <w:rPr>
          <w:rFonts w:ascii="Comic Sans MS" w:hAnsi="Comic Sans MS" w:cs="Times New Roman"/>
          <w:color w:val="000000"/>
          <w:sz w:val="27"/>
        </w:rPr>
        <w:t> </w:t>
      </w:r>
      <w:r w:rsidRPr="00A5497B">
        <w:rPr>
          <w:rFonts w:ascii="Comic Sans MS" w:hAnsi="Comic Sans MS" w:cs="Times New Roman"/>
          <w:color w:val="000000"/>
          <w:sz w:val="27"/>
          <w:szCs w:val="27"/>
        </w:rPr>
        <w:t>is the campus book of the year – to include a kite flying festival</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Lynn – new legislature is in place and leadership is strong and experienced – looking forward to a good session. </w:t>
      </w:r>
      <w:r w:rsidRPr="00A5497B">
        <w:rPr>
          <w:rFonts w:ascii="Comic Sans MS" w:hAnsi="Comic Sans MS" w:cs="Times New Roman"/>
          <w:color w:val="000000"/>
          <w:sz w:val="27"/>
        </w:rPr>
        <w:t> </w:t>
      </w:r>
      <w:r w:rsidRPr="00A5497B">
        <w:rPr>
          <w:rFonts w:ascii="Comic Sans MS" w:hAnsi="Comic Sans MS" w:cs="Times New Roman"/>
          <w:color w:val="FF0000"/>
          <w:sz w:val="27"/>
          <w:szCs w:val="27"/>
        </w:rPr>
        <w:t>Her digitization project with news clippings is underway with articles from 2004 completed and articles from 2005 nearly done. She said the project is far from being done and they continue to work on it.  </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Joyce – pod casts are up and running, pending budget cuts and inability to fill open positions is making things very difficult</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Chris – Law has a hiring freeze as well and no budget loaded yet</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David – 8 FTE positions open 2 professional and 6 classified – now working on exemptions for mission critical positions. Information Literacy Librarian will be in place in a few weeks congratulations – and finally the old warehouse between the library and the rest of USM is coming down!!!</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FF0000"/>
          <w:sz w:val="27"/>
          <w:szCs w:val="27"/>
        </w:rPr>
        <w:t>·</w:t>
      </w:r>
      <w:r w:rsidRPr="00A5497B">
        <w:rPr>
          <w:rFonts w:ascii="Times New Roman" w:hAnsi="Times New Roman" w:cs="Times New Roman"/>
          <w:color w:val="FF0000"/>
          <w:sz w:val="14"/>
          <w:szCs w:val="14"/>
        </w:rPr>
        <w:t>      </w:t>
      </w:r>
      <w:r w:rsidRPr="00A5497B">
        <w:rPr>
          <w:rFonts w:ascii="Times New Roman" w:hAnsi="Times New Roman" w:cs="Times New Roman"/>
          <w:color w:val="FF0000"/>
          <w:sz w:val="14"/>
        </w:rPr>
        <w:t> </w:t>
      </w:r>
      <w:r w:rsidRPr="00A5497B">
        <w:rPr>
          <w:rFonts w:ascii="Comic Sans MS" w:hAnsi="Comic Sans MS" w:cs="Times New Roman"/>
          <w:color w:val="000000"/>
          <w:sz w:val="27"/>
          <w:szCs w:val="27"/>
        </w:rPr>
        <w:t>Greg – VPAA search is underway – new publication Journal of Contemporary Philosophy is operational, and</w:t>
      </w:r>
      <w:r w:rsidRPr="00A5497B">
        <w:rPr>
          <w:rFonts w:ascii="Comic Sans MS" w:hAnsi="Comic Sans MS" w:cs="Times New Roman"/>
          <w:color w:val="000000"/>
          <w:sz w:val="27"/>
        </w:rPr>
        <w:t> </w:t>
      </w:r>
      <w:r w:rsidRPr="00A5497B">
        <w:rPr>
          <w:rFonts w:ascii="Comic Sans MS" w:hAnsi="Comic Sans MS" w:cs="Times New Roman"/>
          <w:color w:val="FF0000"/>
          <w:sz w:val="27"/>
          <w:szCs w:val="27"/>
        </w:rPr>
        <w:t>two new programs for UMPI (local history and a Wabanaki minor) are currently in the approval process.</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Susan – She is published in the Journal of Library Administration – congratulations, recently presented an online program for the Sloan Foundation to overflow crowds from around the world – congratulations again</w:t>
      </w:r>
    </w:p>
    <w:p w:rsidR="00A5497B" w:rsidRPr="00A5497B" w:rsidRDefault="00A5497B" w:rsidP="00A5497B">
      <w:pPr>
        <w:ind w:left="720"/>
        <w:rPr>
          <w:rFonts w:ascii="Times New Roman" w:hAnsi="Times New Roman" w:cs="Times New Roman"/>
          <w:color w:val="000000"/>
          <w:sz w:val="27"/>
          <w:szCs w:val="27"/>
        </w:rPr>
      </w:pPr>
      <w:r w:rsidRPr="00A5497B">
        <w:rPr>
          <w:rFonts w:ascii="Comic Sans MS" w:hAnsi="Comic Sans MS" w:cs="Times New Roman"/>
          <w:b/>
          <w:color w:val="000000"/>
          <w:sz w:val="27"/>
          <w:szCs w:val="27"/>
        </w:rPr>
        <w:t> </w:t>
      </w:r>
    </w:p>
    <w:p w:rsidR="00A5497B" w:rsidRPr="00A5497B" w:rsidRDefault="00A5497B" w:rsidP="00A5497B">
      <w:pPr>
        <w:ind w:left="1080"/>
        <w:rPr>
          <w:rFonts w:ascii="Times New Roman" w:hAnsi="Times New Roman" w:cs="Times New Roman"/>
          <w:color w:val="000000"/>
          <w:sz w:val="27"/>
          <w:szCs w:val="27"/>
        </w:rPr>
      </w:pPr>
      <w:r w:rsidRPr="00A5497B">
        <w:rPr>
          <w:rFonts w:ascii="Comic Sans MS" w:hAnsi="Comic Sans MS" w:cs="Times New Roman"/>
          <w:b/>
          <w:color w:val="000000"/>
          <w:sz w:val="27"/>
          <w:szCs w:val="27"/>
        </w:rPr>
        <w:t> </w:t>
      </w:r>
    </w:p>
    <w:p w:rsidR="00A5497B" w:rsidRPr="00A5497B" w:rsidRDefault="00A5497B" w:rsidP="00A5497B">
      <w:pPr>
        <w:rPr>
          <w:rFonts w:ascii="Times New Roman" w:hAnsi="Times New Roman" w:cs="Times New Roman"/>
          <w:color w:val="000000"/>
          <w:sz w:val="27"/>
          <w:szCs w:val="27"/>
        </w:rPr>
      </w:pPr>
      <w:r w:rsidRPr="00A5497B">
        <w:rPr>
          <w:rFonts w:ascii="Comic Sans MS" w:hAnsi="Comic Sans MS" w:cs="Times New Roman"/>
          <w:color w:val="000000"/>
          <w:sz w:val="27"/>
          <w:szCs w:val="27"/>
        </w:rPr>
        <w:t> </w:t>
      </w:r>
    </w:p>
    <w:p w:rsidR="00A5497B" w:rsidRPr="00A5497B" w:rsidRDefault="00A5497B" w:rsidP="00A5497B">
      <w:pPr>
        <w:ind w:left="360"/>
        <w:rPr>
          <w:rFonts w:ascii="Times New Roman" w:hAnsi="Times New Roman" w:cs="Times New Roman"/>
          <w:color w:val="000000"/>
          <w:sz w:val="27"/>
          <w:szCs w:val="27"/>
        </w:rPr>
      </w:pPr>
      <w:r w:rsidRPr="00A5497B">
        <w:rPr>
          <w:rFonts w:ascii="Comic Sans MS" w:hAnsi="Comic Sans MS" w:cs="Times New Roman"/>
          <w:color w:val="000000"/>
          <w:sz w:val="27"/>
          <w:szCs w:val="27"/>
        </w:rPr>
        <w:t>----------------------------------------------------------------------------------</w:t>
      </w:r>
    </w:p>
    <w:p w:rsidR="00A5497B" w:rsidRPr="00A5497B" w:rsidRDefault="00A5497B" w:rsidP="00A5497B">
      <w:pPr>
        <w:rPr>
          <w:rFonts w:ascii="Times New Roman" w:hAnsi="Times New Roman" w:cs="Times New Roman"/>
          <w:color w:val="000000"/>
          <w:sz w:val="27"/>
          <w:szCs w:val="27"/>
        </w:rPr>
      </w:pPr>
      <w:r w:rsidRPr="00A5497B">
        <w:rPr>
          <w:rFonts w:ascii="Comic Sans MS" w:hAnsi="Comic Sans MS" w:cs="Times New Roman"/>
          <w:b/>
          <w:color w:val="000000"/>
          <w:sz w:val="27"/>
          <w:szCs w:val="27"/>
        </w:rPr>
        <w:t>LIBRARY DIRECTORS’ ITEMS FOR THE YEAR –</w:t>
      </w:r>
      <w:r w:rsidRPr="00A5497B">
        <w:rPr>
          <w:rFonts w:ascii="Comic Sans MS" w:hAnsi="Comic Sans MS" w:cs="Times New Roman"/>
          <w:b/>
          <w:color w:val="000000"/>
          <w:sz w:val="27"/>
        </w:rPr>
        <w:t> </w:t>
      </w:r>
      <w:r w:rsidRPr="00A5497B">
        <w:rPr>
          <w:rFonts w:ascii="Comic Sans MS" w:hAnsi="Comic Sans MS" w:cs="Times New Roman"/>
          <w:color w:val="000000"/>
          <w:sz w:val="27"/>
          <w:szCs w:val="27"/>
        </w:rPr>
        <w:t>this is the beginning of the year’s agenda – feel free to edit as needed</w:t>
      </w:r>
    </w:p>
    <w:p w:rsidR="00A5497B" w:rsidRPr="00A5497B" w:rsidRDefault="00A5497B" w:rsidP="00A5497B">
      <w:pPr>
        <w:ind w:left="108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Fine policy for future</w:t>
      </w:r>
    </w:p>
    <w:p w:rsidR="00A5497B" w:rsidRPr="00A5497B" w:rsidRDefault="00A5497B" w:rsidP="00A5497B">
      <w:pPr>
        <w:ind w:left="108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LibQual – ongoing</w:t>
      </w:r>
    </w:p>
    <w:p w:rsidR="00A5497B" w:rsidRPr="00A5497B" w:rsidRDefault="00A5497B" w:rsidP="00A5497B">
      <w:pPr>
        <w:ind w:left="108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Decision on continuing Docutek</w:t>
      </w:r>
    </w:p>
    <w:p w:rsidR="00A5497B" w:rsidRPr="00A5497B" w:rsidRDefault="00A5497B" w:rsidP="00A5497B">
      <w:pPr>
        <w:ind w:left="108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Career ladder system for MLS librarians – system-wide</w:t>
      </w:r>
    </w:p>
    <w:p w:rsidR="00A5497B" w:rsidRPr="00A5497B" w:rsidRDefault="00A5497B" w:rsidP="00A5497B">
      <w:pPr>
        <w:ind w:left="108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Library Assistants III for support staff – sent to directors for work</w:t>
      </w:r>
    </w:p>
    <w:p w:rsidR="00A5497B" w:rsidRPr="00A5497B" w:rsidRDefault="00A5497B" w:rsidP="00A5497B">
      <w:pPr>
        <w:ind w:left="108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7"/>
          <w:szCs w:val="27"/>
        </w:rPr>
        <w:t>Cooperative collection development consistent with goals of UMS Strategic Plan</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000000"/>
          <w:sz w:val="20"/>
          <w:szCs w:val="20"/>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0"/>
          <w:szCs w:val="20"/>
        </w:rPr>
        <w:t>Analyzing “avoidable” collection duplication</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000000"/>
          <w:sz w:val="20"/>
          <w:szCs w:val="20"/>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0"/>
          <w:szCs w:val="20"/>
        </w:rPr>
        <w:t>library buying items to be shared instead of each purchasing them, and/or,</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000000"/>
          <w:sz w:val="20"/>
          <w:szCs w:val="20"/>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0"/>
          <w:szCs w:val="20"/>
        </w:rPr>
        <w:t>sharing campus library purchase funds to purchase shared central database or single item to be shared</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000000"/>
          <w:sz w:val="20"/>
          <w:szCs w:val="20"/>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0"/>
          <w:szCs w:val="20"/>
        </w:rPr>
        <w:t>Last copy center if possible and if not – planned sharing via cooperative collection development</w:t>
      </w:r>
    </w:p>
    <w:p w:rsidR="00A5497B" w:rsidRPr="00A5497B" w:rsidRDefault="00A5497B" w:rsidP="00A5497B">
      <w:pPr>
        <w:ind w:left="1440" w:hanging="360"/>
        <w:rPr>
          <w:rFonts w:ascii="Times New Roman" w:hAnsi="Times New Roman" w:cs="Times New Roman"/>
          <w:color w:val="000000"/>
          <w:sz w:val="27"/>
          <w:szCs w:val="27"/>
        </w:rPr>
      </w:pPr>
      <w:r w:rsidRPr="00A5497B">
        <w:rPr>
          <w:rFonts w:ascii="Symbol" w:hAnsi="Symbol" w:cs="Times New Roman"/>
          <w:color w:val="000000"/>
          <w:sz w:val="27"/>
          <w:szCs w:val="27"/>
        </w:rPr>
        <w:t>·</w:t>
      </w:r>
      <w:r w:rsidRPr="00A5497B">
        <w:rPr>
          <w:rFonts w:ascii="Times New Roman" w:hAnsi="Times New Roman" w:cs="Times New Roman"/>
          <w:color w:val="000000"/>
          <w:sz w:val="14"/>
          <w:szCs w:val="14"/>
        </w:rPr>
        <w:t>      </w:t>
      </w:r>
      <w:r w:rsidRPr="00A5497B">
        <w:rPr>
          <w:rFonts w:ascii="Times New Roman" w:hAnsi="Times New Roman" w:cs="Times New Roman"/>
          <w:color w:val="000000"/>
          <w:sz w:val="14"/>
        </w:rPr>
        <w:t> </w:t>
      </w:r>
      <w:r w:rsidRPr="00A5497B">
        <w:rPr>
          <w:rFonts w:ascii="Comic Sans MS" w:hAnsi="Comic Sans MS" w:cs="Times New Roman"/>
          <w:color w:val="000000"/>
          <w:sz w:val="20"/>
          <w:szCs w:val="20"/>
        </w:rPr>
        <w:t>Digitizing bound publications where we control copyright</w:t>
      </w:r>
    </w:p>
    <w:p w:rsidR="00A5497B" w:rsidRPr="00A5497B" w:rsidRDefault="00A5497B" w:rsidP="00A5497B">
      <w:pPr>
        <w:ind w:left="360"/>
        <w:rPr>
          <w:rFonts w:ascii="Times New Roman" w:hAnsi="Times New Roman" w:cs="Times New Roman"/>
          <w:color w:val="000000"/>
          <w:sz w:val="27"/>
          <w:szCs w:val="27"/>
        </w:rPr>
      </w:pPr>
      <w:r w:rsidRPr="00A5497B">
        <w:rPr>
          <w:rFonts w:ascii="Comic Sans MS" w:hAnsi="Comic Sans MS" w:cs="Times New Roman"/>
          <w:color w:val="000000"/>
          <w:sz w:val="27"/>
          <w:szCs w:val="27"/>
        </w:rPr>
        <w:t> </w:t>
      </w:r>
    </w:p>
    <w:p w:rsidR="00A5497B" w:rsidRPr="00A5497B" w:rsidRDefault="00A5497B" w:rsidP="00A5497B">
      <w:pPr>
        <w:rPr>
          <w:rFonts w:ascii="Times New Roman" w:hAnsi="Times New Roman" w:cs="Times New Roman"/>
          <w:color w:val="000000"/>
          <w:sz w:val="27"/>
          <w:szCs w:val="27"/>
        </w:rPr>
      </w:pPr>
      <w:r w:rsidRPr="00A5497B">
        <w:rPr>
          <w:rFonts w:ascii="Comic Sans MS" w:hAnsi="Comic Sans MS" w:cs="Times New Roman"/>
          <w:b/>
          <w:color w:val="000000"/>
          <w:sz w:val="27"/>
          <w:szCs w:val="27"/>
        </w:rPr>
        <w:t>THIS YEAR’S MEETING SCHEDULE:</w:t>
      </w:r>
    </w:p>
    <w:p w:rsidR="00A5497B" w:rsidRPr="00A5497B" w:rsidRDefault="00A5497B" w:rsidP="00A5497B">
      <w:pPr>
        <w:ind w:left="720"/>
        <w:rPr>
          <w:rFonts w:ascii="Times New Roman" w:hAnsi="Times New Roman" w:cs="Times New Roman"/>
          <w:color w:val="000000"/>
          <w:sz w:val="27"/>
          <w:szCs w:val="27"/>
        </w:rPr>
      </w:pPr>
      <w:r w:rsidRPr="00A5497B">
        <w:rPr>
          <w:rFonts w:ascii="Comic Sans MS" w:hAnsi="Comic Sans MS" w:cs="Times New Roman"/>
          <w:color w:val="000000"/>
          <w:sz w:val="27"/>
          <w:szCs w:val="27"/>
        </w:rPr>
        <w:t>All at Bangor Public Library – scheduled as follows:</w:t>
      </w:r>
    </w:p>
    <w:p w:rsidR="00A5497B" w:rsidRPr="00A5497B" w:rsidRDefault="00A5497B" w:rsidP="00A5497B">
      <w:pPr>
        <w:ind w:left="360"/>
        <w:rPr>
          <w:rFonts w:ascii="Times New Roman" w:hAnsi="Times New Roman" w:cs="Times New Roman"/>
          <w:color w:val="000000"/>
          <w:sz w:val="27"/>
          <w:szCs w:val="27"/>
        </w:rPr>
      </w:pPr>
      <w:r w:rsidRPr="00A5497B">
        <w:rPr>
          <w:rFonts w:ascii="Comic Sans MS" w:hAnsi="Comic Sans MS" w:cs="Times New Roman"/>
          <w:color w:val="000000"/>
          <w:sz w:val="27"/>
          <w:szCs w:val="27"/>
        </w:rPr>
        <w:t>          January 26</w:t>
      </w:r>
    </w:p>
    <w:p w:rsidR="00A5497B" w:rsidRPr="00A5497B" w:rsidRDefault="00A5497B" w:rsidP="00A5497B">
      <w:pPr>
        <w:ind w:left="360"/>
        <w:rPr>
          <w:rFonts w:ascii="Times New Roman" w:hAnsi="Times New Roman" w:cs="Times New Roman"/>
          <w:color w:val="000000"/>
          <w:sz w:val="27"/>
          <w:szCs w:val="27"/>
        </w:rPr>
      </w:pPr>
      <w:r w:rsidRPr="00A5497B">
        <w:rPr>
          <w:rFonts w:ascii="Comic Sans MS" w:hAnsi="Comic Sans MS" w:cs="Times New Roman"/>
          <w:color w:val="000000"/>
          <w:sz w:val="27"/>
          <w:szCs w:val="27"/>
        </w:rPr>
        <w:t>          February – NO MEETING  </w:t>
      </w:r>
    </w:p>
    <w:p w:rsidR="00A5497B" w:rsidRPr="00A5497B" w:rsidRDefault="00A5497B" w:rsidP="00A5497B">
      <w:pPr>
        <w:ind w:left="360"/>
        <w:rPr>
          <w:rFonts w:ascii="Times New Roman" w:hAnsi="Times New Roman" w:cs="Times New Roman"/>
          <w:color w:val="000000"/>
          <w:sz w:val="27"/>
          <w:szCs w:val="27"/>
        </w:rPr>
      </w:pPr>
      <w:r w:rsidRPr="00A5497B">
        <w:rPr>
          <w:rFonts w:ascii="Comic Sans MS" w:hAnsi="Comic Sans MS" w:cs="Times New Roman"/>
          <w:color w:val="000000"/>
          <w:sz w:val="27"/>
          <w:szCs w:val="27"/>
        </w:rPr>
        <w:t>          March 9</w:t>
      </w:r>
    </w:p>
    <w:p w:rsidR="00A5497B" w:rsidRPr="00A5497B" w:rsidRDefault="00A5497B" w:rsidP="00A5497B">
      <w:pPr>
        <w:ind w:left="360"/>
        <w:rPr>
          <w:rFonts w:ascii="Times New Roman" w:hAnsi="Times New Roman" w:cs="Times New Roman"/>
          <w:color w:val="000000"/>
          <w:sz w:val="27"/>
          <w:szCs w:val="27"/>
        </w:rPr>
      </w:pPr>
      <w:r w:rsidRPr="00A5497B">
        <w:rPr>
          <w:rFonts w:ascii="Comic Sans MS" w:hAnsi="Comic Sans MS" w:cs="Times New Roman"/>
          <w:color w:val="000000"/>
          <w:sz w:val="27"/>
          <w:szCs w:val="27"/>
        </w:rPr>
        <w:t>          April 13</w:t>
      </w:r>
    </w:p>
    <w:p w:rsidR="00A5497B" w:rsidRPr="00A5497B" w:rsidRDefault="00A5497B" w:rsidP="00A5497B">
      <w:pPr>
        <w:ind w:left="1080" w:firstLine="360"/>
        <w:rPr>
          <w:rFonts w:ascii="Times New Roman" w:hAnsi="Times New Roman" w:cs="Times New Roman"/>
          <w:color w:val="000000"/>
          <w:sz w:val="27"/>
          <w:szCs w:val="27"/>
        </w:rPr>
      </w:pPr>
      <w:r w:rsidRPr="00A5497B">
        <w:rPr>
          <w:rFonts w:ascii="Comic Sans MS" w:hAnsi="Comic Sans MS" w:cs="Times New Roman"/>
          <w:color w:val="000000"/>
          <w:sz w:val="27"/>
          <w:szCs w:val="27"/>
        </w:rPr>
        <w:t>May 25</w:t>
      </w:r>
    </w:p>
    <w:p w:rsidR="00A5497B" w:rsidRPr="00A5497B" w:rsidRDefault="00A5497B" w:rsidP="00A5497B">
      <w:pPr>
        <w:ind w:left="1080" w:firstLine="360"/>
        <w:rPr>
          <w:rFonts w:ascii="Times New Roman" w:hAnsi="Times New Roman" w:cs="Times New Roman"/>
          <w:color w:val="000000"/>
          <w:sz w:val="27"/>
          <w:szCs w:val="27"/>
        </w:rPr>
      </w:pPr>
      <w:r w:rsidRPr="00A5497B">
        <w:rPr>
          <w:rFonts w:ascii="Comic Sans MS" w:hAnsi="Comic Sans MS" w:cs="Times New Roman"/>
          <w:color w:val="000000"/>
          <w:sz w:val="27"/>
          <w:szCs w:val="27"/>
        </w:rPr>
        <w:t> </w:t>
      </w:r>
    </w:p>
    <w:p w:rsidR="00A5497B" w:rsidRPr="00A5497B" w:rsidRDefault="00A5497B" w:rsidP="00A5497B">
      <w:pPr>
        <w:ind w:left="1080" w:firstLine="360"/>
        <w:rPr>
          <w:rFonts w:ascii="Times New Roman" w:hAnsi="Times New Roman" w:cs="Times New Roman"/>
          <w:color w:val="000000"/>
          <w:sz w:val="27"/>
          <w:szCs w:val="27"/>
        </w:rPr>
      </w:pPr>
      <w:r w:rsidRPr="00A5497B">
        <w:rPr>
          <w:rFonts w:ascii="Comic Sans MS" w:hAnsi="Comic Sans MS" w:cs="Times New Roman"/>
          <w:color w:val="000000"/>
          <w:sz w:val="27"/>
          <w:szCs w:val="27"/>
        </w:rPr>
        <w:t> </w:t>
      </w:r>
    </w:p>
    <w:p w:rsidR="00A5497B" w:rsidRPr="00A5497B" w:rsidRDefault="00A5497B" w:rsidP="00A5497B">
      <w:pPr>
        <w:ind w:left="1080" w:firstLine="360"/>
        <w:rPr>
          <w:rFonts w:ascii="Times New Roman" w:hAnsi="Times New Roman" w:cs="Times New Roman"/>
          <w:color w:val="000000"/>
          <w:sz w:val="27"/>
          <w:szCs w:val="27"/>
        </w:rPr>
      </w:pPr>
      <w:r w:rsidRPr="00A5497B">
        <w:rPr>
          <w:rFonts w:ascii="Comic Sans MS" w:hAnsi="Comic Sans MS" w:cs="Times New Roman"/>
          <w:color w:val="000000"/>
          <w:sz w:val="27"/>
          <w:szCs w:val="27"/>
        </w:rPr>
        <w:t> </w:t>
      </w:r>
    </w:p>
    <w:p w:rsidR="00A5497B" w:rsidRPr="00A5497B" w:rsidRDefault="00A5497B" w:rsidP="00A5497B">
      <w:pPr>
        <w:rPr>
          <w:rFonts w:ascii="Times New Roman" w:hAnsi="Times New Roman" w:cs="Times New Roman"/>
          <w:color w:val="000000"/>
          <w:sz w:val="27"/>
          <w:szCs w:val="27"/>
        </w:rPr>
      </w:pPr>
      <w:r w:rsidRPr="00A5497B">
        <w:rPr>
          <w:rFonts w:ascii="Times New Roman" w:hAnsi="Times New Roman" w:cs="Times New Roman"/>
          <w:color w:val="000000"/>
          <w:sz w:val="22"/>
          <w:szCs w:val="22"/>
        </w:rPr>
        <w:t>URSUS System Report</w:t>
      </w:r>
    </w:p>
    <w:p w:rsidR="00A5497B" w:rsidRPr="00A5497B" w:rsidRDefault="00A5497B" w:rsidP="00A5497B">
      <w:pPr>
        <w:rPr>
          <w:rFonts w:ascii="Times New Roman" w:hAnsi="Times New Roman" w:cs="Times New Roman"/>
          <w:color w:val="000000"/>
          <w:sz w:val="27"/>
          <w:szCs w:val="27"/>
        </w:rPr>
      </w:pPr>
      <w:r w:rsidRPr="00A5497B">
        <w:rPr>
          <w:rFonts w:ascii="Times New Roman" w:hAnsi="Times New Roman" w:cs="Times New Roman"/>
          <w:color w:val="000000"/>
          <w:sz w:val="22"/>
          <w:szCs w:val="22"/>
        </w:rPr>
        <w:t>Presented to URSUS Library Directors</w:t>
      </w:r>
    </w:p>
    <w:p w:rsidR="00A5497B" w:rsidRPr="00A5497B" w:rsidRDefault="00A5497B" w:rsidP="00A5497B">
      <w:pPr>
        <w:rPr>
          <w:rFonts w:ascii="Times New Roman" w:hAnsi="Times New Roman" w:cs="Times New Roman"/>
          <w:color w:val="000000"/>
          <w:sz w:val="27"/>
          <w:szCs w:val="27"/>
        </w:rPr>
      </w:pPr>
      <w:r w:rsidRPr="00A5497B">
        <w:rPr>
          <w:rFonts w:ascii="Times New Roman" w:hAnsi="Times New Roman" w:cs="Times New Roman"/>
          <w:color w:val="000000"/>
          <w:sz w:val="22"/>
          <w:szCs w:val="22"/>
        </w:rPr>
        <w:t>December 15, 2006</w:t>
      </w:r>
    </w:p>
    <w:p w:rsidR="00A5497B" w:rsidRPr="00A5497B" w:rsidRDefault="00A5497B" w:rsidP="00A5497B">
      <w:pPr>
        <w:rPr>
          <w:rFonts w:ascii="Times New Roman" w:hAnsi="Times New Roman" w:cs="Times New Roman"/>
          <w:color w:val="000000"/>
          <w:sz w:val="27"/>
          <w:szCs w:val="27"/>
        </w:rPr>
      </w:pPr>
      <w:r w:rsidRPr="00A5497B">
        <w:rPr>
          <w:rFonts w:ascii="Times New Roman" w:hAnsi="Times New Roman" w:cs="Times New Roman"/>
          <w:color w:val="000000"/>
          <w:sz w:val="22"/>
          <w:szCs w:val="22"/>
        </w:rPr>
        <w:t> </w:t>
      </w:r>
    </w:p>
    <w:p w:rsidR="00A5497B" w:rsidRPr="00A5497B" w:rsidRDefault="00A5497B" w:rsidP="00A5497B">
      <w:pPr>
        <w:numPr>
          <w:ilvl w:val="0"/>
          <w:numId w:val="14"/>
        </w:numPr>
        <w:rPr>
          <w:rFonts w:ascii="Times New Roman" w:hAnsi="Times New Roman"/>
          <w:color w:val="000000"/>
        </w:rPr>
      </w:pPr>
      <w:r w:rsidRPr="00A5497B">
        <w:rPr>
          <w:rFonts w:ascii="Times New Roman" w:hAnsi="Times New Roman"/>
          <w:b/>
          <w:color w:val="000000"/>
          <w:sz w:val="22"/>
          <w:szCs w:val="22"/>
        </w:rPr>
        <w:t>URSUS Server Upgrade</w:t>
      </w:r>
      <w:r w:rsidRPr="00A5497B">
        <w:rPr>
          <w:rFonts w:ascii="Times New Roman" w:hAnsi="Times New Roman"/>
          <w:color w:val="000000"/>
          <w:sz w:val="22"/>
        </w:rPr>
        <w:t> </w:t>
      </w:r>
      <w:r w:rsidRPr="00A5497B">
        <w:rPr>
          <w:rFonts w:ascii="Times New Roman" w:hAnsi="Times New Roman"/>
          <w:color w:val="000000"/>
          <w:sz w:val="22"/>
          <w:szCs w:val="22"/>
        </w:rPr>
        <w:t>– The new server has been ordered, and the migration is scheduled to take place on January 10, 2007.  This migration may require some downtime on that day, though we hope to keep it to a minimum.  The migration was scheduled on January 10 in order to minimize disruption to campus libraries.</w:t>
      </w:r>
    </w:p>
    <w:p w:rsidR="00A5497B" w:rsidRPr="00A5497B" w:rsidRDefault="00A5497B" w:rsidP="00A5497B">
      <w:pPr>
        <w:ind w:left="360"/>
        <w:rPr>
          <w:rFonts w:ascii="Times New Roman" w:hAnsi="Times New Roman" w:cs="Times New Roman"/>
          <w:color w:val="000000"/>
          <w:sz w:val="27"/>
          <w:szCs w:val="27"/>
        </w:rPr>
      </w:pPr>
      <w:r w:rsidRPr="00A5497B">
        <w:rPr>
          <w:rFonts w:ascii="Times New Roman" w:hAnsi="Times New Roman" w:cs="Times New Roman"/>
          <w:color w:val="000000"/>
          <w:sz w:val="22"/>
          <w:szCs w:val="22"/>
        </w:rPr>
        <w:t> </w:t>
      </w:r>
    </w:p>
    <w:p w:rsidR="00A5497B" w:rsidRPr="00A5497B" w:rsidRDefault="00A5497B" w:rsidP="00A5497B">
      <w:pPr>
        <w:numPr>
          <w:ilvl w:val="0"/>
          <w:numId w:val="15"/>
        </w:numPr>
        <w:rPr>
          <w:rFonts w:ascii="Times New Roman" w:hAnsi="Times New Roman"/>
          <w:color w:val="000000"/>
        </w:rPr>
      </w:pPr>
      <w:r w:rsidRPr="00A5497B">
        <w:rPr>
          <w:rFonts w:ascii="Times New Roman" w:hAnsi="Times New Roman"/>
          <w:b/>
          <w:color w:val="000000"/>
          <w:sz w:val="22"/>
          <w:szCs w:val="22"/>
        </w:rPr>
        <w:t>Maine Serials List</w:t>
      </w:r>
      <w:r w:rsidRPr="00A5497B">
        <w:rPr>
          <w:rFonts w:ascii="Times New Roman" w:hAnsi="Times New Roman"/>
          <w:b/>
          <w:color w:val="000000"/>
          <w:sz w:val="22"/>
        </w:rPr>
        <w:t> </w:t>
      </w:r>
      <w:r w:rsidRPr="00A5497B">
        <w:rPr>
          <w:rFonts w:ascii="Times New Roman" w:hAnsi="Times New Roman"/>
          <w:color w:val="000000"/>
          <w:sz w:val="22"/>
          <w:szCs w:val="22"/>
        </w:rPr>
        <w:t>– The users of the Maine Serials List, which is the replacement for MULS, met on December 1</w:t>
      </w:r>
      <w:r w:rsidRPr="00A5497B">
        <w:rPr>
          <w:rFonts w:ascii="Times New Roman" w:hAnsi="Times New Roman"/>
          <w:color w:val="000000"/>
          <w:sz w:val="22"/>
          <w:szCs w:val="22"/>
          <w:vertAlign w:val="superscript"/>
        </w:rPr>
        <w:t>st</w:t>
      </w:r>
      <w:r w:rsidRPr="00A5497B">
        <w:rPr>
          <w:rFonts w:ascii="Times New Roman" w:hAnsi="Times New Roman"/>
          <w:color w:val="000000"/>
          <w:sz w:val="22"/>
        </w:rPr>
        <w:t> </w:t>
      </w:r>
      <w:r w:rsidRPr="00A5497B">
        <w:rPr>
          <w:rFonts w:ascii="Times New Roman" w:hAnsi="Times New Roman"/>
          <w:color w:val="000000"/>
          <w:sz w:val="22"/>
          <w:szCs w:val="22"/>
        </w:rPr>
        <w:t>and formed a users’ committee.  The attendees of the meeting represented a broad cross-section of libraries in Maine, including academic, public, health, and school libraries.  The users were very pleased with the new application.</w:t>
      </w:r>
    </w:p>
    <w:p w:rsidR="00A5497B" w:rsidRPr="00A5497B" w:rsidRDefault="00A5497B" w:rsidP="00A5497B">
      <w:pPr>
        <w:rPr>
          <w:rFonts w:ascii="Times New Roman" w:hAnsi="Times New Roman" w:cs="Times New Roman"/>
          <w:color w:val="000000"/>
          <w:sz w:val="27"/>
          <w:szCs w:val="27"/>
        </w:rPr>
      </w:pPr>
      <w:r w:rsidRPr="00A5497B">
        <w:rPr>
          <w:rFonts w:ascii="Times New Roman" w:hAnsi="Times New Roman" w:cs="Times New Roman"/>
          <w:color w:val="000000"/>
          <w:sz w:val="22"/>
          <w:szCs w:val="22"/>
        </w:rPr>
        <w:t> </w:t>
      </w:r>
    </w:p>
    <w:p w:rsidR="00A5497B" w:rsidRPr="00A5497B" w:rsidRDefault="00A5497B" w:rsidP="00A5497B">
      <w:pPr>
        <w:numPr>
          <w:ilvl w:val="0"/>
          <w:numId w:val="16"/>
        </w:numPr>
        <w:rPr>
          <w:rFonts w:ascii="Times New Roman" w:hAnsi="Times New Roman"/>
          <w:color w:val="000000"/>
        </w:rPr>
      </w:pPr>
      <w:r w:rsidRPr="00A5497B">
        <w:rPr>
          <w:rFonts w:ascii="Times New Roman" w:hAnsi="Times New Roman"/>
          <w:b/>
          <w:color w:val="000000"/>
          <w:sz w:val="22"/>
          <w:szCs w:val="22"/>
        </w:rPr>
        <w:t>Title Level Holds in OPAC</w:t>
      </w:r>
      <w:r w:rsidRPr="00A5497B">
        <w:rPr>
          <w:rFonts w:ascii="Times New Roman" w:hAnsi="Times New Roman"/>
          <w:color w:val="000000"/>
          <w:sz w:val="22"/>
        </w:rPr>
        <w:t> </w:t>
      </w:r>
      <w:r w:rsidRPr="00A5497B">
        <w:rPr>
          <w:rFonts w:ascii="Times New Roman" w:hAnsi="Times New Roman"/>
          <w:color w:val="000000"/>
          <w:sz w:val="22"/>
          <w:szCs w:val="22"/>
        </w:rPr>
        <w:t>– I have been in conversation with the helpdesk at III in order to determine the best model to use for the change to our holds.  After last month’s circulation heads meeting, I believe I have identified the major concerns about moving to at title-level model, and I am confident that we can address them with a system-level, or copy returned soonest, hold.</w:t>
      </w:r>
    </w:p>
    <w:p w:rsidR="00A5497B" w:rsidRPr="00A5497B" w:rsidRDefault="00A5497B" w:rsidP="00A5497B">
      <w:pPr>
        <w:rPr>
          <w:rFonts w:ascii="Times New Roman" w:hAnsi="Times New Roman" w:cs="Times New Roman"/>
          <w:color w:val="000000"/>
          <w:sz w:val="27"/>
          <w:szCs w:val="27"/>
        </w:rPr>
      </w:pPr>
      <w:r w:rsidRPr="00A5497B">
        <w:rPr>
          <w:rFonts w:ascii="Times New Roman" w:hAnsi="Times New Roman" w:cs="Times New Roman"/>
          <w:color w:val="000000"/>
          <w:sz w:val="22"/>
          <w:szCs w:val="22"/>
        </w:rPr>
        <w:t> </w:t>
      </w:r>
    </w:p>
    <w:p w:rsidR="00A5497B" w:rsidRPr="00A5497B" w:rsidRDefault="00A5497B" w:rsidP="00A5497B">
      <w:pPr>
        <w:numPr>
          <w:ilvl w:val="1"/>
          <w:numId w:val="17"/>
        </w:numPr>
        <w:rPr>
          <w:rFonts w:ascii="Times New Roman" w:hAnsi="Times New Roman"/>
          <w:color w:val="000000"/>
        </w:rPr>
      </w:pPr>
      <w:r w:rsidRPr="00A5497B">
        <w:rPr>
          <w:rFonts w:ascii="Times New Roman" w:hAnsi="Times New Roman"/>
          <w:color w:val="000000"/>
          <w:sz w:val="22"/>
          <w:szCs w:val="22"/>
        </w:rPr>
        <w:t>Renewals not allowed – I am still waiting for confirmation from III on this point, but it appears that a system-level hold can be set up so that renewals are still allowed for patrons currently borrowing the item.</w:t>
      </w:r>
    </w:p>
    <w:p w:rsidR="00A5497B" w:rsidRPr="00A5497B" w:rsidRDefault="00A5497B" w:rsidP="00A5497B">
      <w:pPr>
        <w:numPr>
          <w:ilvl w:val="1"/>
          <w:numId w:val="17"/>
        </w:numPr>
        <w:rPr>
          <w:rFonts w:ascii="Times New Roman" w:hAnsi="Times New Roman"/>
          <w:color w:val="000000"/>
        </w:rPr>
      </w:pPr>
      <w:r w:rsidRPr="00A5497B">
        <w:rPr>
          <w:rFonts w:ascii="Times New Roman" w:hAnsi="Times New Roman"/>
          <w:color w:val="000000"/>
          <w:sz w:val="22"/>
          <w:szCs w:val="22"/>
        </w:rPr>
        <w:t>Recalls – System level holds do not recall currently checked out items.</w:t>
      </w:r>
    </w:p>
    <w:p w:rsidR="00A5497B" w:rsidRPr="00A5497B" w:rsidRDefault="00A5497B" w:rsidP="00A5497B">
      <w:pPr>
        <w:numPr>
          <w:ilvl w:val="1"/>
          <w:numId w:val="17"/>
        </w:numPr>
        <w:rPr>
          <w:rFonts w:ascii="Times New Roman" w:hAnsi="Times New Roman"/>
          <w:color w:val="000000"/>
        </w:rPr>
      </w:pPr>
      <w:r w:rsidRPr="00A5497B">
        <w:rPr>
          <w:rFonts w:ascii="Times New Roman" w:hAnsi="Times New Roman"/>
          <w:color w:val="000000"/>
          <w:sz w:val="22"/>
          <w:szCs w:val="22"/>
        </w:rPr>
        <w:t>Long waits for items – A system level hold does not wait for a specific item.  Instead, it will place a hold on the next available item.  For titles with multiple items in the system, this should shorten the wait.  Also, patrons will be able to see the due dates on currently charged items, which will give them a rough estimate of the expected wait before placing the hold.</w:t>
      </w:r>
    </w:p>
    <w:p w:rsidR="00A5497B" w:rsidRPr="00A5497B" w:rsidRDefault="00A5497B" w:rsidP="00A5497B">
      <w:pPr>
        <w:numPr>
          <w:ilvl w:val="1"/>
          <w:numId w:val="17"/>
        </w:numPr>
        <w:rPr>
          <w:rFonts w:ascii="Times New Roman" w:hAnsi="Times New Roman"/>
          <w:color w:val="000000"/>
        </w:rPr>
      </w:pPr>
      <w:r w:rsidRPr="00A5497B">
        <w:rPr>
          <w:rFonts w:ascii="Times New Roman" w:hAnsi="Times New Roman"/>
          <w:color w:val="000000"/>
          <w:sz w:val="22"/>
          <w:szCs w:val="22"/>
        </w:rPr>
        <w:t>Local Patrons – Local patrons can be given priority for locally held items.</w:t>
      </w:r>
    </w:p>
    <w:p w:rsidR="00A5497B" w:rsidRPr="00A5497B" w:rsidRDefault="00A5497B" w:rsidP="00A5497B">
      <w:pPr>
        <w:rPr>
          <w:rFonts w:ascii="Times New Roman" w:hAnsi="Times New Roman" w:cs="Times New Roman"/>
          <w:color w:val="000000"/>
          <w:sz w:val="27"/>
          <w:szCs w:val="27"/>
        </w:rPr>
      </w:pPr>
      <w:r w:rsidRPr="00A5497B">
        <w:rPr>
          <w:rFonts w:ascii="Times New Roman" w:hAnsi="Times New Roman" w:cs="Times New Roman"/>
          <w:color w:val="000000"/>
          <w:sz w:val="22"/>
          <w:szCs w:val="22"/>
        </w:rPr>
        <w:t> </w:t>
      </w:r>
    </w:p>
    <w:p w:rsidR="00A5497B" w:rsidRPr="00A5497B" w:rsidRDefault="00A5497B" w:rsidP="00A5497B">
      <w:pPr>
        <w:ind w:left="720"/>
        <w:rPr>
          <w:rFonts w:ascii="Times New Roman" w:hAnsi="Times New Roman" w:cs="Times New Roman"/>
          <w:color w:val="000000"/>
          <w:sz w:val="27"/>
          <w:szCs w:val="27"/>
        </w:rPr>
      </w:pPr>
      <w:r w:rsidRPr="00A5497B">
        <w:rPr>
          <w:rFonts w:ascii="Times New Roman" w:hAnsi="Times New Roman" w:cs="Times New Roman"/>
          <w:color w:val="000000"/>
          <w:sz w:val="22"/>
          <w:szCs w:val="22"/>
        </w:rPr>
        <w:t>In addition to the system-level hold, we have the option of using title priority paging, as Karl mentioned last month.  This model would address most of those concerns as well.  I am working with III to determine which model will be more appropriate for our system.</w:t>
      </w:r>
    </w:p>
    <w:p w:rsidR="00A5497B" w:rsidRPr="00A5497B" w:rsidRDefault="00A5497B" w:rsidP="00A5497B">
      <w:pPr>
        <w:ind w:left="720"/>
        <w:rPr>
          <w:rFonts w:ascii="Times New Roman" w:hAnsi="Times New Roman" w:cs="Times New Roman"/>
          <w:color w:val="000000"/>
          <w:sz w:val="27"/>
          <w:szCs w:val="27"/>
        </w:rPr>
      </w:pPr>
      <w:r w:rsidRPr="00A5497B">
        <w:rPr>
          <w:rFonts w:ascii="Times New Roman" w:hAnsi="Times New Roman" w:cs="Times New Roman"/>
          <w:color w:val="000000"/>
          <w:sz w:val="22"/>
          <w:szCs w:val="22"/>
        </w:rPr>
        <w:t> </w:t>
      </w:r>
    </w:p>
    <w:p w:rsidR="00A5497B" w:rsidRPr="00A5497B" w:rsidRDefault="00A5497B" w:rsidP="00A5497B">
      <w:pPr>
        <w:numPr>
          <w:ilvl w:val="0"/>
          <w:numId w:val="18"/>
        </w:numPr>
        <w:rPr>
          <w:rFonts w:ascii="Times New Roman" w:hAnsi="Times New Roman"/>
          <w:color w:val="000000"/>
        </w:rPr>
      </w:pPr>
      <w:r w:rsidRPr="00A5497B">
        <w:rPr>
          <w:rFonts w:ascii="Times New Roman" w:hAnsi="Times New Roman"/>
          <w:b/>
          <w:color w:val="000000"/>
          <w:sz w:val="22"/>
          <w:szCs w:val="22"/>
        </w:rPr>
        <w:t>Portland Public Library</w:t>
      </w:r>
      <w:r w:rsidRPr="00A5497B">
        <w:rPr>
          <w:rFonts w:ascii="Times New Roman" w:hAnsi="Times New Roman"/>
          <w:color w:val="000000"/>
          <w:sz w:val="22"/>
        </w:rPr>
        <w:t> </w:t>
      </w:r>
      <w:r w:rsidRPr="00A5497B">
        <w:rPr>
          <w:rFonts w:ascii="Times New Roman" w:hAnsi="Times New Roman"/>
          <w:color w:val="000000"/>
          <w:sz w:val="22"/>
          <w:szCs w:val="22"/>
        </w:rPr>
        <w:t>– I had the opportunity to meet with several people from the Portland Public Library on November, 28.  During the meeting, we were able to identify a number of concerns and work out what the expectations will be for the migration.  I believe that we have addressed most of the concerns about cataloging and circulation policies.  We are inviting representatives from PPL to our next cataloging and circulation meetings to address outstanding concerns.</w:t>
      </w:r>
    </w:p>
    <w:p w:rsidR="00A5497B" w:rsidRPr="00A5497B" w:rsidRDefault="00A5497B" w:rsidP="00A5497B">
      <w:pPr>
        <w:rPr>
          <w:rFonts w:ascii="Times New Roman" w:hAnsi="Times New Roman" w:cs="Times New Roman"/>
          <w:color w:val="000000"/>
          <w:sz w:val="27"/>
          <w:szCs w:val="27"/>
        </w:rPr>
      </w:pPr>
      <w:r w:rsidRPr="00A5497B">
        <w:rPr>
          <w:rFonts w:ascii="Times New Roman" w:hAnsi="Times New Roman" w:cs="Times New Roman"/>
          <w:color w:val="000000"/>
          <w:sz w:val="22"/>
          <w:szCs w:val="22"/>
        </w:rPr>
        <w:t> </w:t>
      </w:r>
    </w:p>
    <w:p w:rsidR="00A5497B" w:rsidRPr="00A5497B" w:rsidRDefault="00A5497B" w:rsidP="00A5497B">
      <w:pPr>
        <w:ind w:left="720"/>
        <w:rPr>
          <w:rFonts w:ascii="Times New Roman" w:hAnsi="Times New Roman" w:cs="Times New Roman"/>
          <w:color w:val="000000"/>
          <w:sz w:val="27"/>
          <w:szCs w:val="27"/>
        </w:rPr>
      </w:pPr>
      <w:r w:rsidRPr="00A5497B">
        <w:rPr>
          <w:rFonts w:ascii="Times New Roman" w:hAnsi="Times New Roman" w:cs="Times New Roman"/>
          <w:color w:val="000000"/>
          <w:sz w:val="22"/>
          <w:szCs w:val="22"/>
        </w:rPr>
        <w:t>I am working with a representative from III to determine the costs of expanding URSUS to include a new scope, a new set of create list slots, and other additions that would be required to add a new library. </w:t>
      </w:r>
    </w:p>
    <w:p w:rsidR="00A5497B" w:rsidRPr="00A5497B" w:rsidRDefault="00A5497B" w:rsidP="00A5497B">
      <w:pPr>
        <w:ind w:left="1080" w:hanging="1080"/>
        <w:rPr>
          <w:rFonts w:ascii="Times New Roman" w:hAnsi="Times New Roman" w:cs="Times New Roman"/>
          <w:color w:val="000000"/>
          <w:sz w:val="27"/>
          <w:szCs w:val="27"/>
        </w:rPr>
      </w:pPr>
      <w:r w:rsidRPr="00A5497B">
        <w:rPr>
          <w:rFonts w:ascii="Times New Roman" w:hAnsi="Times New Roman" w:cs="Times New Roman"/>
          <w:color w:val="000000"/>
          <w:sz w:val="22"/>
          <w:szCs w:val="22"/>
        </w:rPr>
        <w:t> </w:t>
      </w:r>
    </w:p>
    <w:p w:rsidR="00A5497B" w:rsidRPr="00A5497B" w:rsidRDefault="00A5497B" w:rsidP="00A5497B">
      <w:pPr>
        <w:ind w:firstLine="360"/>
        <w:rPr>
          <w:rFonts w:ascii="Times New Roman" w:hAnsi="Times New Roman" w:cs="Times New Roman"/>
          <w:color w:val="000000"/>
          <w:sz w:val="27"/>
          <w:szCs w:val="27"/>
        </w:rPr>
      </w:pPr>
      <w:r w:rsidRPr="00A5497B">
        <w:rPr>
          <w:rFonts w:ascii="Times New Roman" w:hAnsi="Times New Roman" w:cs="Times New Roman"/>
          <w:color w:val="000000"/>
          <w:sz w:val="22"/>
          <w:szCs w:val="22"/>
        </w:rPr>
        <w:t>Submitted 12/15/06 by Jonathan Williams</w:t>
      </w:r>
    </w:p>
    <w:p w:rsidR="00A5497B" w:rsidRPr="00A5497B" w:rsidRDefault="00A5497B" w:rsidP="00A5497B">
      <w:pPr>
        <w:ind w:firstLine="360"/>
        <w:rPr>
          <w:rFonts w:ascii="Times New Roman" w:hAnsi="Times New Roman" w:cs="Times New Roman"/>
          <w:color w:val="000000"/>
          <w:sz w:val="27"/>
          <w:szCs w:val="27"/>
        </w:rPr>
      </w:pPr>
      <w:r w:rsidRPr="00A5497B">
        <w:rPr>
          <w:rFonts w:ascii="Times New Roman" w:hAnsi="Times New Roman" w:cs="Times New Roman"/>
          <w:color w:val="000000"/>
          <w:sz w:val="22"/>
          <w:szCs w:val="22"/>
        </w:rPr>
        <w:t> </w:t>
      </w:r>
    </w:p>
    <w:p w:rsidR="00A5497B" w:rsidRPr="00A5497B" w:rsidRDefault="00A5497B" w:rsidP="00A5497B">
      <w:pPr>
        <w:ind w:firstLine="360"/>
        <w:rPr>
          <w:rFonts w:ascii="Times New Roman" w:hAnsi="Times New Roman" w:cs="Times New Roman"/>
          <w:color w:val="000000"/>
          <w:sz w:val="27"/>
          <w:szCs w:val="27"/>
        </w:rPr>
      </w:pPr>
      <w:r w:rsidRPr="00A5497B">
        <w:rPr>
          <w:rFonts w:ascii="Times New Roman" w:hAnsi="Times New Roman" w:cs="Times New Roman"/>
          <w:color w:val="000000"/>
          <w:sz w:val="22"/>
          <w:szCs w:val="22"/>
        </w:rPr>
        <w:t> </w:t>
      </w:r>
    </w:p>
    <w:p w:rsidR="00A5497B" w:rsidRPr="00A5497B" w:rsidRDefault="00A5497B" w:rsidP="00A5497B">
      <w:pPr>
        <w:ind w:firstLine="360"/>
        <w:rPr>
          <w:rFonts w:ascii="Times New Roman" w:hAnsi="Times New Roman" w:cs="Times New Roman"/>
          <w:color w:val="000000"/>
          <w:sz w:val="27"/>
          <w:szCs w:val="27"/>
        </w:rPr>
      </w:pPr>
      <w:r w:rsidRPr="00A5497B">
        <w:rPr>
          <w:rFonts w:ascii="Times New Roman" w:hAnsi="Times New Roman" w:cs="Times New Roman"/>
          <w:color w:val="000000"/>
          <w:sz w:val="27"/>
          <w:szCs w:val="27"/>
        </w:rPr>
        <w:t> </w:t>
      </w:r>
    </w:p>
    <w:p w:rsidR="00A5497B" w:rsidRPr="00A5497B" w:rsidRDefault="00A5497B" w:rsidP="00A5497B">
      <w:pPr>
        <w:ind w:firstLine="360"/>
        <w:rPr>
          <w:rFonts w:ascii="Times New Roman" w:hAnsi="Times New Roman" w:cs="Times New Roman"/>
          <w:color w:val="000000"/>
          <w:sz w:val="27"/>
          <w:szCs w:val="27"/>
        </w:rPr>
      </w:pPr>
      <w:r w:rsidRPr="00A5497B">
        <w:rPr>
          <w:rFonts w:ascii="Times New Roman" w:hAnsi="Times New Roman" w:cs="Times New Roman"/>
          <w:color w:val="000000"/>
          <w:sz w:val="22"/>
          <w:szCs w:val="22"/>
        </w:rPr>
        <w:t> </w:t>
      </w:r>
    </w:p>
    <w:p w:rsidR="00A5497B" w:rsidRPr="00A5497B" w:rsidRDefault="00A5497B" w:rsidP="00A5497B">
      <w:pPr>
        <w:ind w:firstLine="360"/>
        <w:rPr>
          <w:rFonts w:ascii="Times New Roman" w:hAnsi="Times New Roman" w:cs="Times New Roman"/>
          <w:color w:val="000000"/>
          <w:sz w:val="27"/>
          <w:szCs w:val="27"/>
        </w:rPr>
      </w:pPr>
      <w:r w:rsidRPr="00A5497B">
        <w:rPr>
          <w:rFonts w:ascii="Times New Roman" w:hAnsi="Times New Roman" w:cs="Times New Roman"/>
          <w:color w:val="000000"/>
          <w:sz w:val="27"/>
          <w:szCs w:val="27"/>
        </w:rPr>
        <w:t> </w:t>
      </w:r>
    </w:p>
    <w:p w:rsidR="00BB2A8E" w:rsidRDefault="00A5497B"/>
    <w:sectPr w:rsidR="00BB2A8E" w:rsidSect="0022226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auto"/>
    <w:pitch w:val="variable"/>
    <w:sig w:usb0="00000000" w:usb1="00000000" w:usb2="00010000" w:usb3="00000000" w:csb0="80000000" w:csb1="00000000"/>
  </w:font>
  <w:font w:name="Times New Roman">
    <w:panose1 w:val="02020603050405020304"/>
    <w:charset w:val="59"/>
    <w:family w:val="auto"/>
    <w:pitch w:val="variable"/>
    <w:sig w:usb0="00000201" w:usb1="00000000" w:usb2="00000000" w:usb3="00000000" w:csb0="00000004"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616A"/>
    <w:multiLevelType w:val="multilevel"/>
    <w:tmpl w:val="E51601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C368C"/>
    <w:multiLevelType w:val="multilevel"/>
    <w:tmpl w:val="A8541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8D59D8"/>
    <w:multiLevelType w:val="multilevel"/>
    <w:tmpl w:val="1780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5151CE"/>
    <w:multiLevelType w:val="multilevel"/>
    <w:tmpl w:val="3B62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DF14ED"/>
    <w:multiLevelType w:val="multilevel"/>
    <w:tmpl w:val="0730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6620224"/>
    <w:multiLevelType w:val="multilevel"/>
    <w:tmpl w:val="7EFE62D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0C74D6"/>
    <w:multiLevelType w:val="multilevel"/>
    <w:tmpl w:val="E7CE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4F470A"/>
    <w:multiLevelType w:val="multilevel"/>
    <w:tmpl w:val="256E2E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CE0E7E"/>
    <w:multiLevelType w:val="multilevel"/>
    <w:tmpl w:val="62B084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546FBE"/>
    <w:multiLevelType w:val="multilevel"/>
    <w:tmpl w:val="4A1097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0432C1"/>
    <w:multiLevelType w:val="multilevel"/>
    <w:tmpl w:val="B868F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534565"/>
    <w:multiLevelType w:val="multilevel"/>
    <w:tmpl w:val="C9A07B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614C5B"/>
    <w:multiLevelType w:val="multilevel"/>
    <w:tmpl w:val="280A7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B436F3"/>
    <w:multiLevelType w:val="multilevel"/>
    <w:tmpl w:val="6854E8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8A11D1"/>
    <w:multiLevelType w:val="multilevel"/>
    <w:tmpl w:val="56B262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306840"/>
    <w:multiLevelType w:val="multilevel"/>
    <w:tmpl w:val="3592AC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910E8F"/>
    <w:multiLevelType w:val="multilevel"/>
    <w:tmpl w:val="5F2EC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AF53B3"/>
    <w:multiLevelType w:val="multilevel"/>
    <w:tmpl w:val="60D44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2"/>
  </w:num>
  <w:num w:numId="3">
    <w:abstractNumId w:val="16"/>
  </w:num>
  <w:num w:numId="4">
    <w:abstractNumId w:val="11"/>
  </w:num>
  <w:num w:numId="5">
    <w:abstractNumId w:val="8"/>
  </w:num>
  <w:num w:numId="6">
    <w:abstractNumId w:val="6"/>
  </w:num>
  <w:num w:numId="7">
    <w:abstractNumId w:val="3"/>
  </w:num>
  <w:num w:numId="8">
    <w:abstractNumId w:val="17"/>
  </w:num>
  <w:num w:numId="9">
    <w:abstractNumId w:val="10"/>
  </w:num>
  <w:num w:numId="10">
    <w:abstractNumId w:val="13"/>
  </w:num>
  <w:num w:numId="11">
    <w:abstractNumId w:val="7"/>
  </w:num>
  <w:num w:numId="12">
    <w:abstractNumId w:val="15"/>
  </w:num>
  <w:num w:numId="13">
    <w:abstractNumId w:val="4"/>
  </w:num>
  <w:num w:numId="14">
    <w:abstractNumId w:val="2"/>
  </w:num>
  <w:num w:numId="15">
    <w:abstractNumId w:val="0"/>
  </w:num>
  <w:num w:numId="16">
    <w:abstractNumId w:val="14"/>
  </w:num>
  <w:num w:numId="17">
    <w:abstractNumId w:val="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5497B"/>
    <w:rsid w:val="00A5497B"/>
  </w:rsids>
  <m:mathPr>
    <m:mathFont m:val="Comic Sans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8E"/>
  </w:style>
  <w:style w:type="paragraph" w:styleId="Heading1">
    <w:name w:val="heading 1"/>
    <w:basedOn w:val="Normal"/>
    <w:link w:val="Heading1Char"/>
    <w:uiPriority w:val="9"/>
    <w:rsid w:val="00A5497B"/>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A5497B"/>
    <w:rPr>
      <w:rFonts w:ascii="Times" w:hAnsi="Times"/>
      <w:b/>
      <w:kern w:val="36"/>
      <w:sz w:val="48"/>
      <w:szCs w:val="20"/>
    </w:rPr>
  </w:style>
  <w:style w:type="character" w:customStyle="1" w:styleId="apple-converted-space">
    <w:name w:val="apple-converted-space"/>
    <w:basedOn w:val="DefaultParagraphFont"/>
    <w:rsid w:val="00A5497B"/>
  </w:style>
  <w:style w:type="character" w:customStyle="1" w:styleId="spelle">
    <w:name w:val="spelle"/>
    <w:basedOn w:val="DefaultParagraphFont"/>
    <w:rsid w:val="00A5497B"/>
  </w:style>
  <w:style w:type="character" w:customStyle="1" w:styleId="grame">
    <w:name w:val="grame"/>
    <w:basedOn w:val="DefaultParagraphFont"/>
    <w:rsid w:val="00A5497B"/>
  </w:style>
  <w:style w:type="paragraph" w:styleId="Header">
    <w:name w:val="header"/>
    <w:basedOn w:val="Normal"/>
    <w:link w:val="HeaderChar"/>
    <w:uiPriority w:val="99"/>
    <w:rsid w:val="00A5497B"/>
    <w:pPr>
      <w:spacing w:beforeLines="1" w:afterLines="1"/>
    </w:pPr>
    <w:rPr>
      <w:rFonts w:ascii="Times" w:hAnsi="Times"/>
      <w:sz w:val="20"/>
      <w:szCs w:val="20"/>
    </w:rPr>
  </w:style>
  <w:style w:type="character" w:customStyle="1" w:styleId="HeaderChar">
    <w:name w:val="Header Char"/>
    <w:basedOn w:val="DefaultParagraphFont"/>
    <w:link w:val="Header"/>
    <w:uiPriority w:val="99"/>
    <w:rsid w:val="00A5497B"/>
    <w:rPr>
      <w:rFonts w:ascii="Times" w:hAnsi="Times"/>
      <w:sz w:val="20"/>
      <w:szCs w:val="20"/>
    </w:rPr>
  </w:style>
  <w:style w:type="paragraph" w:styleId="BodyTextIndent">
    <w:name w:val="Body Text Indent"/>
    <w:basedOn w:val="Normal"/>
    <w:link w:val="BodyTextIndentChar"/>
    <w:uiPriority w:val="99"/>
    <w:rsid w:val="00A5497B"/>
    <w:pPr>
      <w:spacing w:beforeLines="1" w:afterLines="1"/>
    </w:pPr>
    <w:rPr>
      <w:rFonts w:ascii="Times" w:hAnsi="Times"/>
      <w:sz w:val="20"/>
      <w:szCs w:val="20"/>
    </w:rPr>
  </w:style>
  <w:style w:type="character" w:customStyle="1" w:styleId="BodyTextIndentChar">
    <w:name w:val="Body Text Indent Char"/>
    <w:basedOn w:val="DefaultParagraphFont"/>
    <w:link w:val="BodyTextIndent"/>
    <w:uiPriority w:val="99"/>
    <w:rsid w:val="00A5497B"/>
    <w:rPr>
      <w:rFonts w:ascii="Times" w:hAnsi="Times"/>
      <w:sz w:val="20"/>
      <w:szCs w:val="20"/>
    </w:rPr>
  </w:style>
  <w:style w:type="character" w:styleId="Hyperlink">
    <w:name w:val="Hyperlink"/>
    <w:basedOn w:val="DefaultParagraphFont"/>
    <w:uiPriority w:val="99"/>
    <w:rsid w:val="00A5497B"/>
    <w:rPr>
      <w:color w:val="0000FF"/>
      <w:u w:val="single"/>
    </w:rPr>
  </w:style>
  <w:style w:type="character" w:styleId="FollowedHyperlink">
    <w:name w:val="FollowedHyperlink"/>
    <w:basedOn w:val="DefaultParagraphFont"/>
    <w:uiPriority w:val="99"/>
    <w:rsid w:val="00A5497B"/>
    <w:rPr>
      <w:color w:val="0000FF"/>
      <w:u w:val="single"/>
    </w:rPr>
  </w:style>
  <w:style w:type="paragraph" w:customStyle="1" w:styleId="times">
    <w:name w:val="times"/>
    <w:basedOn w:val="Normal"/>
    <w:rsid w:val="00A5497B"/>
    <w:pPr>
      <w:spacing w:beforeLines="1" w:afterLines="1"/>
    </w:pPr>
    <w:rPr>
      <w:rFonts w:ascii="Times" w:hAnsi="Times"/>
      <w:sz w:val="20"/>
      <w:szCs w:val="20"/>
    </w:rPr>
  </w:style>
  <w:style w:type="paragraph" w:styleId="NormalWeb">
    <w:name w:val="Normal (Web)"/>
    <w:basedOn w:val="Normal"/>
    <w:uiPriority w:val="99"/>
    <w:rsid w:val="00A5497B"/>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9105300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abbott@maine.edu" TargetMode="External"/><Relationship Id="rId6" Type="http://schemas.openxmlformats.org/officeDocument/2006/relationships/hyperlink" Target="mailto:mary.cady@umit.maine.edu" TargetMode="External"/><Relationship Id="rId7" Type="http://schemas.openxmlformats.org/officeDocument/2006/relationships/hyperlink" Target="mailto:slowe@maine.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1542</Words>
  <Characters>8794</Characters>
  <Application>Microsoft Macintosh Word</Application>
  <DocSecurity>0</DocSecurity>
  <Lines>73</Lines>
  <Paragraphs>17</Paragraphs>
  <ScaleCrop>false</ScaleCrop>
  <Company>RainStorm Consulting</Company>
  <LinksUpToDate>false</LinksUpToDate>
  <CharactersWithSpaces>10799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cp:lastModifiedBy>Evan</cp:lastModifiedBy>
  <cp:revision>1</cp:revision>
  <dcterms:created xsi:type="dcterms:W3CDTF">2013-06-07T17:07:00Z</dcterms:created>
  <dcterms:modified xsi:type="dcterms:W3CDTF">2013-06-07T17:08:00Z</dcterms:modified>
</cp:coreProperties>
</file>