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6D" w:rsidRPr="0075506D" w:rsidRDefault="0075506D" w:rsidP="0075506D">
      <w:pPr>
        <w:spacing w:beforeLines="1" w:afterLines="1"/>
        <w:jc w:val="center"/>
        <w:rPr>
          <w:rFonts w:ascii="Times" w:hAnsi="Times" w:cs="Times New Roman"/>
          <w:color w:val="000000"/>
          <w:sz w:val="27"/>
          <w:szCs w:val="27"/>
        </w:rPr>
      </w:pPr>
      <w:r w:rsidRPr="0075506D">
        <w:rPr>
          <w:rFonts w:ascii="Times" w:hAnsi="Times" w:cs="Times New Roman"/>
          <w:color w:val="000000"/>
          <w:sz w:val="27"/>
          <w:szCs w:val="27"/>
        </w:rPr>
        <w:t>University of Maine System</w:t>
      </w:r>
    </w:p>
    <w:p w:rsidR="0075506D" w:rsidRPr="0075506D" w:rsidRDefault="0075506D" w:rsidP="0075506D">
      <w:pPr>
        <w:spacing w:beforeLines="1" w:afterLines="1"/>
        <w:jc w:val="center"/>
        <w:rPr>
          <w:rFonts w:ascii="Times" w:hAnsi="Times" w:cs="Times New Roman"/>
          <w:color w:val="000000"/>
          <w:sz w:val="27"/>
          <w:szCs w:val="27"/>
        </w:rPr>
      </w:pPr>
      <w:r w:rsidRPr="0075506D">
        <w:rPr>
          <w:rFonts w:ascii="Times" w:hAnsi="Times" w:cs="Times New Roman"/>
          <w:color w:val="000000"/>
          <w:sz w:val="32"/>
          <w:szCs w:val="32"/>
        </w:rPr>
        <w:t>Library Directors’ Council</w:t>
      </w:r>
    </w:p>
    <w:p w:rsidR="0075506D" w:rsidRPr="0075506D" w:rsidRDefault="0075506D" w:rsidP="0075506D">
      <w:pPr>
        <w:spacing w:beforeLines="1" w:afterLines="1"/>
        <w:jc w:val="center"/>
        <w:outlineLvl w:val="0"/>
        <w:rPr>
          <w:rFonts w:ascii="Times" w:hAnsi="Times"/>
          <w:b/>
          <w:color w:val="000000"/>
          <w:kern w:val="36"/>
          <w:sz w:val="48"/>
          <w:szCs w:val="20"/>
        </w:rPr>
      </w:pPr>
      <w:r w:rsidRPr="0075506D">
        <w:rPr>
          <w:rFonts w:ascii="Times" w:hAnsi="Times"/>
          <w:b/>
          <w:color w:val="000000"/>
          <w:kern w:val="36"/>
        </w:rPr>
        <w:t>Meeting Notes</w:t>
      </w:r>
    </w:p>
    <w:p w:rsidR="0075506D" w:rsidRPr="0075506D" w:rsidRDefault="0075506D" w:rsidP="0075506D">
      <w:pPr>
        <w:spacing w:beforeLines="1" w:afterLines="1"/>
        <w:jc w:val="center"/>
        <w:rPr>
          <w:rFonts w:ascii="Times" w:hAnsi="Times" w:cs="Times New Roman"/>
          <w:color w:val="000000"/>
          <w:sz w:val="27"/>
          <w:szCs w:val="27"/>
        </w:rPr>
      </w:pPr>
      <w:r w:rsidRPr="0075506D">
        <w:rPr>
          <w:rFonts w:ascii="Times" w:hAnsi="Times" w:cs="Times New Roman"/>
          <w:color w:val="000000"/>
          <w:sz w:val="27"/>
          <w:szCs w:val="27"/>
        </w:rPr>
        <w:t>Friday August 20, 2004</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Attending:</w:t>
      </w:r>
      <w:r w:rsidRPr="0075506D">
        <w:rPr>
          <w:rFonts w:ascii="Times" w:hAnsi="Times" w:cs="Times New Roman"/>
          <w:color w:val="000000"/>
          <w:sz w:val="27"/>
        </w:rPr>
        <w:t> </w:t>
      </w:r>
      <w:r w:rsidRPr="0075506D">
        <w:rPr>
          <w:rFonts w:ascii="Times" w:hAnsi="Times" w:cs="Times New Roman"/>
          <w:color w:val="000000"/>
          <w:sz w:val="27"/>
          <w:szCs w:val="27"/>
        </w:rPr>
        <w:t>Rumery, Roberts, McDade, Nichols, Lutz, Gallucci, Johnson, Wells, Nutty, Lowe, Abbott, Greenlaw, and Curtis</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Budget update</w:t>
      </w:r>
      <w:r w:rsidRPr="0075506D">
        <w:rPr>
          <w:rFonts w:ascii="Times" w:hAnsi="Times" w:cs="Times New Roman"/>
          <w:color w:val="000000"/>
          <w:sz w:val="27"/>
          <w:szCs w:val="27"/>
        </w:rPr>
        <w:t>: </w:t>
      </w:r>
      <w:r w:rsidRPr="0075506D">
        <w:rPr>
          <w:rFonts w:ascii="Times" w:hAnsi="Times" w:cs="Times New Roman"/>
          <w:color w:val="000000"/>
          <w:sz w:val="27"/>
        </w:rPr>
        <w:t> </w:t>
      </w:r>
      <w:r w:rsidRPr="0075506D">
        <w:rPr>
          <w:rFonts w:ascii="Times" w:hAnsi="Times" w:cs="Times New Roman"/>
          <w:color w:val="000000"/>
          <w:sz w:val="27"/>
          <w:szCs w:val="27"/>
        </w:rPr>
        <w:t>Tom reported on his plans for the August 25</w:t>
      </w:r>
      <w:r w:rsidRPr="0075506D">
        <w:rPr>
          <w:rFonts w:ascii="Times" w:hAnsi="Times" w:cs="Times New Roman"/>
          <w:color w:val="000000"/>
          <w:sz w:val="27"/>
          <w:szCs w:val="27"/>
          <w:vertAlign w:val="superscript"/>
        </w:rPr>
        <w:t>th</w:t>
      </w:r>
      <w:r w:rsidRPr="0075506D">
        <w:rPr>
          <w:rFonts w:ascii="Times" w:hAnsi="Times" w:cs="Times New Roman"/>
          <w:color w:val="000000"/>
          <w:sz w:val="27"/>
        </w:rPr>
        <w:t> </w:t>
      </w:r>
      <w:r w:rsidRPr="0075506D">
        <w:rPr>
          <w:rFonts w:ascii="Times" w:hAnsi="Times" w:cs="Times New Roman"/>
          <w:color w:val="000000"/>
          <w:sz w:val="27"/>
          <w:szCs w:val="27"/>
        </w:rPr>
        <w:t>meeting with CFO Yastramski, UNET Director Dube, and Vice Chancellor Nunez. </w:t>
      </w:r>
      <w:r w:rsidRPr="0075506D">
        <w:rPr>
          <w:rFonts w:ascii="Times" w:hAnsi="Times" w:cs="Times New Roman"/>
          <w:color w:val="000000"/>
          <w:sz w:val="27"/>
        </w:rPr>
        <w:t> </w:t>
      </w:r>
      <w:r w:rsidRPr="0075506D">
        <w:rPr>
          <w:rFonts w:ascii="Times" w:hAnsi="Times" w:cs="Times New Roman"/>
          <w:color w:val="000000"/>
          <w:sz w:val="27"/>
          <w:szCs w:val="27"/>
        </w:rPr>
        <w:t xml:space="preserve">He reviewed the handout materials and thankfully David corrected another error in the </w:t>
      </w:r>
      <w:proofErr w:type="gramStart"/>
      <w:r w:rsidRPr="0075506D">
        <w:rPr>
          <w:rFonts w:ascii="Times" w:hAnsi="Times" w:cs="Times New Roman"/>
          <w:color w:val="000000"/>
          <w:sz w:val="27"/>
          <w:szCs w:val="27"/>
        </w:rPr>
        <w:t>notes which</w:t>
      </w:r>
      <w:proofErr w:type="gramEnd"/>
      <w:r w:rsidRPr="0075506D">
        <w:rPr>
          <w:rFonts w:ascii="Times" w:hAnsi="Times" w:cs="Times New Roman"/>
          <w:color w:val="000000"/>
          <w:sz w:val="27"/>
          <w:szCs w:val="27"/>
        </w:rPr>
        <w:t xml:space="preserve"> has been corrected. Tom was also asked to alert Joanne about areas of concerns on linking URSUS with the new Enterprise System. </w:t>
      </w:r>
      <w:r w:rsidRPr="0075506D">
        <w:rPr>
          <w:rFonts w:ascii="Times" w:hAnsi="Times" w:cs="Times New Roman"/>
          <w:color w:val="000000"/>
          <w:sz w:val="27"/>
        </w:rPr>
        <w:t> </w:t>
      </w:r>
      <w:r w:rsidRPr="0075506D">
        <w:rPr>
          <w:rFonts w:ascii="Times" w:hAnsi="Times" w:cs="Times New Roman"/>
          <w:color w:val="000000"/>
          <w:sz w:val="27"/>
          <w:szCs w:val="27"/>
          <w:u w:val="single"/>
        </w:rPr>
        <w:t>FOLLOW UP: Meeting went well and the proposed budget for this year has been approved and funded as presented. </w:t>
      </w:r>
      <w:r w:rsidRPr="0075506D">
        <w:rPr>
          <w:rFonts w:ascii="Times" w:hAnsi="Times" w:cs="Times New Roman"/>
          <w:color w:val="000000"/>
          <w:sz w:val="27"/>
          <w:u w:val="single"/>
        </w:rPr>
        <w:t> </w:t>
      </w:r>
      <w:r w:rsidRPr="0075506D">
        <w:rPr>
          <w:rFonts w:ascii="Times" w:hAnsi="Times" w:cs="Times New Roman"/>
          <w:color w:val="000000"/>
          <w:sz w:val="27"/>
          <w:szCs w:val="27"/>
          <w:u w:val="single"/>
        </w:rPr>
        <w:t>Next year’s and future budgets will be addressed as part of the UMS request for funding. </w:t>
      </w:r>
      <w:r w:rsidRPr="0075506D">
        <w:rPr>
          <w:rFonts w:ascii="Times" w:hAnsi="Times" w:cs="Times New Roman"/>
          <w:color w:val="000000"/>
          <w:sz w:val="27"/>
          <w:u w:val="single"/>
        </w:rPr>
        <w:t> </w:t>
      </w:r>
      <w:proofErr w:type="gramStart"/>
      <w:r w:rsidRPr="0075506D">
        <w:rPr>
          <w:rFonts w:ascii="Times" w:hAnsi="Times" w:cs="Times New Roman"/>
          <w:color w:val="000000"/>
          <w:sz w:val="27"/>
          <w:szCs w:val="27"/>
          <w:u w:val="single"/>
        </w:rPr>
        <w:t>More later on the details.</w:t>
      </w:r>
      <w:proofErr w:type="gramEnd"/>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PUC and e-rate discussion:</w:t>
      </w:r>
      <w:r w:rsidRPr="0075506D">
        <w:rPr>
          <w:rFonts w:ascii="Times" w:hAnsi="Times" w:cs="Times New Roman"/>
          <w:b/>
          <w:color w:val="000000"/>
          <w:sz w:val="27"/>
        </w:rPr>
        <w:t> </w:t>
      </w:r>
      <w:r w:rsidRPr="0075506D">
        <w:rPr>
          <w:rFonts w:ascii="Times" w:hAnsi="Times" w:cs="Times New Roman"/>
          <w:color w:val="000000"/>
          <w:sz w:val="27"/>
          <w:szCs w:val="27"/>
        </w:rPr>
        <w:t xml:space="preserve">Gary reported that the PUC </w:t>
      </w:r>
      <w:proofErr w:type="gramStart"/>
      <w:r w:rsidRPr="0075506D">
        <w:rPr>
          <w:rFonts w:ascii="Times" w:hAnsi="Times" w:cs="Times New Roman"/>
          <w:color w:val="000000"/>
          <w:sz w:val="27"/>
          <w:szCs w:val="27"/>
        </w:rPr>
        <w:t>will</w:t>
      </w:r>
      <w:proofErr w:type="gramEnd"/>
      <w:r w:rsidRPr="0075506D">
        <w:rPr>
          <w:rFonts w:ascii="Times" w:hAnsi="Times" w:cs="Times New Roman"/>
          <w:color w:val="000000"/>
          <w:sz w:val="27"/>
          <w:szCs w:val="27"/>
        </w:rPr>
        <w:t xml:space="preserve"> have more requests for funding next year than they have money. </w:t>
      </w:r>
      <w:r w:rsidRPr="0075506D">
        <w:rPr>
          <w:rFonts w:ascii="Times" w:hAnsi="Times" w:cs="Times New Roman"/>
          <w:color w:val="000000"/>
          <w:sz w:val="27"/>
        </w:rPr>
        <w:t> </w:t>
      </w:r>
      <w:r w:rsidRPr="0075506D">
        <w:rPr>
          <w:rFonts w:ascii="Times" w:hAnsi="Times" w:cs="Times New Roman"/>
          <w:color w:val="000000"/>
          <w:sz w:val="27"/>
          <w:szCs w:val="27"/>
        </w:rPr>
        <w:t>This will impact the $500,000 used for statewide databases shared by UMS and the state library and its clients. For FY 06, we are expecting a percentage reduction, and then in FY 07 no funding. </w:t>
      </w:r>
      <w:r w:rsidRPr="0075506D">
        <w:rPr>
          <w:rFonts w:ascii="Times" w:hAnsi="Times" w:cs="Times New Roman"/>
          <w:color w:val="000000"/>
          <w:sz w:val="27"/>
        </w:rPr>
        <w:t> </w:t>
      </w:r>
      <w:r w:rsidRPr="0075506D">
        <w:rPr>
          <w:rFonts w:ascii="Times" w:hAnsi="Times" w:cs="Times New Roman"/>
          <w:color w:val="000000"/>
          <w:sz w:val="27"/>
          <w:szCs w:val="27"/>
        </w:rPr>
        <w:t>Much of the problem relates to the drawing down of the escrow account to help pay for laptops. </w:t>
      </w:r>
      <w:r w:rsidRPr="0075506D">
        <w:rPr>
          <w:rFonts w:ascii="Times" w:hAnsi="Times" w:cs="Times New Roman"/>
          <w:color w:val="000000"/>
          <w:sz w:val="27"/>
        </w:rPr>
        <w:t> </w:t>
      </w:r>
      <w:r w:rsidRPr="0075506D">
        <w:rPr>
          <w:rFonts w:ascii="Times" w:hAnsi="Times" w:cs="Times New Roman"/>
          <w:color w:val="000000"/>
          <w:sz w:val="27"/>
          <w:szCs w:val="27"/>
        </w:rPr>
        <w:t>Possible solutions include changing the e-rate formula from .05 to .08, but that will be difficult. </w:t>
      </w:r>
      <w:r w:rsidRPr="0075506D">
        <w:rPr>
          <w:rFonts w:ascii="Times" w:hAnsi="Times" w:cs="Times New Roman"/>
          <w:color w:val="000000"/>
          <w:sz w:val="27"/>
        </w:rPr>
        <w:t> </w:t>
      </w:r>
      <w:r w:rsidRPr="0075506D">
        <w:rPr>
          <w:rFonts w:ascii="Times" w:hAnsi="Times" w:cs="Times New Roman"/>
          <w:color w:val="000000"/>
          <w:sz w:val="27"/>
          <w:szCs w:val="27"/>
        </w:rPr>
        <w:t>Alterative solutions include eliminating the statewide databases and/or seeking other funding sources. </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color w:val="000000"/>
          <w:sz w:val="27"/>
          <w:szCs w:val="27"/>
        </w:rPr>
        <w:t>It was also noted that if the general public is unaware of the databases and see limited value in them, there will be less support in the legislature, therefore one of our tasks is to make sure the public, as well as our students and employees are knowledgeable. David reported on hearing from folks from the Virtual Library of Virginia on the topic of gaining public support for statewide library efforts. </w:t>
      </w:r>
      <w:r w:rsidRPr="0075506D">
        <w:rPr>
          <w:rFonts w:ascii="Times" w:hAnsi="Times" w:cs="Times New Roman"/>
          <w:color w:val="000000"/>
          <w:sz w:val="27"/>
        </w:rPr>
        <w:t> </w:t>
      </w:r>
      <w:r w:rsidRPr="0075506D">
        <w:rPr>
          <w:rFonts w:ascii="Times" w:hAnsi="Times" w:cs="Times New Roman"/>
          <w:color w:val="000000"/>
          <w:sz w:val="27"/>
          <w:szCs w:val="27"/>
        </w:rPr>
        <w:t>We will work on a plan for our version of gaining support at the next meeting. </w:t>
      </w:r>
      <w:r w:rsidRPr="0075506D">
        <w:rPr>
          <w:rFonts w:ascii="Times" w:hAnsi="Times" w:cs="Times New Roman"/>
          <w:color w:val="000000"/>
          <w:sz w:val="27"/>
        </w:rPr>
        <w:t> </w:t>
      </w:r>
      <w:r w:rsidRPr="0075506D">
        <w:rPr>
          <w:rFonts w:ascii="Times" w:hAnsi="Times" w:cs="Times New Roman"/>
          <w:color w:val="000000"/>
          <w:sz w:val="27"/>
          <w:szCs w:val="27"/>
        </w:rPr>
        <w:t>Gary will continue to advise us on what he finds out at the statehouse.</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Tax cap impact: </w:t>
      </w:r>
      <w:r w:rsidRPr="0075506D">
        <w:rPr>
          <w:rFonts w:ascii="Times" w:hAnsi="Times" w:cs="Times New Roman"/>
          <w:b/>
          <w:color w:val="000000"/>
          <w:sz w:val="27"/>
        </w:rPr>
        <w:t> </w:t>
      </w:r>
      <w:r w:rsidRPr="0075506D">
        <w:rPr>
          <w:rFonts w:ascii="Times" w:hAnsi="Times" w:cs="Times New Roman"/>
          <w:color w:val="000000"/>
          <w:sz w:val="27"/>
          <w:szCs w:val="27"/>
        </w:rPr>
        <w:t xml:space="preserve">It appears that many citizens view supporting the tax cap initiative as a way to </w:t>
      </w:r>
      <w:r w:rsidRPr="0075506D">
        <w:rPr>
          <w:rFonts w:ascii="Neuton Regular" w:hAnsi="Neuton Regular" w:cs="Neuton Regular"/>
          <w:color w:val="000000"/>
          <w:sz w:val="27"/>
          <w:szCs w:val="27"/>
        </w:rPr>
        <w:t></w:t>
      </w:r>
      <w:r w:rsidRPr="0075506D">
        <w:rPr>
          <w:rFonts w:ascii="Times" w:hAnsi="Times" w:cs="Times New Roman"/>
          <w:color w:val="000000"/>
          <w:sz w:val="27"/>
          <w:szCs w:val="27"/>
        </w:rPr>
        <w:t>send the legislature a message about taxes being too high in Maine.” </w:t>
      </w:r>
      <w:r w:rsidRPr="0075506D">
        <w:rPr>
          <w:rFonts w:ascii="Times" w:hAnsi="Times" w:cs="Times New Roman"/>
          <w:color w:val="000000"/>
          <w:sz w:val="27"/>
        </w:rPr>
        <w:t> </w:t>
      </w:r>
      <w:r w:rsidRPr="0075506D">
        <w:rPr>
          <w:rFonts w:ascii="Times" w:hAnsi="Times" w:cs="Times New Roman"/>
          <w:color w:val="000000"/>
          <w:sz w:val="27"/>
          <w:szCs w:val="27"/>
        </w:rPr>
        <w:t>There is a general feeling that a positive vote is inevitable. </w:t>
      </w:r>
      <w:r w:rsidRPr="0075506D">
        <w:rPr>
          <w:rFonts w:ascii="Times" w:hAnsi="Times" w:cs="Times New Roman"/>
          <w:color w:val="000000"/>
          <w:sz w:val="27"/>
        </w:rPr>
        <w:t> </w:t>
      </w:r>
      <w:r w:rsidRPr="0075506D">
        <w:rPr>
          <w:rFonts w:ascii="Times" w:hAnsi="Times" w:cs="Times New Roman"/>
          <w:color w:val="000000"/>
          <w:sz w:val="27"/>
          <w:szCs w:val="27"/>
        </w:rPr>
        <w:t>In a worst case scenario after approval of the tax cap, a library or presumably a town or city would become “bankrupt” and the state would take over. </w:t>
      </w:r>
      <w:r w:rsidRPr="0075506D">
        <w:rPr>
          <w:rFonts w:ascii="Times" w:hAnsi="Times" w:cs="Times New Roman"/>
          <w:color w:val="000000"/>
          <w:sz w:val="27"/>
        </w:rPr>
        <w:t> </w:t>
      </w:r>
      <w:r w:rsidRPr="0075506D">
        <w:rPr>
          <w:rFonts w:ascii="Times" w:hAnsi="Times" w:cs="Times New Roman"/>
          <w:color w:val="000000"/>
          <w:sz w:val="27"/>
          <w:szCs w:val="27"/>
        </w:rPr>
        <w:t xml:space="preserve">Then based on need and politics, could raise state taxes such as sales tax to cover the expenses of the local bankrupt agency or </w:t>
      </w:r>
      <w:proofErr w:type="gramStart"/>
      <w:r w:rsidRPr="0075506D">
        <w:rPr>
          <w:rFonts w:ascii="Times" w:hAnsi="Times" w:cs="Times New Roman"/>
          <w:color w:val="000000"/>
          <w:sz w:val="27"/>
          <w:szCs w:val="27"/>
        </w:rPr>
        <w:t>town.</w:t>
      </w:r>
      <w:proofErr w:type="gramEnd"/>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Out of State Students:</w:t>
      </w:r>
      <w:r w:rsidRPr="0075506D">
        <w:rPr>
          <w:rFonts w:ascii="Times" w:hAnsi="Times" w:cs="Times New Roman"/>
          <w:b/>
          <w:color w:val="000000"/>
          <w:sz w:val="27"/>
        </w:rPr>
        <w:t> </w:t>
      </w:r>
      <w:r w:rsidRPr="0075506D">
        <w:rPr>
          <w:rFonts w:ascii="Times" w:hAnsi="Times" w:cs="Times New Roman"/>
          <w:color w:val="000000"/>
          <w:sz w:val="27"/>
          <w:szCs w:val="27"/>
        </w:rPr>
        <w:t>After a brief discussion, the consensus was that libraries in the UM System should check out materials directly to the student and mail them to their home addresses with the understanding that the student would return the material by a mail method that includes capacity for tracking. </w:t>
      </w:r>
      <w:r w:rsidRPr="0075506D">
        <w:rPr>
          <w:rFonts w:ascii="Times" w:hAnsi="Times" w:cs="Times New Roman"/>
          <w:color w:val="000000"/>
          <w:sz w:val="27"/>
        </w:rPr>
        <w:t> </w:t>
      </w:r>
      <w:r w:rsidRPr="0075506D">
        <w:rPr>
          <w:rFonts w:ascii="Times" w:hAnsi="Times" w:cs="Times New Roman"/>
          <w:color w:val="000000"/>
          <w:sz w:val="27"/>
          <w:szCs w:val="27"/>
        </w:rPr>
        <w:t>Susan Lowe will be contacting all libraries to see if you have questions about the process.</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Barbara Herzog from Innovative Interfaces Inc</w:t>
      </w:r>
      <w:r w:rsidRPr="0075506D">
        <w:rPr>
          <w:rFonts w:ascii="Times" w:hAnsi="Times" w:cs="Times New Roman"/>
          <w:color w:val="000000"/>
          <w:sz w:val="27"/>
          <w:szCs w:val="27"/>
        </w:rPr>
        <w:t>, our library management system vendor spent a good part of Thursday the 19</w:t>
      </w:r>
      <w:r w:rsidRPr="0075506D">
        <w:rPr>
          <w:rFonts w:ascii="Times" w:hAnsi="Times" w:cs="Times New Roman"/>
          <w:color w:val="000000"/>
          <w:sz w:val="27"/>
          <w:szCs w:val="27"/>
          <w:vertAlign w:val="superscript"/>
        </w:rPr>
        <w:t>th</w:t>
      </w:r>
      <w:r w:rsidRPr="0075506D">
        <w:rPr>
          <w:rFonts w:ascii="Times" w:hAnsi="Times" w:cs="Times New Roman"/>
          <w:color w:val="000000"/>
          <w:sz w:val="27"/>
        </w:rPr>
        <w:t> </w:t>
      </w:r>
      <w:r w:rsidRPr="0075506D">
        <w:rPr>
          <w:rFonts w:ascii="Times" w:hAnsi="Times" w:cs="Times New Roman"/>
          <w:color w:val="000000"/>
          <w:sz w:val="27"/>
          <w:szCs w:val="27"/>
        </w:rPr>
        <w:t>at UM with Laura going over issues and problems Laura had identified. </w:t>
      </w:r>
      <w:r w:rsidRPr="0075506D">
        <w:rPr>
          <w:rFonts w:ascii="Times" w:hAnsi="Times" w:cs="Times New Roman"/>
          <w:color w:val="000000"/>
          <w:sz w:val="27"/>
        </w:rPr>
        <w:t> </w:t>
      </w:r>
      <w:r w:rsidRPr="0075506D">
        <w:rPr>
          <w:rFonts w:ascii="Times" w:hAnsi="Times" w:cs="Times New Roman"/>
          <w:color w:val="000000"/>
          <w:sz w:val="27"/>
          <w:szCs w:val="27"/>
        </w:rPr>
        <w:t>This proved to be useful for both. </w:t>
      </w:r>
      <w:r w:rsidRPr="0075506D">
        <w:rPr>
          <w:rFonts w:ascii="Times" w:hAnsi="Times" w:cs="Times New Roman"/>
          <w:color w:val="000000"/>
          <w:sz w:val="27"/>
        </w:rPr>
        <w:t> </w:t>
      </w:r>
      <w:r w:rsidRPr="0075506D">
        <w:rPr>
          <w:rFonts w:ascii="Times" w:hAnsi="Times" w:cs="Times New Roman"/>
          <w:color w:val="000000"/>
          <w:sz w:val="27"/>
          <w:szCs w:val="27"/>
        </w:rPr>
        <w:t>At our meeting Laura guided the discussion with Barbara and the Council, covering the issues raised and probable and real solutions. </w:t>
      </w:r>
      <w:r w:rsidRPr="0075506D">
        <w:rPr>
          <w:rFonts w:ascii="Times" w:hAnsi="Times" w:cs="Times New Roman"/>
          <w:color w:val="000000"/>
          <w:sz w:val="27"/>
        </w:rPr>
        <w:t> </w:t>
      </w:r>
      <w:r w:rsidRPr="0075506D">
        <w:rPr>
          <w:rFonts w:ascii="Times" w:hAnsi="Times" w:cs="Times New Roman"/>
          <w:color w:val="000000"/>
          <w:sz w:val="27"/>
          <w:szCs w:val="27"/>
        </w:rPr>
        <w:t>Barbara praised Laura’s work on the III software for UMS and acknowledged that our “old” system was relatively unique and took a special person on our end and on the III end. </w:t>
      </w:r>
      <w:r w:rsidRPr="0075506D">
        <w:rPr>
          <w:rFonts w:ascii="Times" w:hAnsi="Times" w:cs="Times New Roman"/>
          <w:color w:val="000000"/>
          <w:sz w:val="27"/>
        </w:rPr>
        <w:t> </w:t>
      </w:r>
      <w:r w:rsidRPr="0075506D">
        <w:rPr>
          <w:rFonts w:ascii="Times" w:hAnsi="Times" w:cs="Times New Roman"/>
          <w:color w:val="000000"/>
          <w:sz w:val="27"/>
          <w:szCs w:val="27"/>
        </w:rPr>
        <w:t>A few highlights:</w:t>
      </w:r>
    </w:p>
    <w:p w:rsidR="0075506D" w:rsidRPr="0075506D" w:rsidRDefault="0075506D" w:rsidP="0075506D">
      <w:pPr>
        <w:spacing w:beforeLines="1" w:afterLines="1"/>
        <w:ind w:left="720" w:hanging="360"/>
        <w:rPr>
          <w:rFonts w:ascii="Times" w:hAnsi="Times" w:cs="Times New Roman"/>
          <w:color w:val="000000"/>
          <w:sz w:val="27"/>
          <w:szCs w:val="27"/>
        </w:rPr>
      </w:pPr>
      <w:r w:rsidRPr="0075506D">
        <w:rPr>
          <w:rFonts w:ascii="Symbol" w:hAnsi="Symbol" w:cs="Times New Roman"/>
          <w:color w:val="000000"/>
          <w:sz w:val="27"/>
          <w:szCs w:val="27"/>
        </w:rPr>
        <w:t>·</w:t>
      </w:r>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It was agreed that Barbara would pursue a special “access code” or similar option so Laura could immediately be connected to a Help Desk person who knows our unique system</w:t>
      </w:r>
    </w:p>
    <w:p w:rsidR="0075506D" w:rsidRPr="0075506D" w:rsidRDefault="0075506D" w:rsidP="0075506D">
      <w:pPr>
        <w:spacing w:beforeLines="1" w:afterLines="1"/>
        <w:ind w:left="720" w:hanging="360"/>
        <w:rPr>
          <w:rFonts w:ascii="Times" w:hAnsi="Times" w:cs="Times New Roman"/>
          <w:color w:val="000000"/>
          <w:sz w:val="27"/>
          <w:szCs w:val="27"/>
        </w:rPr>
      </w:pPr>
      <w:r w:rsidRPr="0075506D">
        <w:rPr>
          <w:rFonts w:ascii="Symbol" w:hAnsi="Symbol" w:cs="Times New Roman"/>
          <w:color w:val="000000"/>
          <w:sz w:val="27"/>
          <w:szCs w:val="27"/>
        </w:rPr>
        <w:t>·</w:t>
      </w:r>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proofErr w:type="gramStart"/>
      <w:r w:rsidRPr="0075506D">
        <w:rPr>
          <w:rFonts w:ascii="Times" w:hAnsi="Times" w:cs="Times New Roman"/>
          <w:color w:val="000000"/>
          <w:sz w:val="27"/>
          <w:szCs w:val="27"/>
        </w:rPr>
        <w:t>We</w:t>
      </w:r>
      <w:proofErr w:type="gramEnd"/>
      <w:r w:rsidRPr="0075506D">
        <w:rPr>
          <w:rFonts w:ascii="Times" w:hAnsi="Times" w:cs="Times New Roman"/>
          <w:color w:val="000000"/>
          <w:sz w:val="27"/>
          <w:szCs w:val="27"/>
        </w:rPr>
        <w:t xml:space="preserve"> were offered consultative training for Laura from III to help us in the managing of our system (cost $3000 for first day then $2000)</w:t>
      </w:r>
    </w:p>
    <w:p w:rsidR="0075506D" w:rsidRPr="0075506D" w:rsidRDefault="0075506D" w:rsidP="0075506D">
      <w:pPr>
        <w:spacing w:beforeLines="1" w:afterLines="1"/>
        <w:ind w:left="720" w:hanging="360"/>
        <w:rPr>
          <w:rFonts w:ascii="Times" w:hAnsi="Times" w:cs="Times New Roman"/>
          <w:color w:val="000000"/>
          <w:sz w:val="27"/>
          <w:szCs w:val="27"/>
        </w:rPr>
      </w:pPr>
      <w:r w:rsidRPr="0075506D">
        <w:rPr>
          <w:rFonts w:ascii="Symbol" w:hAnsi="Symbol" w:cs="Times New Roman"/>
          <w:color w:val="000000"/>
          <w:sz w:val="27"/>
          <w:szCs w:val="27"/>
        </w:rPr>
        <w:t>·</w:t>
      </w:r>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proofErr w:type="gramStart"/>
      <w:r w:rsidRPr="0075506D">
        <w:rPr>
          <w:rFonts w:ascii="Times" w:hAnsi="Times" w:cs="Times New Roman"/>
          <w:color w:val="000000"/>
          <w:sz w:val="27"/>
          <w:szCs w:val="27"/>
        </w:rPr>
        <w:t>The</w:t>
      </w:r>
      <w:proofErr w:type="gramEnd"/>
      <w:r w:rsidRPr="0075506D">
        <w:rPr>
          <w:rFonts w:ascii="Times" w:hAnsi="Times" w:cs="Times New Roman"/>
          <w:color w:val="000000"/>
          <w:sz w:val="27"/>
          <w:szCs w:val="27"/>
        </w:rPr>
        <w:t xml:space="preserve"> new Millennium System and a related piece of software purchased by Barbara (via grant) will provide local statistics on all aspects of use</w:t>
      </w:r>
    </w:p>
    <w:p w:rsidR="0075506D" w:rsidRPr="0075506D" w:rsidRDefault="0075506D" w:rsidP="0075506D">
      <w:pPr>
        <w:spacing w:beforeLines="1" w:afterLines="1"/>
        <w:ind w:left="720" w:hanging="360"/>
        <w:rPr>
          <w:rFonts w:ascii="Times" w:hAnsi="Times" w:cs="Times New Roman"/>
          <w:color w:val="000000"/>
          <w:sz w:val="27"/>
          <w:szCs w:val="27"/>
        </w:rPr>
      </w:pPr>
      <w:r w:rsidRPr="0075506D">
        <w:rPr>
          <w:rFonts w:ascii="Symbol" w:hAnsi="Symbol" w:cs="Times New Roman"/>
          <w:color w:val="000000"/>
          <w:sz w:val="27"/>
          <w:szCs w:val="27"/>
        </w:rPr>
        <w:t>·</w:t>
      </w:r>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proofErr w:type="gramStart"/>
      <w:r w:rsidRPr="0075506D">
        <w:rPr>
          <w:rFonts w:ascii="Times" w:hAnsi="Times" w:cs="Times New Roman"/>
          <w:color w:val="000000"/>
          <w:sz w:val="27"/>
          <w:szCs w:val="27"/>
        </w:rPr>
        <w:t>Some</w:t>
      </w:r>
      <w:proofErr w:type="gramEnd"/>
      <w:r w:rsidRPr="0075506D">
        <w:rPr>
          <w:rFonts w:ascii="Times" w:hAnsi="Times" w:cs="Times New Roman"/>
          <w:color w:val="000000"/>
          <w:sz w:val="27"/>
          <w:szCs w:val="27"/>
        </w:rPr>
        <w:t xml:space="preserve"> discussion on moving staff from text based system to Millennium;</w:t>
      </w:r>
    </w:p>
    <w:p w:rsidR="0075506D" w:rsidRPr="0075506D" w:rsidRDefault="0075506D" w:rsidP="0075506D">
      <w:pPr>
        <w:spacing w:beforeLines="1" w:afterLines="1"/>
        <w:ind w:left="1440" w:hanging="360"/>
        <w:rPr>
          <w:rFonts w:ascii="Times" w:hAnsi="Times" w:cs="Times New Roman"/>
          <w:color w:val="000000"/>
          <w:sz w:val="27"/>
          <w:szCs w:val="27"/>
        </w:rPr>
      </w:pPr>
      <w:proofErr w:type="gramStart"/>
      <w:r w:rsidRPr="0075506D">
        <w:rPr>
          <w:rFonts w:ascii="Courier New" w:hAnsi="Courier New" w:cs="Times New Roman"/>
          <w:color w:val="000000"/>
          <w:sz w:val="27"/>
          <w:szCs w:val="27"/>
        </w:rPr>
        <w:t>o</w:t>
      </w:r>
      <w:proofErr w:type="gramEnd"/>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Functions of new release are more consolidated &amp; ultimately more useful</w:t>
      </w:r>
    </w:p>
    <w:p w:rsidR="0075506D" w:rsidRPr="0075506D" w:rsidRDefault="0075506D" w:rsidP="0075506D">
      <w:pPr>
        <w:spacing w:beforeLines="1" w:afterLines="1"/>
        <w:ind w:left="1440" w:hanging="360"/>
        <w:rPr>
          <w:rFonts w:ascii="Times" w:hAnsi="Times" w:cs="Times New Roman"/>
          <w:color w:val="000000"/>
          <w:sz w:val="27"/>
          <w:szCs w:val="27"/>
        </w:rPr>
      </w:pPr>
      <w:proofErr w:type="gramStart"/>
      <w:r w:rsidRPr="0075506D">
        <w:rPr>
          <w:rFonts w:ascii="Courier New" w:hAnsi="Courier New" w:cs="Times New Roman"/>
          <w:color w:val="000000"/>
          <w:sz w:val="27"/>
          <w:szCs w:val="27"/>
        </w:rPr>
        <w:t>o</w:t>
      </w:r>
      <w:proofErr w:type="gramEnd"/>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It’s a much more powerful tool</w:t>
      </w:r>
    </w:p>
    <w:p w:rsidR="0075506D" w:rsidRPr="0075506D" w:rsidRDefault="0075506D" w:rsidP="0075506D">
      <w:pPr>
        <w:spacing w:beforeLines="1" w:afterLines="1"/>
        <w:ind w:left="1440" w:hanging="360"/>
        <w:rPr>
          <w:rFonts w:ascii="Times" w:hAnsi="Times" w:cs="Times New Roman"/>
          <w:color w:val="000000"/>
          <w:sz w:val="27"/>
          <w:szCs w:val="27"/>
        </w:rPr>
      </w:pPr>
      <w:proofErr w:type="gramStart"/>
      <w:r w:rsidRPr="0075506D">
        <w:rPr>
          <w:rFonts w:ascii="Courier New" w:hAnsi="Courier New" w:cs="Times New Roman"/>
          <w:color w:val="000000"/>
          <w:sz w:val="27"/>
          <w:szCs w:val="27"/>
        </w:rPr>
        <w:t>o</w:t>
      </w:r>
      <w:proofErr w:type="gramEnd"/>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We may have some training issues on how to use it</w:t>
      </w:r>
    </w:p>
    <w:p w:rsidR="0075506D" w:rsidRPr="0075506D" w:rsidRDefault="0075506D" w:rsidP="0075506D">
      <w:pPr>
        <w:spacing w:beforeLines="1" w:afterLines="1"/>
        <w:ind w:left="1440" w:hanging="360"/>
        <w:rPr>
          <w:rFonts w:ascii="Times" w:hAnsi="Times" w:cs="Times New Roman"/>
          <w:color w:val="000000"/>
          <w:sz w:val="27"/>
          <w:szCs w:val="27"/>
        </w:rPr>
      </w:pPr>
      <w:proofErr w:type="gramStart"/>
      <w:r w:rsidRPr="0075506D">
        <w:rPr>
          <w:rFonts w:ascii="Courier New" w:hAnsi="Courier New" w:cs="Times New Roman"/>
          <w:color w:val="000000"/>
          <w:sz w:val="27"/>
          <w:szCs w:val="27"/>
        </w:rPr>
        <w:t>o</w:t>
      </w:r>
      <w:proofErr w:type="gramEnd"/>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We want to train to motivate folks to move to the new system, not force them</w:t>
      </w:r>
    </w:p>
    <w:p w:rsidR="0075506D" w:rsidRPr="0075506D" w:rsidRDefault="0075506D" w:rsidP="0075506D">
      <w:pPr>
        <w:spacing w:beforeLines="1" w:afterLines="1"/>
        <w:ind w:left="1440" w:hanging="360"/>
        <w:rPr>
          <w:rFonts w:ascii="Times" w:hAnsi="Times" w:cs="Times New Roman"/>
          <w:color w:val="000000"/>
          <w:sz w:val="27"/>
          <w:szCs w:val="27"/>
        </w:rPr>
      </w:pPr>
      <w:proofErr w:type="gramStart"/>
      <w:r w:rsidRPr="0075506D">
        <w:rPr>
          <w:rFonts w:ascii="Courier New" w:hAnsi="Courier New" w:cs="Times New Roman"/>
          <w:color w:val="000000"/>
          <w:sz w:val="27"/>
          <w:szCs w:val="27"/>
        </w:rPr>
        <w:t>o</w:t>
      </w:r>
      <w:proofErr w:type="gramEnd"/>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But at some point soon support for the text based system is going away</w:t>
      </w:r>
    </w:p>
    <w:p w:rsidR="0075506D" w:rsidRPr="0075506D" w:rsidRDefault="0075506D" w:rsidP="0075506D">
      <w:pPr>
        <w:spacing w:beforeLines="1" w:afterLines="1"/>
        <w:ind w:left="720" w:hanging="360"/>
        <w:rPr>
          <w:rFonts w:ascii="Times" w:hAnsi="Times" w:cs="Times New Roman"/>
          <w:color w:val="000000"/>
          <w:sz w:val="27"/>
          <w:szCs w:val="27"/>
        </w:rPr>
      </w:pPr>
      <w:r w:rsidRPr="0075506D">
        <w:rPr>
          <w:rFonts w:ascii="Symbol" w:hAnsi="Symbol" w:cs="Times New Roman"/>
          <w:color w:val="000000"/>
          <w:sz w:val="27"/>
          <w:szCs w:val="27"/>
        </w:rPr>
        <w:t>·</w:t>
      </w:r>
      <w:r w:rsidRPr="0075506D">
        <w:rPr>
          <w:rFonts w:ascii="Times New Roman" w:hAnsi="Times New Roman" w:cs="Times New Roman"/>
          <w:color w:val="000000"/>
          <w:sz w:val="14"/>
          <w:szCs w:val="14"/>
        </w:rPr>
        <w:t>       </w:t>
      </w:r>
      <w:r w:rsidRPr="0075506D">
        <w:rPr>
          <w:rFonts w:ascii="Times New Roman" w:hAnsi="Times New Roman" w:cs="Times New Roman"/>
          <w:color w:val="000000"/>
          <w:sz w:val="14"/>
        </w:rPr>
        <w:t> </w:t>
      </w:r>
      <w:r w:rsidRPr="0075506D">
        <w:rPr>
          <w:rFonts w:ascii="Times" w:hAnsi="Times" w:cs="Times New Roman"/>
          <w:color w:val="000000"/>
          <w:sz w:val="27"/>
          <w:szCs w:val="27"/>
        </w:rPr>
        <w:t>Barbara offered to return as need arises</w:t>
      </w:r>
    </w:p>
    <w:p w:rsidR="0075506D" w:rsidRPr="0075506D" w:rsidRDefault="0075506D" w:rsidP="0075506D">
      <w:pPr>
        <w:spacing w:beforeLines="1" w:afterLines="1"/>
        <w:rPr>
          <w:rFonts w:ascii="Times" w:hAnsi="Times" w:cs="Times New Roman"/>
          <w:color w:val="000000"/>
          <w:sz w:val="27"/>
          <w:szCs w:val="27"/>
        </w:rPr>
      </w:pPr>
      <w:proofErr w:type="gramStart"/>
      <w:r w:rsidRPr="0075506D">
        <w:rPr>
          <w:rFonts w:ascii="Times" w:hAnsi="Times" w:cs="Times New Roman"/>
          <w:b/>
          <w:color w:val="000000"/>
          <w:sz w:val="27"/>
          <w:szCs w:val="27"/>
        </w:rPr>
        <w:t>DOCUTEK :</w:t>
      </w:r>
      <w:proofErr w:type="gramEnd"/>
      <w:r w:rsidRPr="0075506D">
        <w:rPr>
          <w:rFonts w:ascii="Times" w:hAnsi="Times" w:cs="Times New Roman"/>
          <w:b/>
          <w:color w:val="000000"/>
          <w:sz w:val="27"/>
        </w:rPr>
        <w:t> </w:t>
      </w:r>
      <w:r w:rsidRPr="0075506D">
        <w:rPr>
          <w:rFonts w:ascii="Times" w:hAnsi="Times" w:cs="Times New Roman"/>
          <w:color w:val="000000"/>
          <w:sz w:val="27"/>
          <w:szCs w:val="27"/>
        </w:rPr>
        <w:t>We agreed not to purchase a 3 year license up front to save 10%. </w:t>
      </w:r>
      <w:r w:rsidRPr="0075506D">
        <w:rPr>
          <w:rFonts w:ascii="Times" w:hAnsi="Times" w:cs="Times New Roman"/>
          <w:color w:val="000000"/>
          <w:sz w:val="27"/>
        </w:rPr>
        <w:t> </w:t>
      </w:r>
      <w:r w:rsidRPr="0075506D">
        <w:rPr>
          <w:rFonts w:ascii="Times" w:hAnsi="Times" w:cs="Times New Roman"/>
          <w:color w:val="000000"/>
          <w:sz w:val="27"/>
          <w:szCs w:val="27"/>
        </w:rPr>
        <w:t>All agreed the small savings wasn’t worth having to give something else up this year.</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PsychInfo:</w:t>
      </w:r>
      <w:r w:rsidRPr="0075506D">
        <w:rPr>
          <w:rFonts w:ascii="Times" w:hAnsi="Times" w:cs="Times New Roman"/>
          <w:b/>
          <w:color w:val="000000"/>
          <w:sz w:val="27"/>
        </w:rPr>
        <w:t> </w:t>
      </w:r>
      <w:r w:rsidRPr="0075506D">
        <w:rPr>
          <w:rFonts w:ascii="Times" w:hAnsi="Times" w:cs="Times New Roman"/>
          <w:color w:val="000000"/>
          <w:sz w:val="27"/>
          <w:szCs w:val="27"/>
        </w:rPr>
        <w:t>We reviewed the problems created by moving from EBSCO’s to Silver Platter’s version of PsychInfo. </w:t>
      </w:r>
      <w:r w:rsidRPr="0075506D">
        <w:rPr>
          <w:rFonts w:ascii="Times" w:hAnsi="Times" w:cs="Times New Roman"/>
          <w:color w:val="000000"/>
          <w:sz w:val="27"/>
        </w:rPr>
        <w:t> </w:t>
      </w:r>
      <w:r w:rsidRPr="0075506D">
        <w:rPr>
          <w:rFonts w:ascii="Times" w:hAnsi="Times" w:cs="Times New Roman"/>
          <w:color w:val="000000"/>
          <w:sz w:val="27"/>
          <w:szCs w:val="27"/>
        </w:rPr>
        <w:t>The change happened at the last minute of negotiations and included EBSCO reneging on a bid, and us having to go to another vendor to maintain the service. </w:t>
      </w:r>
      <w:r w:rsidRPr="0075506D">
        <w:rPr>
          <w:rFonts w:ascii="Times" w:hAnsi="Times" w:cs="Times New Roman"/>
          <w:color w:val="000000"/>
          <w:sz w:val="27"/>
        </w:rPr>
        <w:t> </w:t>
      </w:r>
      <w:r w:rsidRPr="0075506D">
        <w:rPr>
          <w:rFonts w:ascii="Times" w:hAnsi="Times" w:cs="Times New Roman"/>
          <w:color w:val="000000"/>
          <w:sz w:val="27"/>
          <w:szCs w:val="27"/>
        </w:rPr>
        <w:t xml:space="preserve">Switching vendor allowed us to purchase the license for approximately the same amount we had planned on -- </w:t>
      </w:r>
      <w:proofErr w:type="gramStart"/>
      <w:r w:rsidRPr="0075506D">
        <w:rPr>
          <w:rFonts w:ascii="Times" w:hAnsi="Times" w:cs="Times New Roman"/>
          <w:color w:val="000000"/>
          <w:sz w:val="27"/>
          <w:szCs w:val="27"/>
        </w:rPr>
        <w:t>$7000 under what was requested by the original vendor</w:t>
      </w:r>
      <w:proofErr w:type="gramEnd"/>
      <w:r w:rsidRPr="0075506D">
        <w:rPr>
          <w:rFonts w:ascii="Times" w:hAnsi="Times" w:cs="Times New Roman"/>
          <w:color w:val="000000"/>
          <w:sz w:val="27"/>
          <w:szCs w:val="27"/>
        </w:rPr>
        <w:t>. </w:t>
      </w:r>
      <w:r w:rsidRPr="0075506D">
        <w:rPr>
          <w:rFonts w:ascii="Times" w:hAnsi="Times" w:cs="Times New Roman"/>
          <w:color w:val="000000"/>
          <w:sz w:val="27"/>
        </w:rPr>
        <w:t> </w:t>
      </w:r>
      <w:r w:rsidRPr="0075506D">
        <w:rPr>
          <w:rFonts w:ascii="Times" w:hAnsi="Times" w:cs="Times New Roman"/>
          <w:color w:val="000000"/>
          <w:sz w:val="27"/>
          <w:szCs w:val="27"/>
        </w:rPr>
        <w:t>Problems included the fact that the front end for Silver Platter’s software is different and requires an extra step to find the same information available in the EBSCO version. We agreed that in the future in such an instance, to set up a conference call and provide as much information about the change as is available</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PeopleSoft and URSUS:</w:t>
      </w:r>
      <w:r w:rsidRPr="0075506D">
        <w:rPr>
          <w:rFonts w:ascii="Times" w:hAnsi="Times" w:cs="Times New Roman"/>
          <w:b/>
          <w:color w:val="000000"/>
          <w:sz w:val="27"/>
        </w:rPr>
        <w:t> </w:t>
      </w:r>
      <w:r w:rsidRPr="0075506D">
        <w:rPr>
          <w:rFonts w:ascii="Times" w:hAnsi="Times" w:cs="Times New Roman"/>
          <w:color w:val="000000"/>
          <w:sz w:val="27"/>
          <w:szCs w:val="27"/>
        </w:rPr>
        <w:t>the message has been sent to and heard by CFO Yastramski (discussed in meeting with Tom) that there are URSUS interface issues that need to be worked out within the new enterprise system related to: posting of library fines and lost book replacement costs, as well as removing them once the bill is paid or the book returned. </w:t>
      </w:r>
      <w:r w:rsidRPr="0075506D">
        <w:rPr>
          <w:rFonts w:ascii="Times" w:hAnsi="Times" w:cs="Times New Roman"/>
          <w:color w:val="000000"/>
          <w:sz w:val="27"/>
        </w:rPr>
        <w:t> </w:t>
      </w:r>
      <w:r w:rsidRPr="0075506D">
        <w:rPr>
          <w:rFonts w:ascii="Times" w:hAnsi="Times" w:cs="Times New Roman"/>
          <w:color w:val="000000"/>
          <w:sz w:val="27"/>
          <w:szCs w:val="27"/>
        </w:rPr>
        <w:t>Managing holds on registration and other services based on money owed to the library is also an issue. </w:t>
      </w:r>
      <w:r w:rsidRPr="0075506D">
        <w:rPr>
          <w:rFonts w:ascii="Times" w:hAnsi="Times" w:cs="Times New Roman"/>
          <w:color w:val="000000"/>
          <w:sz w:val="27"/>
        </w:rPr>
        <w:t> </w:t>
      </w:r>
      <w:r w:rsidRPr="0075506D">
        <w:rPr>
          <w:rFonts w:ascii="Times" w:hAnsi="Times" w:cs="Times New Roman"/>
          <w:color w:val="000000"/>
          <w:sz w:val="27"/>
          <w:szCs w:val="27"/>
        </w:rPr>
        <w:t>It was noted that a common System loan rule would probably be necessary to make this work. Laura will be the point person on this.</w:t>
      </w:r>
      <w:r w:rsidRPr="0075506D">
        <w:rPr>
          <w:rFonts w:ascii="Times" w:hAnsi="Times" w:cs="Times New Roman"/>
          <w:color w:val="000000"/>
          <w:sz w:val="27"/>
        </w:rPr>
        <w:t> </w:t>
      </w:r>
      <w:r w:rsidRPr="0075506D">
        <w:rPr>
          <w:rFonts w:ascii="Times" w:hAnsi="Times" w:cs="Times New Roman"/>
          <w:b/>
          <w:color w:val="FF0000"/>
          <w:sz w:val="27"/>
          <w:szCs w:val="27"/>
        </w:rPr>
        <w:t> </w:t>
      </w:r>
      <w:r w:rsidRPr="0075506D">
        <w:rPr>
          <w:rFonts w:ascii="Times" w:hAnsi="Times" w:cs="Times New Roman"/>
          <w:color w:val="000000"/>
          <w:sz w:val="27"/>
          <w:szCs w:val="27"/>
        </w:rPr>
        <w:t>More on that as it develops.</w:t>
      </w:r>
    </w:p>
    <w:p w:rsidR="0075506D" w:rsidRPr="0075506D" w:rsidRDefault="0075506D" w:rsidP="0075506D">
      <w:pPr>
        <w:rPr>
          <w:rFonts w:ascii="Times" w:hAnsi="Times"/>
          <w:sz w:val="20"/>
          <w:szCs w:val="20"/>
        </w:rPr>
      </w:pPr>
      <w:r w:rsidRPr="0075506D">
        <w:rPr>
          <w:rFonts w:ascii="Times New Roman" w:hAnsi="Times New Roman"/>
          <w:b/>
          <w:color w:val="000000"/>
        </w:rPr>
        <w:t>URSUS Update: </w:t>
      </w:r>
      <w:r w:rsidRPr="0075506D">
        <w:rPr>
          <w:rFonts w:ascii="Times New Roman" w:hAnsi="Times New Roman"/>
          <w:color w:val="000000"/>
        </w:rPr>
        <w:t xml:space="preserve">The Maine State Library has “brought up” the requestor function for all of its loan-able materials.  Progress is being made by Wei Dai on the Endeavor/Encompass project with 20 more links made by Muse Global. </w:t>
      </w:r>
      <w:proofErr w:type="gramStart"/>
      <w:r w:rsidRPr="0075506D">
        <w:rPr>
          <w:rFonts w:ascii="Times New Roman" w:hAnsi="Times New Roman"/>
          <w:color w:val="000000"/>
        </w:rPr>
        <w:t>Content Café has been purchased by Barbara</w:t>
      </w:r>
      <w:proofErr w:type="gramEnd"/>
      <w:r w:rsidRPr="0075506D">
        <w:rPr>
          <w:rFonts w:ascii="Times New Roman" w:hAnsi="Times New Roman"/>
          <w:color w:val="000000"/>
        </w:rPr>
        <w:t xml:space="preserve"> with grant money for URSUS.  This will allow the book jacket to be displayed, along with a summary, reviews, and the table of contents of a title found in the URSUS catalog. More than 4 million books are in the database. </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Fall and spring meeting schedule: </w:t>
      </w:r>
      <w:r w:rsidRPr="0075506D">
        <w:rPr>
          <w:rFonts w:ascii="Times" w:hAnsi="Times" w:cs="Times New Roman"/>
          <w:b/>
          <w:color w:val="000000"/>
          <w:sz w:val="27"/>
        </w:rPr>
        <w:t> </w:t>
      </w:r>
      <w:r w:rsidRPr="0075506D">
        <w:rPr>
          <w:rFonts w:ascii="Times" w:hAnsi="Times" w:cs="Times New Roman"/>
          <w:color w:val="000000"/>
          <w:sz w:val="27"/>
          <w:szCs w:val="27"/>
        </w:rPr>
        <w:t>It was agreed that the UMS Library Council would meet every other month unless pressing business required additional meetings. </w:t>
      </w:r>
      <w:r w:rsidRPr="0075506D">
        <w:rPr>
          <w:rFonts w:ascii="Times" w:hAnsi="Times" w:cs="Times New Roman"/>
          <w:color w:val="000000"/>
          <w:sz w:val="27"/>
        </w:rPr>
        <w:t> </w:t>
      </w:r>
      <w:r w:rsidRPr="0075506D">
        <w:rPr>
          <w:rFonts w:ascii="Times" w:hAnsi="Times" w:cs="Times New Roman"/>
          <w:color w:val="000000"/>
          <w:sz w:val="27"/>
          <w:szCs w:val="27"/>
        </w:rPr>
        <w:t>Tom will</w:t>
      </w:r>
      <w:r w:rsidRPr="0075506D">
        <w:rPr>
          <w:rFonts w:ascii="Times" w:hAnsi="Times" w:cs="Times New Roman"/>
          <w:b/>
          <w:color w:val="000000"/>
          <w:sz w:val="27"/>
        </w:rPr>
        <w:t> </w:t>
      </w:r>
      <w:r w:rsidRPr="0075506D">
        <w:rPr>
          <w:rFonts w:ascii="Times" w:hAnsi="Times" w:cs="Times New Roman"/>
          <w:color w:val="000000"/>
          <w:sz w:val="27"/>
          <w:szCs w:val="27"/>
        </w:rPr>
        <w:t>ask Mary Cady</w:t>
      </w:r>
      <w:r w:rsidRPr="0075506D">
        <w:rPr>
          <w:rFonts w:ascii="Times" w:hAnsi="Times" w:cs="Times New Roman"/>
          <w:b/>
          <w:color w:val="000000"/>
          <w:sz w:val="27"/>
        </w:rPr>
        <w:t> </w:t>
      </w:r>
      <w:r w:rsidRPr="0075506D">
        <w:rPr>
          <w:rFonts w:ascii="Times" w:hAnsi="Times" w:cs="Times New Roman"/>
          <w:color w:val="000000"/>
          <w:sz w:val="27"/>
          <w:szCs w:val="27"/>
        </w:rPr>
        <w:t>to propose in-person meeting dates and times for October, December, February, and April. </w:t>
      </w:r>
      <w:r w:rsidRPr="0075506D">
        <w:rPr>
          <w:rFonts w:ascii="Times" w:hAnsi="Times" w:cs="Times New Roman"/>
          <w:color w:val="000000"/>
          <w:sz w:val="27"/>
        </w:rPr>
        <w:t> </w:t>
      </w:r>
      <w:r w:rsidRPr="0075506D">
        <w:rPr>
          <w:rFonts w:ascii="Times" w:hAnsi="Times" w:cs="Times New Roman"/>
          <w:color w:val="000000"/>
          <w:sz w:val="27"/>
          <w:szCs w:val="27"/>
        </w:rPr>
        <w:t>We agreed also that a phone or video conference call could be called at anytime to deal with pressing matters.</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Submitted by:</w:t>
      </w:r>
      <w:r w:rsidRPr="0075506D">
        <w:rPr>
          <w:rFonts w:ascii="Times" w:hAnsi="Times" w:cs="Times New Roman"/>
          <w:b/>
          <w:color w:val="000000"/>
          <w:sz w:val="27"/>
        </w:rPr>
        <w:t> </w:t>
      </w:r>
      <w:r w:rsidRPr="0075506D">
        <w:rPr>
          <w:rFonts w:ascii="Times" w:hAnsi="Times" w:cs="Times New Roman"/>
          <w:color w:val="000000"/>
          <w:sz w:val="27"/>
          <w:szCs w:val="27"/>
        </w:rPr>
        <w:t>T</w:t>
      </w:r>
      <w:r w:rsidRPr="0075506D">
        <w:rPr>
          <w:rFonts w:ascii="Times" w:hAnsi="Times" w:cs="Times New Roman"/>
          <w:b/>
          <w:color w:val="000000"/>
          <w:sz w:val="27"/>
          <w:szCs w:val="27"/>
        </w:rPr>
        <w:t xml:space="preserve">om </w:t>
      </w:r>
      <w:proofErr w:type="gramStart"/>
      <w:r w:rsidRPr="0075506D">
        <w:rPr>
          <w:rFonts w:ascii="Times" w:hAnsi="Times" w:cs="Times New Roman"/>
          <w:b/>
          <w:color w:val="000000"/>
          <w:sz w:val="27"/>
          <w:szCs w:val="27"/>
        </w:rPr>
        <w:t>Abbott</w:t>
      </w:r>
      <w:r w:rsidRPr="0075506D">
        <w:rPr>
          <w:rFonts w:ascii="Times" w:hAnsi="Times" w:cs="Times New Roman"/>
          <w:b/>
          <w:color w:val="000000"/>
          <w:sz w:val="27"/>
        </w:rPr>
        <w:t> </w:t>
      </w:r>
      <w:r w:rsidRPr="0075506D">
        <w:rPr>
          <w:rFonts w:ascii="Times" w:hAnsi="Times" w:cs="Times New Roman"/>
          <w:color w:val="000000"/>
          <w:sz w:val="27"/>
          <w:szCs w:val="27"/>
        </w:rPr>
        <w:t>,</w:t>
      </w:r>
      <w:proofErr w:type="gramEnd"/>
      <w:r w:rsidRPr="0075506D">
        <w:rPr>
          <w:rFonts w:ascii="Times" w:hAnsi="Times" w:cs="Times New Roman"/>
          <w:color w:val="000000"/>
          <w:sz w:val="27"/>
        </w:rPr>
        <w:t> </w:t>
      </w:r>
      <w:r w:rsidRPr="0075506D">
        <w:rPr>
          <w:rFonts w:ascii="Times" w:hAnsi="Times" w:cs="Times New Roman"/>
          <w:b/>
          <w:color w:val="000000"/>
          <w:sz w:val="27"/>
          <w:szCs w:val="27"/>
        </w:rPr>
        <w:t>Chair</w:t>
      </w:r>
    </w:p>
    <w:p w:rsidR="0075506D" w:rsidRPr="0075506D" w:rsidRDefault="0075506D" w:rsidP="0075506D">
      <w:pPr>
        <w:spacing w:beforeLines="1" w:afterLines="1"/>
        <w:rPr>
          <w:rFonts w:ascii="Times" w:hAnsi="Times" w:cs="Times New Roman"/>
          <w:color w:val="000000"/>
          <w:sz w:val="27"/>
          <w:szCs w:val="27"/>
        </w:rPr>
      </w:pPr>
      <w:r w:rsidRPr="0075506D">
        <w:rPr>
          <w:rFonts w:ascii="Times" w:hAnsi="Times" w:cs="Times New Roman"/>
          <w:b/>
          <w:color w:val="000000"/>
          <w:sz w:val="27"/>
          <w:szCs w:val="27"/>
        </w:rPr>
        <w:t>PS</w:t>
      </w:r>
      <w:r w:rsidRPr="0075506D">
        <w:rPr>
          <w:rFonts w:ascii="Times" w:hAnsi="Times" w:cs="Times New Roman"/>
          <w:color w:val="000000"/>
          <w:sz w:val="27"/>
          <w:szCs w:val="27"/>
        </w:rPr>
        <w:t>: Everyone appreciated the excellent lunch menu and thanks Mary for her wise choices.</w:t>
      </w:r>
    </w:p>
    <w:p w:rsidR="00BB2A8E" w:rsidRPr="0075506D" w:rsidRDefault="0075506D" w:rsidP="0075506D"/>
    <w:sectPr w:rsidR="00BB2A8E" w:rsidRPr="0075506D"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Neuton Regular">
    <w:panose1 w:val="02000503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0837"/>
    <w:multiLevelType w:val="multilevel"/>
    <w:tmpl w:val="A0E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B32A5C"/>
    <w:multiLevelType w:val="multilevel"/>
    <w:tmpl w:val="9D007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2A2FFA"/>
    <w:multiLevelType w:val="multilevel"/>
    <w:tmpl w:val="9A1E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C401E2"/>
    <w:multiLevelType w:val="multilevel"/>
    <w:tmpl w:val="DCC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DF1721"/>
    <w:multiLevelType w:val="multilevel"/>
    <w:tmpl w:val="EC00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BE6CD7"/>
    <w:multiLevelType w:val="multilevel"/>
    <w:tmpl w:val="78F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FF3A93"/>
    <w:multiLevelType w:val="multilevel"/>
    <w:tmpl w:val="C558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023D58"/>
    <w:multiLevelType w:val="multilevel"/>
    <w:tmpl w:val="390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AF31C9"/>
    <w:multiLevelType w:val="multilevel"/>
    <w:tmpl w:val="47A62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6"/>
  </w:num>
  <w:num w:numId="5">
    <w:abstractNumId w:val="4"/>
  </w:num>
  <w:num w:numId="6">
    <w:abstractNumId w:val="8"/>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1D39"/>
    <w:rsid w:val="0075506D"/>
    <w:rsid w:val="00934202"/>
    <w:rsid w:val="00A81D39"/>
  </w:rsids>
  <m:mathPr>
    <m:mathFont m:val="Neuton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A81D39"/>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A81D39"/>
    <w:pPr>
      <w:spacing w:beforeLines="1" w:afterLines="1"/>
      <w:outlineLvl w:val="1"/>
    </w:pPr>
    <w:rPr>
      <w:rFonts w:ascii="Times" w:hAnsi="Times"/>
      <w:b/>
      <w:sz w:val="36"/>
      <w:szCs w:val="20"/>
    </w:rPr>
  </w:style>
  <w:style w:type="paragraph" w:styleId="Heading3">
    <w:name w:val="heading 3"/>
    <w:basedOn w:val="Normal"/>
    <w:next w:val="Normal"/>
    <w:link w:val="Heading3Char"/>
    <w:uiPriority w:val="9"/>
    <w:semiHidden/>
    <w:unhideWhenUsed/>
    <w:qFormat/>
    <w:rsid w:val="009342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81D39"/>
    <w:rPr>
      <w:rFonts w:ascii="Times" w:hAnsi="Times"/>
      <w:b/>
      <w:kern w:val="36"/>
      <w:sz w:val="48"/>
      <w:szCs w:val="20"/>
    </w:rPr>
  </w:style>
  <w:style w:type="character" w:customStyle="1" w:styleId="Heading2Char">
    <w:name w:val="Heading 2 Char"/>
    <w:basedOn w:val="DefaultParagraphFont"/>
    <w:link w:val="Heading2"/>
    <w:uiPriority w:val="9"/>
    <w:rsid w:val="00A81D39"/>
    <w:rPr>
      <w:rFonts w:ascii="Times" w:hAnsi="Times"/>
      <w:b/>
      <w:sz w:val="36"/>
      <w:szCs w:val="20"/>
    </w:rPr>
  </w:style>
  <w:style w:type="character" w:customStyle="1" w:styleId="apple-converted-space">
    <w:name w:val="apple-converted-space"/>
    <w:basedOn w:val="DefaultParagraphFont"/>
    <w:rsid w:val="00A81D39"/>
  </w:style>
  <w:style w:type="character" w:styleId="Hyperlink">
    <w:name w:val="Hyperlink"/>
    <w:basedOn w:val="DefaultParagraphFont"/>
    <w:uiPriority w:val="99"/>
    <w:rsid w:val="00A81D39"/>
    <w:rPr>
      <w:color w:val="0000FF"/>
      <w:u w:val="single"/>
    </w:rPr>
  </w:style>
  <w:style w:type="paragraph" w:styleId="BodyText">
    <w:name w:val="Body Text"/>
    <w:basedOn w:val="Normal"/>
    <w:link w:val="BodyTextChar"/>
    <w:uiPriority w:val="99"/>
    <w:rsid w:val="00A81D39"/>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A81D39"/>
    <w:rPr>
      <w:rFonts w:ascii="Times" w:hAnsi="Times"/>
      <w:sz w:val="20"/>
      <w:szCs w:val="20"/>
    </w:rPr>
  </w:style>
  <w:style w:type="character" w:customStyle="1" w:styleId="Heading3Char">
    <w:name w:val="Heading 3 Char"/>
    <w:basedOn w:val="DefaultParagraphFont"/>
    <w:link w:val="Heading3"/>
    <w:uiPriority w:val="9"/>
    <w:semiHidden/>
    <w:rsid w:val="00934202"/>
    <w:rPr>
      <w:rFonts w:asciiTheme="majorHAnsi" w:eastAsiaTheme="majorEastAsia" w:hAnsiTheme="majorHAnsi" w:cstheme="majorBidi"/>
      <w:b/>
      <w:bCs/>
      <w:color w:val="4F81BD" w:themeColor="accent1"/>
    </w:rPr>
  </w:style>
  <w:style w:type="paragraph" w:styleId="Title">
    <w:name w:val="Title"/>
    <w:basedOn w:val="Normal"/>
    <w:link w:val="TitleChar"/>
    <w:uiPriority w:val="10"/>
    <w:rsid w:val="00934202"/>
    <w:pPr>
      <w:spacing w:beforeLines="1" w:afterLines="1"/>
    </w:pPr>
    <w:rPr>
      <w:rFonts w:ascii="Times" w:hAnsi="Times"/>
      <w:sz w:val="20"/>
      <w:szCs w:val="20"/>
    </w:rPr>
  </w:style>
  <w:style w:type="character" w:customStyle="1" w:styleId="TitleChar">
    <w:name w:val="Title Char"/>
    <w:basedOn w:val="DefaultParagraphFont"/>
    <w:link w:val="Title"/>
    <w:uiPriority w:val="10"/>
    <w:rsid w:val="00934202"/>
    <w:rPr>
      <w:rFonts w:ascii="Times" w:hAnsi="Times"/>
      <w:sz w:val="20"/>
      <w:szCs w:val="20"/>
    </w:rPr>
  </w:style>
  <w:style w:type="character" w:customStyle="1" w:styleId="tooltiptitle">
    <w:name w:val="tooltiptitle"/>
    <w:basedOn w:val="DefaultParagraphFont"/>
    <w:rsid w:val="00934202"/>
  </w:style>
  <w:style w:type="character" w:customStyle="1" w:styleId="tooltipwidth">
    <w:name w:val="tooltipwidth"/>
    <w:basedOn w:val="DefaultParagraphFont"/>
    <w:rsid w:val="00934202"/>
  </w:style>
  <w:style w:type="character" w:customStyle="1" w:styleId="tooltipheight">
    <w:name w:val="tooltipheight"/>
    <w:basedOn w:val="DefaultParagraphFont"/>
    <w:rsid w:val="00934202"/>
  </w:style>
  <w:style w:type="paragraph" w:styleId="NormalWeb">
    <w:name w:val="Normal (Web)"/>
    <w:basedOn w:val="Normal"/>
    <w:uiPriority w:val="99"/>
    <w:rsid w:val="0075506D"/>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99462246">
      <w:bodyDiv w:val="1"/>
      <w:marLeft w:val="0"/>
      <w:marRight w:val="0"/>
      <w:marTop w:val="0"/>
      <w:marBottom w:val="0"/>
      <w:divBdr>
        <w:top w:val="none" w:sz="0" w:space="0" w:color="auto"/>
        <w:left w:val="none" w:sz="0" w:space="0" w:color="auto"/>
        <w:bottom w:val="none" w:sz="0" w:space="0" w:color="auto"/>
        <w:right w:val="none" w:sz="0" w:space="0" w:color="auto"/>
      </w:divBdr>
    </w:div>
    <w:div w:id="385883715">
      <w:bodyDiv w:val="1"/>
      <w:marLeft w:val="0"/>
      <w:marRight w:val="0"/>
      <w:marTop w:val="0"/>
      <w:marBottom w:val="0"/>
      <w:divBdr>
        <w:top w:val="none" w:sz="0" w:space="0" w:color="auto"/>
        <w:left w:val="none" w:sz="0" w:space="0" w:color="auto"/>
        <w:bottom w:val="none" w:sz="0" w:space="0" w:color="auto"/>
        <w:right w:val="none" w:sz="0" w:space="0" w:color="auto"/>
      </w:divBdr>
    </w:div>
    <w:div w:id="1319192551">
      <w:bodyDiv w:val="1"/>
      <w:marLeft w:val="0"/>
      <w:marRight w:val="0"/>
      <w:marTop w:val="0"/>
      <w:marBottom w:val="0"/>
      <w:divBdr>
        <w:top w:val="none" w:sz="0" w:space="0" w:color="auto"/>
        <w:left w:val="none" w:sz="0" w:space="0" w:color="auto"/>
        <w:bottom w:val="none" w:sz="0" w:space="0" w:color="auto"/>
        <w:right w:val="none" w:sz="0" w:space="0" w:color="auto"/>
      </w:divBdr>
      <w:divsChild>
        <w:div w:id="1810784165">
          <w:marLeft w:val="0"/>
          <w:marRight w:val="0"/>
          <w:marTop w:val="0"/>
          <w:marBottom w:val="0"/>
          <w:divBdr>
            <w:top w:val="none" w:sz="0" w:space="0" w:color="auto"/>
            <w:left w:val="none" w:sz="0" w:space="0" w:color="auto"/>
            <w:bottom w:val="none" w:sz="0" w:space="0" w:color="auto"/>
            <w:right w:val="none" w:sz="0" w:space="0" w:color="auto"/>
          </w:divBdr>
        </w:div>
      </w:divsChild>
    </w:div>
    <w:div w:id="1362438334">
      <w:bodyDiv w:val="1"/>
      <w:marLeft w:val="0"/>
      <w:marRight w:val="0"/>
      <w:marTop w:val="0"/>
      <w:marBottom w:val="0"/>
      <w:divBdr>
        <w:top w:val="none" w:sz="0" w:space="0" w:color="auto"/>
        <w:left w:val="none" w:sz="0" w:space="0" w:color="auto"/>
        <w:bottom w:val="none" w:sz="0" w:space="0" w:color="auto"/>
        <w:right w:val="none" w:sz="0" w:space="0" w:color="auto"/>
      </w:divBdr>
      <w:divsChild>
        <w:div w:id="15420172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5716</Characters>
  <Application>Microsoft Macintosh Word</Application>
  <DocSecurity>0</DocSecurity>
  <Lines>47</Lines>
  <Paragraphs>11</Paragraphs>
  <ScaleCrop>false</ScaleCrop>
  <Company>RainStorm Consulting</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2</cp:revision>
  <dcterms:created xsi:type="dcterms:W3CDTF">2013-06-07T17:26:00Z</dcterms:created>
  <dcterms:modified xsi:type="dcterms:W3CDTF">2013-06-07T17:26:00Z</dcterms:modified>
</cp:coreProperties>
</file>